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061C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574D0E">
              <w:rPr>
                <w:color w:val="0000CC"/>
              </w:rPr>
              <w:t>/06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061CC" w:rsidP="00E87895">
            <w:pPr>
              <w:pStyle w:val="ListParagraph"/>
              <w:ind w:left="0"/>
            </w:pPr>
            <w:r>
              <w:t>08/06/22 – 16</w:t>
            </w:r>
            <w:r w:rsidR="003F0F36">
              <w:t>:00 pm</w:t>
            </w:r>
            <w:bookmarkStart w:id="0" w:name="_GoBack"/>
            <w:bookmarkEnd w:id="0"/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061CC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50HL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061C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061CC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2.Insert sling to crane hook and secure to machine hoisting point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rPr>
          <w:trHeight w:val="210"/>
        </w:trPr>
        <w:tc>
          <w:tcPr>
            <w:tcW w:w="6380" w:type="dxa"/>
            <w:gridSpan w:val="8"/>
          </w:tcPr>
          <w:p w:rsidR="003F0F36" w:rsidRDefault="003F0F36" w:rsidP="003F0F36">
            <w:r>
              <w:t>4.Insert rollers under machine bed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298" w:rsidRDefault="00547298" w:rsidP="00D36CDD">
      <w:pPr>
        <w:spacing w:after="0" w:line="240" w:lineRule="auto"/>
      </w:pPr>
      <w:r>
        <w:separator/>
      </w:r>
    </w:p>
  </w:endnote>
  <w:endnote w:type="continuationSeparator" w:id="0">
    <w:p w:rsidR="00547298" w:rsidRDefault="0054729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298" w:rsidRDefault="00547298" w:rsidP="00D36CDD">
      <w:pPr>
        <w:spacing w:after="0" w:line="240" w:lineRule="auto"/>
      </w:pPr>
      <w:r>
        <w:separator/>
      </w:r>
    </w:p>
  </w:footnote>
  <w:footnote w:type="continuationSeparator" w:id="0">
    <w:p w:rsidR="00547298" w:rsidRDefault="0054729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4729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E7B38-9F15-4FF3-86FC-E9BC2291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2022-06-09T01:11:00Z</cp:lastPrinted>
  <dcterms:created xsi:type="dcterms:W3CDTF">2022-06-08T07:43:00Z</dcterms:created>
  <dcterms:modified xsi:type="dcterms:W3CDTF">2022-06-09T01:11:00Z</dcterms:modified>
</cp:coreProperties>
</file>