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186C0C">
      <w:pPr>
        <w:rPr>
          <w:sz w:val="24"/>
          <w:lang w:eastAsia="zh-CN"/>
        </w:rPr>
      </w:pPr>
      <w:r>
        <w:rPr>
          <w:sz w:val="24"/>
        </w:rPr>
        <w:t>Date: 26</w:t>
      </w:r>
      <w:r w:rsidRPr="00186C0C">
        <w:rPr>
          <w:sz w:val="24"/>
          <w:vertAlign w:val="superscript"/>
        </w:rPr>
        <w:t>th</w:t>
      </w:r>
      <w:r w:rsidR="00DA51A5">
        <w:rPr>
          <w:sz w:val="24"/>
        </w:rPr>
        <w:t xml:space="preserve"> Apr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186C0C">
        <w:rPr>
          <w:bCs/>
          <w:sz w:val="24"/>
          <w:szCs w:val="24"/>
          <w:lang w:eastAsia="zh-CN"/>
        </w:rPr>
        <w:t>nit CMM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 xml:space="preserve">from existing location to packing area </w:t>
      </w:r>
      <w:r w:rsidR="00A94657">
        <w:rPr>
          <w:bCs/>
          <w:sz w:val="24"/>
          <w:szCs w:val="24"/>
          <w:lang w:eastAsia="zh-CN"/>
        </w:rPr>
        <w:t xml:space="preserve">within production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A94657">
      <w:pPr>
        <w:rPr>
          <w:sz w:val="24"/>
          <w:lang w:eastAsia="zh-CN"/>
        </w:rPr>
      </w:pPr>
      <w:r>
        <w:rPr>
          <w:sz w:val="24"/>
          <w:lang w:eastAsia="zh-CN"/>
        </w:rPr>
        <w:t>06/05</w:t>
      </w:r>
      <w:r w:rsidR="00DA51A5">
        <w:rPr>
          <w:sz w:val="24"/>
          <w:lang w:eastAsia="zh-CN"/>
        </w:rPr>
        <w:t>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186C0C" w:rsidP="00186C0C">
      <w:pPr>
        <w:pStyle w:val="Heading4"/>
      </w:pPr>
      <w:r>
        <w:t>100 Tuas South Ave 8</w:t>
      </w:r>
    </w:p>
    <w:p w:rsidR="00211B45" w:rsidRPr="00186C0C" w:rsidRDefault="00186C0C" w:rsidP="00186C0C">
      <w:pPr>
        <w:pStyle w:val="Heading4"/>
      </w:pPr>
      <w:r>
        <w:t xml:space="preserve">Cameron, a Schlumberger Company </w:t>
      </w:r>
      <w:r w:rsidR="002A6443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186C0C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 w:rsidR="00DA51A5">
        <w:rPr>
          <w:sz w:val="24"/>
          <w:lang w:eastAsia="zh-CN"/>
        </w:rPr>
        <w:t xml:space="preserve">pallet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51A5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DA51A5" w:rsidRDefault="00DA51A5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Jack up machine</w:t>
      </w:r>
      <w:r>
        <w:rPr>
          <w:b w:val="0"/>
          <w:sz w:val="24"/>
          <w:u w:val="none"/>
          <w:lang w:eastAsia="zh-CN"/>
        </w:rPr>
        <w:t xml:space="preserve"> using hydraulic</w:t>
      </w:r>
      <w:r w:rsidR="00186C0C">
        <w:rPr>
          <w:b w:val="0"/>
          <w:sz w:val="24"/>
          <w:u w:val="none"/>
          <w:lang w:eastAsia="zh-CN"/>
        </w:rPr>
        <w:t>/hand</w:t>
      </w:r>
      <w:r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86C0C">
        <w:rPr>
          <w:b w:val="0"/>
          <w:sz w:val="24"/>
          <w:u w:val="none"/>
          <w:lang w:eastAsia="zh-CN"/>
        </w:rPr>
        <w:t xml:space="preserve">packing area within production  </w:t>
      </w:r>
    </w:p>
    <w:p w:rsidR="00DA51A5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186C0C">
        <w:rPr>
          <w:b w:val="0"/>
          <w:sz w:val="24"/>
          <w:u w:val="none"/>
          <w:lang w:eastAsia="zh-CN"/>
        </w:rPr>
        <w:t>, if any</w:t>
      </w:r>
      <w:r w:rsidR="00DA51A5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9D4" w:rsidRDefault="009A19D4">
      <w:r>
        <w:separator/>
      </w:r>
    </w:p>
  </w:endnote>
  <w:endnote w:type="continuationSeparator" w:id="0">
    <w:p w:rsidR="009A19D4" w:rsidRDefault="009A1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46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9D4" w:rsidRDefault="009A19D4">
      <w:r>
        <w:separator/>
      </w:r>
    </w:p>
  </w:footnote>
  <w:footnote w:type="continuationSeparator" w:id="0">
    <w:p w:rsidR="009A19D4" w:rsidRDefault="009A19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A19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A19D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381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70168"/>
    <w:rsid w:val="00CD561C"/>
    <w:rsid w:val="00CE270B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3077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FDB7D-0E6E-40AD-BD5D-A81C2B643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2021-04-26T02:15:00Z</cp:lastPrinted>
  <dcterms:created xsi:type="dcterms:W3CDTF">2021-04-26T01:47:00Z</dcterms:created>
  <dcterms:modified xsi:type="dcterms:W3CDTF">2021-04-26T02:15:00Z</dcterms:modified>
</cp:coreProperties>
</file>