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706C5">
      <w:pPr>
        <w:rPr>
          <w:sz w:val="24"/>
          <w:lang w:eastAsia="zh-CN"/>
        </w:rPr>
      </w:pPr>
      <w:r>
        <w:rPr>
          <w:sz w:val="24"/>
        </w:rPr>
        <w:t>Date: 08</w:t>
      </w:r>
      <w:r w:rsidRPr="002706C5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2706C5">
        <w:rPr>
          <w:sz w:val="24"/>
          <w:lang w:eastAsia="zh-CN"/>
        </w:rPr>
        <w:t xml:space="preserve"> Xray machine from ground</w:t>
      </w:r>
      <w:r w:rsidR="005D47DB"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2706C5">
        <w:rPr>
          <w:sz w:val="24"/>
          <w:lang w:eastAsia="zh-CN"/>
        </w:rPr>
        <w:t xml:space="preserve">using forklift to fork 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5D47DB">
        <w:rPr>
          <w:sz w:val="24"/>
          <w:lang w:eastAsia="zh-CN"/>
        </w:rPr>
        <w:t>, se</w:t>
      </w:r>
      <w:r w:rsidR="002706C5">
        <w:rPr>
          <w:sz w:val="24"/>
          <w:lang w:eastAsia="zh-CN"/>
        </w:rPr>
        <w:t xml:space="preserve">cured with strapping belt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Xray machine</w:t>
      </w: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000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2706C5">
      <w:pPr>
        <w:rPr>
          <w:sz w:val="24"/>
          <w:lang w:eastAsia="zh-CN"/>
        </w:rPr>
      </w:pPr>
      <w:r>
        <w:rPr>
          <w:sz w:val="24"/>
          <w:lang w:eastAsia="zh-CN"/>
        </w:rPr>
        <w:t>Est: 12-13/04/21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2706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D47DB" w:rsidP="00140D68">
      <w:pPr>
        <w:pStyle w:val="Heading4"/>
      </w:pPr>
      <w:r>
        <w:t xml:space="preserve">No 1 Pandan Crescent </w:t>
      </w:r>
    </w:p>
    <w:p w:rsidR="00140D68" w:rsidRPr="00140D68" w:rsidRDefault="00BC261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</w:t>
      </w:r>
      <w:r w:rsidR="005D47DB">
        <w:rPr>
          <w:sz w:val="24"/>
          <w:szCs w:val="24"/>
          <w:lang w:eastAsia="zh-CN"/>
        </w:rPr>
        <w:t xml:space="preserve"> Asia</w:t>
      </w:r>
      <w:r>
        <w:rPr>
          <w:sz w:val="24"/>
          <w:szCs w:val="24"/>
          <w:lang w:eastAsia="zh-CN"/>
        </w:rPr>
        <w:t xml:space="preserve"> Pacific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BC26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6467DA">
        <w:rPr>
          <w:sz w:val="24"/>
          <w:lang w:eastAsia="zh-CN"/>
        </w:rPr>
        <w:t>All personnel have to ensure that risk control are known and supervisor has to ensure</w:t>
      </w:r>
      <w:r>
        <w:rPr>
          <w:sz w:val="24"/>
          <w:lang w:eastAsia="zh-CN"/>
        </w:rPr>
        <w:t xml:space="preserve"> that risk control are in place</w:t>
      </w:r>
      <w:r w:rsidR="006467DA"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BC2611" w:rsidRDefault="00BC2611" w:rsidP="00BC2611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M.O.M certified forklift operator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BC2611">
        <w:rPr>
          <w:sz w:val="24"/>
          <w:lang w:eastAsia="zh-CN"/>
        </w:rPr>
        <w:t>ground floor</w:t>
      </w:r>
      <w:r w:rsidR="00C12B1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BC2611" w:rsidRDefault="00BC261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forklift to fork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C12B1D" w:rsidRPr="00BC2611" w:rsidRDefault="00BC2611" w:rsidP="00BC261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BC261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6467DA" w:rsidRPr="0099046A" w:rsidRDefault="00BC261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51AD9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11B" w:rsidRDefault="00A5111B">
      <w:r>
        <w:separator/>
      </w:r>
    </w:p>
  </w:endnote>
  <w:endnote w:type="continuationSeparator" w:id="0">
    <w:p w:rsidR="00A5111B" w:rsidRDefault="00A5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13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1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11B" w:rsidRDefault="00A5111B">
      <w:r>
        <w:separator/>
      </w:r>
    </w:p>
  </w:footnote>
  <w:footnote w:type="continuationSeparator" w:id="0">
    <w:p w:rsidR="00A5111B" w:rsidRDefault="00A511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511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5111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7152C"/>
    <w:rsid w:val="00082D54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2706C5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5D47DB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73EA0"/>
    <w:rsid w:val="00A870C6"/>
    <w:rsid w:val="00A9491E"/>
    <w:rsid w:val="00AA67DA"/>
    <w:rsid w:val="00B06871"/>
    <w:rsid w:val="00B16B6D"/>
    <w:rsid w:val="00B742F4"/>
    <w:rsid w:val="00BC2611"/>
    <w:rsid w:val="00C12B1D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2017-05-29T06:02:00Z</cp:lastPrinted>
  <dcterms:created xsi:type="dcterms:W3CDTF">2021-04-08T02:02:00Z</dcterms:created>
  <dcterms:modified xsi:type="dcterms:W3CDTF">2021-04-08T02:02:00Z</dcterms:modified>
</cp:coreProperties>
</file>