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6C1968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5B6B72">
        <w:rPr>
          <w:sz w:val="24"/>
        </w:rPr>
        <w:t>20</w:t>
      </w:r>
      <w:r w:rsidR="005B6B72" w:rsidRPr="005B6B72">
        <w:rPr>
          <w:sz w:val="24"/>
          <w:vertAlign w:val="superscript"/>
        </w:rPr>
        <w:t>th</w:t>
      </w:r>
      <w:r w:rsidR="00B545DC">
        <w:rPr>
          <w:sz w:val="24"/>
        </w:rPr>
        <w:t xml:space="preserve"> Apr</w:t>
      </w:r>
      <w:r w:rsidR="00700EF8">
        <w:rPr>
          <w:sz w:val="24"/>
          <w:lang w:eastAsia="zh-CN"/>
        </w:rPr>
        <w:t xml:space="preserve">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5B20D1">
        <w:rPr>
          <w:sz w:val="24"/>
          <w:lang w:eastAsia="zh-CN"/>
        </w:rPr>
        <w:t xml:space="preserve"> up 1 unit</w:t>
      </w:r>
      <w:r w:rsidR="00312672">
        <w:rPr>
          <w:sz w:val="24"/>
          <w:lang w:eastAsia="zh-CN"/>
        </w:rPr>
        <w:t xml:space="preserve"> machine</w:t>
      </w:r>
      <w:r w:rsidR="005B6B72">
        <w:rPr>
          <w:sz w:val="24"/>
          <w:lang w:eastAsia="zh-CN"/>
        </w:rPr>
        <w:t xml:space="preserve"> to 4</w:t>
      </w:r>
      <w:r w:rsidR="001D6D98">
        <w:rPr>
          <w:sz w:val="24"/>
          <w:vertAlign w:val="superscript"/>
          <w:lang w:eastAsia="zh-CN"/>
        </w:rPr>
        <w:t>rd</w:t>
      </w:r>
      <w:r w:rsidR="00280E6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  <w:r w:rsidR="009638EC">
        <w:rPr>
          <w:sz w:val="24"/>
          <w:lang w:eastAsia="zh-CN"/>
        </w:rPr>
        <w:t xml:space="preserve"> through swing gate opening</w:t>
      </w:r>
      <w:r>
        <w:rPr>
          <w:sz w:val="24"/>
          <w:lang w:eastAsia="zh-CN"/>
        </w:rPr>
        <w:t xml:space="preserve">, shift </w:t>
      </w:r>
      <w:r w:rsidR="005B20D1">
        <w:rPr>
          <w:sz w:val="24"/>
          <w:lang w:eastAsia="zh-CN"/>
        </w:rPr>
        <w:t xml:space="preserve">out from platform </w:t>
      </w:r>
      <w:r>
        <w:rPr>
          <w:sz w:val="24"/>
          <w:lang w:eastAsia="zh-CN"/>
        </w:rPr>
        <w:t>and position into customer 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700EF8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B7163D" w:rsidRDefault="00B545DC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24/04/</w:t>
      </w:r>
      <w:r w:rsidR="00700EF8">
        <w:rPr>
          <w:sz w:val="24"/>
          <w:lang w:eastAsia="zh-CN"/>
        </w:rPr>
        <w:t>21</w:t>
      </w:r>
      <w:r w:rsidR="006B5CBC">
        <w:rPr>
          <w:sz w:val="24"/>
          <w:lang w:eastAsia="zh-CN"/>
        </w:rPr>
        <w:t xml:space="preserve"> (Saturday)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00EF8" w:rsidRDefault="00700E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700EF8" w:rsidRDefault="00700E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700EF8" w:rsidRPr="00700EF8" w:rsidRDefault="00700E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1D6D98">
      <w:pPr>
        <w:pStyle w:val="Heading4"/>
      </w:pPr>
      <w:r>
        <w:t>Blk 3015</w:t>
      </w:r>
      <w:r w:rsidR="00B21972">
        <w:t xml:space="preserve">A Ubi Rd 1 </w:t>
      </w:r>
      <w:r w:rsidR="006B5CBC">
        <w:t>#</w:t>
      </w:r>
      <w:r w:rsidR="005B6B72">
        <w:t>04-04</w:t>
      </w:r>
    </w:p>
    <w:p w:rsidR="00894879" w:rsidRPr="00894879" w:rsidRDefault="005B6B72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Winco Mold (S)</w:t>
      </w:r>
      <w:r w:rsidR="00902F17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1D6D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1D6D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F8137B">
        <w:rPr>
          <w:sz w:val="24"/>
          <w:lang w:eastAsia="zh-CN"/>
        </w:rPr>
        <w:t xml:space="preserve"> ton</w:t>
      </w:r>
      <w:r w:rsidR="00672CA0">
        <w:rPr>
          <w:sz w:val="24"/>
          <w:lang w:eastAsia="zh-CN"/>
        </w:rPr>
        <w:t xml:space="preserve">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700EF8" w:rsidRDefault="00700E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700EF8" w:rsidRDefault="00700EF8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1D6D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312672">
        <w:rPr>
          <w:sz w:val="24"/>
          <w:lang w:eastAsia="zh-CN"/>
        </w:rPr>
        <w:t>m</w:t>
      </w:r>
      <w:r w:rsidR="000E0C97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crane </w:t>
      </w:r>
      <w:r w:rsidR="000E0C97">
        <w:rPr>
          <w:sz w:val="24"/>
          <w:lang w:eastAsia="zh-CN"/>
        </w:rPr>
        <w:t>at designated hoisting area for the lift</w:t>
      </w:r>
    </w:p>
    <w:p w:rsidR="000E0C97" w:rsidRPr="00020C2A" w:rsidRDefault="005B6B72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4</w:t>
      </w:r>
      <w:r>
        <w:rPr>
          <w:sz w:val="24"/>
          <w:vertAlign w:val="superscript"/>
          <w:lang w:eastAsia="zh-CN"/>
        </w:rPr>
        <w:t>th</w:t>
      </w:r>
      <w:r w:rsidR="00020C2A">
        <w:rPr>
          <w:sz w:val="24"/>
          <w:lang w:eastAsia="zh-CN"/>
        </w:rPr>
        <w:t xml:space="preserve"> </w:t>
      </w:r>
      <w:r w:rsidR="001D6D98">
        <w:rPr>
          <w:sz w:val="24"/>
          <w:lang w:eastAsia="zh-CN"/>
        </w:rPr>
        <w:t>floor swing gate opening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5B20D1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1D6D98">
        <w:rPr>
          <w:sz w:val="24"/>
          <w:lang w:eastAsia="zh-CN"/>
        </w:rPr>
        <w:t xml:space="preserve"> secured using 1 x 50 ton lorry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5B6B72">
        <w:rPr>
          <w:sz w:val="24"/>
          <w:lang w:eastAsia="zh-CN"/>
        </w:rPr>
        <w:t>e crane to hoist up machine to 4</w:t>
      </w:r>
      <w:r w:rsidR="005B6B72" w:rsidRPr="005B6B72">
        <w:rPr>
          <w:sz w:val="24"/>
          <w:vertAlign w:val="superscript"/>
          <w:lang w:eastAsia="zh-CN"/>
        </w:rPr>
        <w:t>th</w:t>
      </w:r>
      <w:r w:rsidR="005B6B72">
        <w:rPr>
          <w:sz w:val="24"/>
          <w:lang w:eastAsia="zh-CN"/>
        </w:rPr>
        <w:t xml:space="preserve"> </w:t>
      </w:r>
      <w:bookmarkStart w:id="0" w:name="_GoBack"/>
      <w:bookmarkEnd w:id="0"/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 to 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0ED4" w:rsidRDefault="000B0ED4">
      <w:r>
        <w:separator/>
      </w:r>
    </w:p>
  </w:endnote>
  <w:endnote w:type="continuationSeparator" w:id="0">
    <w:p w:rsidR="000B0ED4" w:rsidRDefault="000B0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B6B7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B6B7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0ED4" w:rsidRDefault="000B0ED4">
      <w:r>
        <w:separator/>
      </w:r>
    </w:p>
  </w:footnote>
  <w:footnote w:type="continuationSeparator" w:id="0">
    <w:p w:rsidR="000B0ED4" w:rsidRDefault="000B0E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B0ED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6B5CBC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0B0ED4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6B5CBC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B0ED4"/>
    <w:rsid w:val="000E037C"/>
    <w:rsid w:val="000E0C97"/>
    <w:rsid w:val="001118AC"/>
    <w:rsid w:val="00173D1D"/>
    <w:rsid w:val="001A3D96"/>
    <w:rsid w:val="001D6D98"/>
    <w:rsid w:val="00274035"/>
    <w:rsid w:val="00280E65"/>
    <w:rsid w:val="00281171"/>
    <w:rsid w:val="002A1A4A"/>
    <w:rsid w:val="002F4DDD"/>
    <w:rsid w:val="002F4ECC"/>
    <w:rsid w:val="00312672"/>
    <w:rsid w:val="00380264"/>
    <w:rsid w:val="0041584E"/>
    <w:rsid w:val="004913AB"/>
    <w:rsid w:val="00491CDF"/>
    <w:rsid w:val="00545E3A"/>
    <w:rsid w:val="00577153"/>
    <w:rsid w:val="005B20D1"/>
    <w:rsid w:val="005B6B72"/>
    <w:rsid w:val="005C216D"/>
    <w:rsid w:val="00664E02"/>
    <w:rsid w:val="00665EE0"/>
    <w:rsid w:val="00672CA0"/>
    <w:rsid w:val="006B5CBC"/>
    <w:rsid w:val="006C1968"/>
    <w:rsid w:val="00700EF8"/>
    <w:rsid w:val="00701B5C"/>
    <w:rsid w:val="00722A7B"/>
    <w:rsid w:val="007276CD"/>
    <w:rsid w:val="0078020B"/>
    <w:rsid w:val="007D3772"/>
    <w:rsid w:val="007E1A8A"/>
    <w:rsid w:val="008333D2"/>
    <w:rsid w:val="00894879"/>
    <w:rsid w:val="00902F17"/>
    <w:rsid w:val="009638EC"/>
    <w:rsid w:val="00966F5B"/>
    <w:rsid w:val="00A10F11"/>
    <w:rsid w:val="00B21972"/>
    <w:rsid w:val="00B3374E"/>
    <w:rsid w:val="00B545DC"/>
    <w:rsid w:val="00B56650"/>
    <w:rsid w:val="00B57912"/>
    <w:rsid w:val="00B7163D"/>
    <w:rsid w:val="00C3785C"/>
    <w:rsid w:val="00C44C52"/>
    <w:rsid w:val="00CD4486"/>
    <w:rsid w:val="00D00F22"/>
    <w:rsid w:val="00D2603B"/>
    <w:rsid w:val="00D83EFC"/>
    <w:rsid w:val="00D856F6"/>
    <w:rsid w:val="00DF225D"/>
    <w:rsid w:val="00E43138"/>
    <w:rsid w:val="00E70F6C"/>
    <w:rsid w:val="00EB390A"/>
    <w:rsid w:val="00EC0AFE"/>
    <w:rsid w:val="00F338D8"/>
    <w:rsid w:val="00F8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2021-04-13T00:40:00Z</cp:lastPrinted>
  <dcterms:created xsi:type="dcterms:W3CDTF">2021-04-20T01:23:00Z</dcterms:created>
  <dcterms:modified xsi:type="dcterms:W3CDTF">2021-04-20T01:23:00Z</dcterms:modified>
</cp:coreProperties>
</file>