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35E2F">
      <w:pPr>
        <w:rPr>
          <w:sz w:val="24"/>
          <w:lang w:eastAsia="zh-CN"/>
        </w:rPr>
      </w:pPr>
      <w:r>
        <w:rPr>
          <w:sz w:val="24"/>
        </w:rPr>
        <w:t>Date: 17</w:t>
      </w:r>
      <w:r w:rsidR="0012027F" w:rsidRPr="0012027F">
        <w:rPr>
          <w:sz w:val="24"/>
          <w:vertAlign w:val="superscript"/>
        </w:rPr>
        <w:t>th</w:t>
      </w:r>
      <w:r w:rsidR="0012027F">
        <w:rPr>
          <w:sz w:val="24"/>
        </w:rPr>
        <w:t xml:space="preserve"> Jun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8B106D">
        <w:rPr>
          <w:sz w:val="24"/>
          <w:lang w:eastAsia="zh-CN"/>
        </w:rPr>
        <w:t>equipment from c</w:t>
      </w:r>
      <w:r w:rsidR="00BA671E">
        <w:rPr>
          <w:sz w:val="24"/>
          <w:lang w:eastAsia="zh-CN"/>
        </w:rPr>
        <w:t>ustomer premise at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8B106D">
        <w:rPr>
          <w:sz w:val="24"/>
          <w:lang w:eastAsia="zh-CN"/>
        </w:rPr>
        <w:t xml:space="preserve"> to loading area,</w:t>
      </w:r>
      <w:r w:rsidR="00837A8B">
        <w:rPr>
          <w:sz w:val="24"/>
          <w:lang w:eastAsia="zh-CN"/>
        </w:rPr>
        <w:t xml:space="preserve"> </w:t>
      </w:r>
      <w:bookmarkStart w:id="0" w:name="_GoBack"/>
      <w:bookmarkEnd w:id="0"/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2027F">
      <w:pPr>
        <w:rPr>
          <w:sz w:val="24"/>
          <w:lang w:eastAsia="zh-CN"/>
        </w:rPr>
      </w:pPr>
      <w:r>
        <w:rPr>
          <w:sz w:val="24"/>
          <w:lang w:eastAsia="zh-CN"/>
        </w:rPr>
        <w:t>23/06/21</w:t>
      </w:r>
      <w:r w:rsidR="00535E2F">
        <w:rPr>
          <w:sz w:val="24"/>
          <w:lang w:eastAsia="zh-CN"/>
        </w:rPr>
        <w:t xml:space="preserve"> (Wed)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form lorry chassis to the ground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12027F">
        <w:rPr>
          <w:sz w:val="24"/>
          <w:lang w:eastAsia="zh-CN"/>
        </w:rPr>
        <w:t xml:space="preserve"> out </w:t>
      </w:r>
      <w:r w:rsidR="00BA671E">
        <w:rPr>
          <w:sz w:val="24"/>
          <w:lang w:eastAsia="zh-CN"/>
        </w:rPr>
        <w:t>equipment from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2F791A" w:rsidRPr="00323983">
        <w:rPr>
          <w:sz w:val="24"/>
          <w:lang w:eastAsia="zh-CN"/>
        </w:rPr>
        <w:t xml:space="preserve">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</w:t>
      </w:r>
      <w:r w:rsidR="00323983">
        <w:rPr>
          <w:sz w:val="24"/>
          <w:lang w:eastAsia="zh-CN"/>
        </w:rPr>
        <w:t xml:space="preserve"> loading area</w:t>
      </w:r>
    </w:p>
    <w:p w:rsidR="00E76DB5" w:rsidRDefault="00535E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323983">
        <w:rPr>
          <w:sz w:val="24"/>
          <w:lang w:eastAsia="zh-CN"/>
        </w:rPr>
        <w:t xml:space="preserve">orklift to </w:t>
      </w:r>
      <w:r>
        <w:rPr>
          <w:sz w:val="24"/>
          <w:lang w:eastAsia="zh-CN"/>
        </w:rPr>
        <w:t>fork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430" w:rsidRDefault="00286430">
      <w:r>
        <w:separator/>
      </w:r>
    </w:p>
  </w:endnote>
  <w:endnote w:type="continuationSeparator" w:id="0">
    <w:p w:rsidR="00286430" w:rsidRDefault="0028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7A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7A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430" w:rsidRDefault="00286430">
      <w:r>
        <w:separator/>
      </w:r>
    </w:p>
  </w:footnote>
  <w:footnote w:type="continuationSeparator" w:id="0">
    <w:p w:rsidR="00286430" w:rsidRDefault="002864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864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8643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027F"/>
    <w:rsid w:val="001268A8"/>
    <w:rsid w:val="00141D73"/>
    <w:rsid w:val="001458A9"/>
    <w:rsid w:val="00211C09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535E2F"/>
    <w:rsid w:val="005C0BC7"/>
    <w:rsid w:val="005D6724"/>
    <w:rsid w:val="006467DA"/>
    <w:rsid w:val="00677443"/>
    <w:rsid w:val="00716161"/>
    <w:rsid w:val="00837A8B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280D"/>
    <w:rsid w:val="00D705A4"/>
    <w:rsid w:val="00DC68C8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2021-06-17T05:41:00Z</cp:lastPrinted>
  <dcterms:created xsi:type="dcterms:W3CDTF">2020-02-21T01:32:00Z</dcterms:created>
  <dcterms:modified xsi:type="dcterms:W3CDTF">2021-06-17T05:41:00Z</dcterms:modified>
</cp:coreProperties>
</file>