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B3F8F">
      <w:pPr>
        <w:rPr>
          <w:sz w:val="24"/>
          <w:lang w:eastAsia="zh-CN"/>
        </w:rPr>
      </w:pPr>
      <w:r>
        <w:rPr>
          <w:sz w:val="24"/>
        </w:rPr>
        <w:t>Date: 01 Dec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B3F8F">
        <w:rPr>
          <w:sz w:val="24"/>
          <w:lang w:eastAsia="zh-CN"/>
        </w:rPr>
        <w:t xml:space="preserve">1 unit Turret Turning Lathe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6B3F8F">
        <w:rPr>
          <w:sz w:val="24"/>
          <w:lang w:eastAsia="zh-CN"/>
        </w:rPr>
        <w:t>up and load onto lorry chassis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B3F8F">
      <w:pPr>
        <w:rPr>
          <w:sz w:val="24"/>
          <w:lang w:eastAsia="zh-CN"/>
        </w:rPr>
      </w:pPr>
      <w:r>
        <w:rPr>
          <w:sz w:val="24"/>
          <w:lang w:eastAsia="zh-CN"/>
        </w:rPr>
        <w:t>03/12</w:t>
      </w:r>
      <w:r w:rsidR="008D2441">
        <w:rPr>
          <w:sz w:val="24"/>
          <w:lang w:eastAsia="zh-CN"/>
        </w:rPr>
        <w:t>/2015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B3F8F" w:rsidP="00140D68">
      <w:pPr>
        <w:pStyle w:val="Heading4"/>
      </w:pPr>
      <w:r>
        <w:t>No 2 Gul Circle</w:t>
      </w:r>
    </w:p>
    <w:p w:rsidR="00140D68" w:rsidRPr="00140D68" w:rsidRDefault="006B3F8F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Cameron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6B3F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6B3F8F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DAD" w:rsidRDefault="00C72DAD">
      <w:r>
        <w:separator/>
      </w:r>
    </w:p>
  </w:endnote>
  <w:endnote w:type="continuationSeparator" w:id="0">
    <w:p w:rsidR="00C72DAD" w:rsidRDefault="00C72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3F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3F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DAD" w:rsidRDefault="00C72DAD">
      <w:r>
        <w:separator/>
      </w:r>
    </w:p>
  </w:footnote>
  <w:footnote w:type="continuationSeparator" w:id="0">
    <w:p w:rsidR="00C72DAD" w:rsidRDefault="00C72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B3F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B3F8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2015-12-01T01:35:00Z</dcterms:created>
  <dcterms:modified xsi:type="dcterms:W3CDTF">2015-12-01T01:35:00Z</dcterms:modified>
</cp:coreProperties>
</file>