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52D35">
      <w:pPr>
        <w:rPr>
          <w:sz w:val="24"/>
          <w:lang w:eastAsia="zh-CN"/>
        </w:rPr>
      </w:pPr>
      <w:r>
        <w:rPr>
          <w:sz w:val="24"/>
        </w:rPr>
        <w:t>Date: 06 Oct</w:t>
      </w:r>
      <w:r w:rsidR="00545425">
        <w:rPr>
          <w:sz w:val="24"/>
        </w:rPr>
        <w:t xml:space="preserve"> </w:t>
      </w:r>
      <w:r w:rsidR="008018EB">
        <w:rPr>
          <w:sz w:val="24"/>
        </w:rPr>
        <w:t>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64E2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6025F4">
        <w:rPr>
          <w:sz w:val="24"/>
          <w:lang w:eastAsia="zh-CN"/>
        </w:rPr>
        <w:t>4 case of 2 unit</w:t>
      </w:r>
      <w:bookmarkStart w:id="0" w:name="_GoBack"/>
      <w:bookmarkEnd w:id="0"/>
      <w:r w:rsidR="00852D35">
        <w:rPr>
          <w:sz w:val="24"/>
          <w:lang w:eastAsia="zh-CN"/>
        </w:rPr>
        <w:t xml:space="preserve"> machine</w:t>
      </w:r>
      <w:r w:rsidR="008018EB">
        <w:rPr>
          <w:sz w:val="24"/>
          <w:lang w:eastAsia="zh-CN"/>
        </w:rPr>
        <w:t xml:space="preserve"> from 1</w:t>
      </w:r>
      <w:r w:rsidR="00852D35">
        <w:rPr>
          <w:sz w:val="24"/>
          <w:lang w:eastAsia="zh-CN"/>
        </w:rPr>
        <w:t xml:space="preserve"> x 40ft container, </w:t>
      </w:r>
      <w:r w:rsidR="00864E24">
        <w:rPr>
          <w:sz w:val="24"/>
          <w:lang w:eastAsia="zh-CN"/>
        </w:rPr>
        <w:t>shift and positio</w:t>
      </w:r>
      <w:r w:rsidR="00B42D9B">
        <w:rPr>
          <w:sz w:val="24"/>
          <w:lang w:eastAsia="zh-CN"/>
        </w:rPr>
        <w:t>n into temporary location</w:t>
      </w:r>
      <w:r w:rsidR="00852D35">
        <w:rPr>
          <w:sz w:val="24"/>
          <w:lang w:eastAsia="zh-CN"/>
        </w:rPr>
        <w:t xml:space="preserve"> </w:t>
      </w:r>
      <w:r w:rsidR="00075DD7">
        <w:rPr>
          <w:sz w:val="24"/>
          <w:lang w:eastAsia="zh-CN"/>
        </w:rPr>
        <w:t>without uncrating</w:t>
      </w:r>
    </w:p>
    <w:p w:rsidR="006025F4" w:rsidRDefault="00864E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another day, shift out the above cases, uncrate</w:t>
      </w:r>
      <w:r w:rsidR="003033AF">
        <w:rPr>
          <w:sz w:val="24"/>
          <w:lang w:eastAsia="zh-CN"/>
        </w:rPr>
        <w:t xml:space="preserve">, shift and position into </w:t>
      </w:r>
      <w:r w:rsidR="00852D35">
        <w:rPr>
          <w:sz w:val="24"/>
          <w:lang w:eastAsia="zh-CN"/>
        </w:rPr>
        <w:t xml:space="preserve">customer premise </w:t>
      </w:r>
    </w:p>
    <w:p w:rsidR="006025F4" w:rsidRDefault="006025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025F4" w:rsidRDefault="006025F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27A8F" w:rsidRDefault="006025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NLX2500/700 CNC</w:t>
      </w:r>
    </w:p>
    <w:p w:rsidR="006025F4" w:rsidRDefault="006025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4230 x 2160 x 2150 mm</w:t>
      </w:r>
    </w:p>
    <w:p w:rsidR="006025F4" w:rsidRDefault="006025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N/W: 5,200 kg each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8183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09/10/2015 – unload from </w:t>
      </w:r>
      <w:r w:rsidR="00075DD7">
        <w:rPr>
          <w:sz w:val="24"/>
          <w:lang w:eastAsia="zh-CN"/>
        </w:rPr>
        <w:t>container</w:t>
      </w:r>
      <w:r w:rsidR="00B42D9B">
        <w:rPr>
          <w:sz w:val="24"/>
          <w:lang w:eastAsia="zh-CN"/>
        </w:rPr>
        <w:t xml:space="preserve"> and position into temporary location</w:t>
      </w:r>
    </w:p>
    <w:p w:rsidR="00075DD7" w:rsidRDefault="0088183A">
      <w:pPr>
        <w:rPr>
          <w:sz w:val="24"/>
          <w:lang w:eastAsia="zh-CN"/>
        </w:rPr>
      </w:pPr>
      <w:r>
        <w:rPr>
          <w:sz w:val="24"/>
          <w:lang w:eastAsia="zh-CN"/>
        </w:rPr>
        <w:t>To be advised – Uncrate, shift &amp; p</w:t>
      </w:r>
      <w:r w:rsidR="00075DD7">
        <w:rPr>
          <w:sz w:val="24"/>
          <w:lang w:eastAsia="zh-CN"/>
        </w:rPr>
        <w:t>ositioning machine to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88183A" w:rsidP="008254AB">
      <w:pPr>
        <w:pStyle w:val="Heading4"/>
      </w:pPr>
      <w:r>
        <w:t>No 42B Penjuru Rd</w:t>
      </w:r>
      <w:r w:rsidR="008018EB">
        <w:t xml:space="preserve"> </w:t>
      </w:r>
    </w:p>
    <w:p w:rsidR="00840DC8" w:rsidRPr="00840DC8" w:rsidRDefault="0088183A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Mencast Engineering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88183A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E527F" w:rsidRDefault="00881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52D35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C1125" w:rsidRDefault="008C1125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88183A">
        <w:rPr>
          <w:sz w:val="24"/>
          <w:lang w:eastAsia="zh-CN"/>
        </w:rPr>
        <w:t xml:space="preserve">etc…safety </w:t>
      </w:r>
      <w:r>
        <w:rPr>
          <w:rFonts w:hint="eastAsia"/>
          <w:sz w:val="24"/>
          <w:lang w:eastAsia="zh-CN"/>
        </w:rPr>
        <w:t>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>, 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EE527F" w:rsidRDefault="00F24168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cases from container onto lorry chassis</w:t>
      </w:r>
    </w:p>
    <w:p w:rsidR="00F24168" w:rsidRPr="00F24168" w:rsidRDefault="0088183A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cases from lorry, shift into </w:t>
      </w:r>
      <w:r w:rsidR="00F24168">
        <w:rPr>
          <w:sz w:val="24"/>
          <w:lang w:eastAsia="zh-CN"/>
        </w:rPr>
        <w:t>temporary storage area without uncrating</w:t>
      </w:r>
    </w:p>
    <w:p w:rsidR="00F24168" w:rsidRDefault="00F24168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moving day, shift out cases from temporary area </w:t>
      </w:r>
    </w:p>
    <w:p w:rsidR="006F7BC9" w:rsidRPr="00F24168" w:rsidRDefault="006F7BC9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cases</w:t>
      </w:r>
    </w:p>
    <w:p w:rsidR="006F7BC9" w:rsidRDefault="0088183A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EE527F" w:rsidRPr="006F7BC9" w:rsidRDefault="008C1125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F7BC9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6F7BC9">
        <w:rPr>
          <w:sz w:val="24"/>
          <w:lang w:eastAsia="zh-CN"/>
        </w:rPr>
        <w:t xml:space="preserve"> to shift</w:t>
      </w:r>
      <w:r>
        <w:rPr>
          <w:sz w:val="24"/>
          <w:lang w:eastAsia="zh-CN"/>
        </w:rPr>
        <w:t xml:space="preserve"> and position machine into premise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9DA" w:rsidRDefault="00DA59DA">
      <w:r>
        <w:separator/>
      </w:r>
    </w:p>
  </w:endnote>
  <w:endnote w:type="continuationSeparator" w:id="0">
    <w:p w:rsidR="00DA59DA" w:rsidRDefault="00DA5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25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25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9DA" w:rsidRDefault="00DA59DA">
      <w:r>
        <w:separator/>
      </w:r>
    </w:p>
  </w:footnote>
  <w:footnote w:type="continuationSeparator" w:id="0">
    <w:p w:rsidR="00DA59DA" w:rsidRDefault="00DA59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A59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A59D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061E5"/>
    <w:rsid w:val="00251834"/>
    <w:rsid w:val="003033AF"/>
    <w:rsid w:val="003C4111"/>
    <w:rsid w:val="0042603E"/>
    <w:rsid w:val="004725E1"/>
    <w:rsid w:val="00545425"/>
    <w:rsid w:val="0057327B"/>
    <w:rsid w:val="005778E5"/>
    <w:rsid w:val="005B1491"/>
    <w:rsid w:val="005E6269"/>
    <w:rsid w:val="006025F4"/>
    <w:rsid w:val="006A0465"/>
    <w:rsid w:val="006A5466"/>
    <w:rsid w:val="006B42B0"/>
    <w:rsid w:val="006D1B10"/>
    <w:rsid w:val="006F7BC9"/>
    <w:rsid w:val="0074581A"/>
    <w:rsid w:val="007B2719"/>
    <w:rsid w:val="007F335E"/>
    <w:rsid w:val="008018EB"/>
    <w:rsid w:val="008221E2"/>
    <w:rsid w:val="008254AB"/>
    <w:rsid w:val="00827A8F"/>
    <w:rsid w:val="00840DC8"/>
    <w:rsid w:val="00852D35"/>
    <w:rsid w:val="00864E24"/>
    <w:rsid w:val="0088183A"/>
    <w:rsid w:val="008C1125"/>
    <w:rsid w:val="00B42D9B"/>
    <w:rsid w:val="00BD0D0D"/>
    <w:rsid w:val="00C475F0"/>
    <w:rsid w:val="00CA3063"/>
    <w:rsid w:val="00CB1A7A"/>
    <w:rsid w:val="00D02D29"/>
    <w:rsid w:val="00DA59DA"/>
    <w:rsid w:val="00DF2260"/>
    <w:rsid w:val="00EE527F"/>
    <w:rsid w:val="00F04050"/>
    <w:rsid w:val="00F24168"/>
    <w:rsid w:val="00FA7946"/>
    <w:rsid w:val="00FB299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2014-03-24T05:10:00Z</cp:lastPrinted>
  <dcterms:created xsi:type="dcterms:W3CDTF">2015-10-06T03:41:00Z</dcterms:created>
  <dcterms:modified xsi:type="dcterms:W3CDTF">2015-10-06T05:20:00Z</dcterms:modified>
</cp:coreProperties>
</file>