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E77FE">
      <w:pPr>
        <w:rPr>
          <w:sz w:val="24"/>
          <w:lang w:eastAsia="zh-CN"/>
        </w:rPr>
      </w:pPr>
      <w:r>
        <w:rPr>
          <w:sz w:val="24"/>
        </w:rPr>
        <w:t>Date: 27</w:t>
      </w:r>
      <w:r w:rsidRPr="00DE77FE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DE77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3 steel cases of 2 unit machine from 1 x 20ft FR and 1 x 40ft HQ container, uncrate, </w:t>
      </w:r>
      <w:r w:rsidR="00811DF3">
        <w:rPr>
          <w:sz w:val="24"/>
          <w:lang w:eastAsia="zh-CN"/>
        </w:rPr>
        <w:t>load machine onto lorry chassis, transport</w:t>
      </w:r>
      <w:bookmarkStart w:id="0" w:name="_GoBack"/>
      <w:bookmarkEnd w:id="0"/>
      <w:r w:rsidR="00811DF3">
        <w:rPr>
          <w:sz w:val="24"/>
          <w:lang w:eastAsia="zh-CN"/>
        </w:rPr>
        <w:t xml:space="preserve"> </w:t>
      </w:r>
      <w:r w:rsidR="00F110BD">
        <w:rPr>
          <w:sz w:val="24"/>
          <w:lang w:eastAsia="zh-CN"/>
        </w:rPr>
        <w:t xml:space="preserve">into customer </w:t>
      </w:r>
      <w:r w:rsidR="00A40342">
        <w:rPr>
          <w:sz w:val="24"/>
          <w:lang w:eastAsia="zh-CN"/>
        </w:rPr>
        <w:t>premise</w:t>
      </w:r>
      <w:r w:rsidR="007B2926">
        <w:rPr>
          <w:sz w:val="24"/>
          <w:lang w:eastAsia="zh-CN"/>
        </w:rPr>
        <w:t>, hoist down</w:t>
      </w:r>
      <w:r w:rsidR="00A40342">
        <w:rPr>
          <w:sz w:val="24"/>
          <w:lang w:eastAsia="zh-CN"/>
        </w:rPr>
        <w:t xml:space="preserve"> machine</w:t>
      </w:r>
      <w:r w:rsidR="007B2926">
        <w:rPr>
          <w:sz w:val="24"/>
          <w:lang w:eastAsia="zh-CN"/>
        </w:rPr>
        <w:t xml:space="preserve"> </w:t>
      </w:r>
      <w:r w:rsidR="00A40342">
        <w:rPr>
          <w:sz w:val="24"/>
          <w:lang w:eastAsia="zh-CN"/>
        </w:rPr>
        <w:t xml:space="preserve">from lorry chassis 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DE77F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07/03/2017   -   10:00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DE77FE" w:rsidP="00F110BD">
      <w:pPr>
        <w:pStyle w:val="Heading4"/>
      </w:pPr>
      <w:r>
        <w:t>No 2 Pioneer Sector 3</w:t>
      </w:r>
    </w:p>
    <w:p w:rsidR="00DE77FE" w:rsidRPr="00DE77FE" w:rsidRDefault="00DE77FE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Keppel Energy Services Pte Ltd</w:t>
      </w:r>
    </w:p>
    <w:p w:rsidR="00EE527F" w:rsidRDefault="00EE527F">
      <w:pPr>
        <w:rPr>
          <w:lang w:eastAsia="zh-CN"/>
        </w:rPr>
      </w:pPr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E77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DE77FE" w:rsidRDefault="00DE77FE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75EF4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container to the ground</w:t>
      </w:r>
    </w:p>
    <w:p w:rsidR="00DE77FE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DE77FE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base and load onto lorry chassis</w:t>
      </w:r>
    </w:p>
    <w:p w:rsidR="00DE77FE" w:rsidRPr="00E82891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into customer workshop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from lorry chassis</w:t>
      </w:r>
    </w:p>
    <w:p w:rsidR="005C3925" w:rsidRPr="00D75EF4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level, shift and position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F93" w:rsidRDefault="00A36F93">
      <w:r>
        <w:separator/>
      </w:r>
    </w:p>
  </w:endnote>
  <w:endnote w:type="continuationSeparator" w:id="0">
    <w:p w:rsidR="00A36F93" w:rsidRDefault="00A36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1DF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1D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F93" w:rsidRDefault="00A36F93">
      <w:r>
        <w:separator/>
      </w:r>
    </w:p>
  </w:footnote>
  <w:footnote w:type="continuationSeparator" w:id="0">
    <w:p w:rsidR="00A36F93" w:rsidRDefault="00A36F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36F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36F9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2017-02-27T00:55:00Z</cp:lastPrinted>
  <dcterms:created xsi:type="dcterms:W3CDTF">2017-02-24T07:34:00Z</dcterms:created>
  <dcterms:modified xsi:type="dcterms:W3CDTF">2017-02-27T00:55:00Z</dcterms:modified>
</cp:coreProperties>
</file>