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15AA2" w:rsidRDefault="00D15AA2">
      <w:pPr>
        <w:rPr>
          <w:sz w:val="24"/>
        </w:rPr>
      </w:pPr>
    </w:p>
    <w:p w:rsidR="00FC7A38" w:rsidRDefault="00E852D5">
      <w:pPr>
        <w:rPr>
          <w:sz w:val="24"/>
          <w:lang w:eastAsia="zh-CN"/>
        </w:rPr>
      </w:pPr>
      <w:r>
        <w:rPr>
          <w:sz w:val="24"/>
        </w:rPr>
        <w:t>Date: 14</w:t>
      </w:r>
      <w:r w:rsidR="00D15AA2" w:rsidRPr="00D15AA2">
        <w:rPr>
          <w:sz w:val="24"/>
          <w:vertAlign w:val="superscript"/>
        </w:rPr>
        <w:t>th</w:t>
      </w:r>
      <w:r w:rsidR="00D15AA2">
        <w:rPr>
          <w:sz w:val="24"/>
        </w:rPr>
        <w:t xml:space="preserve"> Oct</w:t>
      </w:r>
      <w:r w:rsidR="001D682C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56F43">
        <w:rPr>
          <w:sz w:val="24"/>
          <w:lang w:eastAsia="zh-CN"/>
        </w:rPr>
        <w:t xml:space="preserve">2 </w:t>
      </w:r>
      <w:r w:rsidR="00D15AA2">
        <w:rPr>
          <w:sz w:val="24"/>
          <w:lang w:eastAsia="zh-CN"/>
        </w:rPr>
        <w:t xml:space="preserve">case to the ground, uncrate, fork up and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E852D5">
        <w:rPr>
          <w:sz w:val="24"/>
          <w:lang w:eastAsia="zh-CN"/>
        </w:rPr>
        <w:t xml:space="preserve">transport to door entrance, </w:t>
      </w:r>
      <w:r>
        <w:rPr>
          <w:sz w:val="24"/>
          <w:lang w:eastAsia="zh-CN"/>
        </w:rPr>
        <w:t xml:space="preserve">shift and position to location using pallet truck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cases of 1 unit Tigo SF565 CMM</w:t>
      </w:r>
    </w:p>
    <w:p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170 x 155 x 255 cm / Wt: 1, 100 kg</w:t>
      </w:r>
    </w:p>
    <w:p w:rsid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100 x 70 x 80 cm / Wt: 80 kg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7F0A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15/12/2020</w:t>
      </w:r>
      <w:bookmarkStart w:id="0" w:name="_GoBack"/>
      <w:bookmarkEnd w:id="0"/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5AA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Pioneer Sector 3</w:t>
      </w:r>
    </w:p>
    <w:p w:rsidR="007E0784" w:rsidRDefault="00D15AA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GE Repair Solution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1D68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6F6838">
        <w:rPr>
          <w:sz w:val="24"/>
          <w:lang w:eastAsia="zh-CN"/>
        </w:rPr>
        <w:t xml:space="preserve">battery </w:t>
      </w:r>
      <w:r w:rsidR="00E35857">
        <w:rPr>
          <w:sz w:val="24"/>
          <w:lang w:eastAsia="zh-CN"/>
        </w:rPr>
        <w:t>forklift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937B8">
        <w:rPr>
          <w:sz w:val="24"/>
          <w:lang w:eastAsia="zh-CN"/>
        </w:rPr>
        <w:t>metal plate 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E852D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E852D5">
        <w:rPr>
          <w:b w:val="0"/>
          <w:sz w:val="24"/>
          <w:u w:val="none"/>
          <w:lang w:eastAsia="zh-CN"/>
        </w:rPr>
        <w:t xml:space="preserve">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6F6838">
        <w:rPr>
          <w:b w:val="0"/>
          <w:sz w:val="24"/>
          <w:u w:val="none"/>
          <w:lang w:eastAsia="zh-CN"/>
        </w:rPr>
        <w:t>ine to location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313" w:rsidRDefault="008C3313">
      <w:r>
        <w:separator/>
      </w:r>
    </w:p>
  </w:endnote>
  <w:endnote w:type="continuationSeparator" w:id="0">
    <w:p w:rsidR="008C3313" w:rsidRDefault="008C3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0AD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0AD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313" w:rsidRDefault="008C3313">
      <w:r>
        <w:separator/>
      </w:r>
    </w:p>
  </w:footnote>
  <w:footnote w:type="continuationSeparator" w:id="0">
    <w:p w:rsidR="008C3313" w:rsidRDefault="008C33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C33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C331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47418"/>
    <w:rsid w:val="001603BC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E0784"/>
    <w:rsid w:val="007E6F9D"/>
    <w:rsid w:val="007F0AD5"/>
    <w:rsid w:val="008248D1"/>
    <w:rsid w:val="00853AD2"/>
    <w:rsid w:val="00883F1F"/>
    <w:rsid w:val="008937B8"/>
    <w:rsid w:val="008C3313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C2333"/>
    <w:rsid w:val="00CC2F1C"/>
    <w:rsid w:val="00CD01C9"/>
    <w:rsid w:val="00CD4E44"/>
    <w:rsid w:val="00CE2BC7"/>
    <w:rsid w:val="00D15AA2"/>
    <w:rsid w:val="00D24D51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BED2-13B9-4EB7-991D-67F633468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2020-12-11T05:37:00Z</cp:lastPrinted>
  <dcterms:created xsi:type="dcterms:W3CDTF">2020-10-12T08:07:00Z</dcterms:created>
  <dcterms:modified xsi:type="dcterms:W3CDTF">2020-12-11T05:37:00Z</dcterms:modified>
</cp:coreProperties>
</file>