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260CE" w:rsidRDefault="003260CE">
      <w:pPr>
        <w:rPr>
          <w:sz w:val="24"/>
        </w:rPr>
      </w:pPr>
    </w:p>
    <w:p w:rsidR="00684C71" w:rsidRDefault="002D19C3">
      <w:pPr>
        <w:rPr>
          <w:sz w:val="24"/>
          <w:lang w:eastAsia="zh-CN"/>
        </w:rPr>
      </w:pPr>
      <w:r>
        <w:rPr>
          <w:sz w:val="24"/>
        </w:rPr>
        <w:t>Date: 13</w:t>
      </w:r>
      <w:r w:rsidR="00383719" w:rsidRPr="00383719">
        <w:rPr>
          <w:sz w:val="24"/>
          <w:vertAlign w:val="superscript"/>
        </w:rPr>
        <w:t>th</w:t>
      </w:r>
      <w:r w:rsidR="00383719">
        <w:rPr>
          <w:sz w:val="24"/>
        </w:rPr>
        <w:t xml:space="preserve"> Jan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282A49"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613673">
        <w:rPr>
          <w:sz w:val="24"/>
          <w:lang w:eastAsia="zh-CN"/>
        </w:rPr>
        <w:t>1 unit</w:t>
      </w:r>
      <w:r w:rsidR="006A1BF1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2 unit machine to walkway and shift back after new machine move in </w:t>
      </w:r>
    </w:p>
    <w:p w:rsidR="004505C9" w:rsidRPr="006A1BF1" w:rsidRDefault="003260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3) To shift out 2 unit old machine to loading bay, load onto lorry chassis and deliver to scrapyard for disposal </w:t>
      </w:r>
      <w:r w:rsidR="006E7336">
        <w:rPr>
          <w:sz w:val="24"/>
          <w:lang w:eastAsia="zh-CN"/>
        </w:rPr>
        <w:t xml:space="preserve">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260CE" w:rsidRDefault="002D19C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Kemet 48</w:t>
      </w:r>
    </w:p>
    <w:p w:rsidR="00613673" w:rsidRDefault="003260C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</w:t>
      </w:r>
      <w:r w:rsidR="002D19C3">
        <w:rPr>
          <w:b/>
          <w:sz w:val="24"/>
          <w:szCs w:val="24"/>
          <w:lang w:eastAsia="zh-CN"/>
        </w:rPr>
        <w:t>206 x 226 x 179 cm</w:t>
      </w:r>
    </w:p>
    <w:p w:rsidR="00613673" w:rsidRDefault="003260C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3, 00</w:t>
      </w:r>
      <w:r w:rsidR="00613673">
        <w:rPr>
          <w:b/>
          <w:sz w:val="24"/>
          <w:szCs w:val="24"/>
          <w:lang w:eastAsia="zh-CN"/>
        </w:rPr>
        <w:t xml:space="preserve">0 kg 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2D19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19/01/22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2D19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Excelitas</w:t>
      </w:r>
      <w:proofErr w:type="spellEnd"/>
      <w:r>
        <w:rPr>
          <w:sz w:val="24"/>
          <w:szCs w:val="24"/>
          <w:lang w:eastAsia="zh-CN"/>
        </w:rPr>
        <w:t xml:space="preserve"> Technologies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2D19C3" w:rsidRDefault="002D19C3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case 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</w:t>
      </w:r>
      <w:r w:rsidR="00C51BD5">
        <w:rPr>
          <w:sz w:val="24"/>
          <w:lang w:eastAsia="zh-CN"/>
        </w:rPr>
        <w:t>crane hook and secured</w:t>
      </w:r>
      <w:r w:rsidR="003260CE">
        <w:rPr>
          <w:sz w:val="24"/>
          <w:lang w:eastAsia="zh-CN"/>
        </w:rPr>
        <w:t xml:space="preserve"> to hoisting point of machine</w:t>
      </w:r>
      <w:bookmarkStart w:id="0" w:name="_GoBack"/>
      <w:bookmarkEnd w:id="0"/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383719" w:rsidRDefault="0038371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 unit old machine from production to loading area</w:t>
      </w:r>
    </w:p>
    <w:p w:rsidR="00383719" w:rsidRDefault="0038371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load onto lorry chassis </w:t>
      </w:r>
    </w:p>
    <w:p w:rsidR="00383719" w:rsidRDefault="0038371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</w:t>
      </w:r>
    </w:p>
    <w:p w:rsidR="00383719" w:rsidRDefault="0038371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scrapyard for disposal 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788F" w:rsidRDefault="0020788F">
      <w:r>
        <w:separator/>
      </w:r>
    </w:p>
  </w:endnote>
  <w:endnote w:type="continuationSeparator" w:id="0">
    <w:p w:rsidR="0020788F" w:rsidRDefault="0020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5FB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5F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788F" w:rsidRDefault="0020788F">
      <w:r>
        <w:separator/>
      </w:r>
    </w:p>
  </w:footnote>
  <w:footnote w:type="continuationSeparator" w:id="0">
    <w:p w:rsidR="0020788F" w:rsidRDefault="002078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0788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20788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613673"/>
    <w:rsid w:val="006175E6"/>
    <w:rsid w:val="0063389C"/>
    <w:rsid w:val="00684C71"/>
    <w:rsid w:val="00685287"/>
    <w:rsid w:val="006A1BF1"/>
    <w:rsid w:val="006B6525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9120A"/>
    <w:rsid w:val="00EC1A7D"/>
    <w:rsid w:val="00EE231A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2022-01-13T01:54:00Z</cp:lastPrinted>
  <dcterms:created xsi:type="dcterms:W3CDTF">2021-12-08T02:05:00Z</dcterms:created>
  <dcterms:modified xsi:type="dcterms:W3CDTF">2022-01-13T01:54:00Z</dcterms:modified>
</cp:coreProperties>
</file>