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9075DA">
            <w:pPr>
              <w:spacing w:before="120" w:after="120"/>
              <w:rPr>
                <w:sz w:val="20"/>
                <w:lang w:eastAsia="zh-CN"/>
              </w:rPr>
            </w:pPr>
            <w:r>
              <w:rPr>
                <w:sz w:val="20"/>
                <w:lang w:eastAsia="zh-CN"/>
              </w:rPr>
              <w:t>Blk 3007 Ubi Rd 1</w:t>
            </w:r>
            <w:r w:rsidR="00D76805">
              <w:rPr>
                <w:sz w:val="20"/>
                <w:lang w:eastAsia="zh-CN"/>
              </w:rPr>
              <w:t xml:space="preserve"> </w:t>
            </w:r>
          </w:p>
        </w:tc>
        <w:tc>
          <w:tcPr>
            <w:tcW w:w="2268" w:type="dxa"/>
          </w:tcPr>
          <w:p w:rsidR="003A3B61" w:rsidRDefault="00BD7B55">
            <w:pPr>
              <w:spacing w:before="120" w:after="120"/>
              <w:rPr>
                <w:sz w:val="20"/>
                <w:lang w:eastAsia="zh-CN"/>
              </w:rPr>
            </w:pPr>
            <w:r>
              <w:rPr>
                <w:sz w:val="20"/>
                <w:lang w:eastAsia="zh-CN"/>
              </w:rPr>
              <w:t xml:space="preserve">Mobile &amp; Lorry 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Hoisting of lifting platform to level 2</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E23567" w:rsidP="003B1FB9">
            <w:pPr>
              <w:rPr>
                <w:rFonts w:ascii="Times New Roman" w:hAnsi="Times New Roman" w:cs="Times New Roman"/>
                <w:sz w:val="22"/>
              </w:rPr>
            </w:pPr>
            <w:r>
              <w:rPr>
                <w:rFonts w:ascii="Times New Roman" w:hAnsi="Times New Roman" w:cs="Times New Roman"/>
                <w:sz w:val="22"/>
              </w:rPr>
              <w:t>8</w:t>
            </w:r>
          </w:p>
        </w:tc>
        <w:tc>
          <w:tcPr>
            <w:tcW w:w="7938" w:type="dxa"/>
            <w:tcBorders>
              <w:bottom w:val="single" w:sz="4" w:space="0" w:color="auto"/>
            </w:tcBorders>
            <w:vAlign w:val="center"/>
          </w:tcPr>
          <w:p w:rsidR="003A3B61" w:rsidRDefault="00E23567">
            <w:pPr>
              <w:rPr>
                <w:rFonts w:ascii="Times New Roman" w:hAnsi="Times New Roman" w:cs="Times New Roman"/>
                <w:sz w:val="22"/>
                <w:lang w:eastAsia="zh-CN"/>
              </w:rPr>
            </w:pPr>
            <w:r>
              <w:rPr>
                <w:rFonts w:ascii="Times New Roman" w:hAnsi="Times New Roman" w:cs="Times New Roman"/>
                <w:sz w:val="22"/>
                <w:lang w:eastAsia="zh-CN"/>
              </w:rPr>
              <w:t xml:space="preserve">Moving out machine from platform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410412">
            <w:pPr>
              <w:rPr>
                <w:rFonts w:ascii="Times New Roman" w:hAnsi="Times New Roman"/>
                <w:sz w:val="20"/>
                <w:lang w:eastAsia="zh-CN"/>
              </w:rPr>
            </w:pPr>
            <w:r>
              <w:rPr>
                <w:rFonts w:ascii="Times New Roman" w:hAnsi="Times New Roman"/>
                <w:sz w:val="20"/>
                <w:lang w:eastAsia="zh-CN"/>
              </w:rPr>
              <w:t>Blk 3007 Ubi Rd 1 #05-454</w:t>
            </w:r>
          </w:p>
          <w:p w:rsidR="00D76805" w:rsidRDefault="00410412">
            <w:pPr>
              <w:rPr>
                <w:rFonts w:ascii="Times New Roman" w:hAnsi="Times New Roman"/>
                <w:sz w:val="20"/>
                <w:lang w:eastAsia="zh-CN"/>
              </w:rPr>
            </w:pPr>
            <w:r>
              <w:rPr>
                <w:rFonts w:ascii="Times New Roman" w:hAnsi="Times New Roman"/>
                <w:sz w:val="20"/>
                <w:lang w:eastAsia="zh-CN"/>
              </w:rPr>
              <w:t>Goldmaster Precision Engineering</w:t>
            </w:r>
            <w:r w:rsidR="009075DA">
              <w:rPr>
                <w:rFonts w:ascii="Times New Roman" w:hAnsi="Times New Roman"/>
                <w:sz w:val="20"/>
                <w:lang w:eastAsia="zh-CN"/>
              </w:rPr>
              <w:t xml:space="preserve"> Pte Ltd</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410412">
            <w:pPr>
              <w:rPr>
                <w:rFonts w:ascii="Times New Roman" w:hAnsi="Times New Roman"/>
                <w:sz w:val="20"/>
                <w:lang w:eastAsia="zh-CN"/>
              </w:rPr>
            </w:pPr>
            <w:r>
              <w:rPr>
                <w:rFonts w:ascii="Times New Roman" w:hAnsi="Times New Roman"/>
                <w:sz w:val="20"/>
                <w:lang w:eastAsia="zh-CN"/>
              </w:rPr>
              <w:t>28/05</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760305">
            <w:pPr>
              <w:rPr>
                <w:rFonts w:ascii="Times New Roman" w:hAnsi="Times New Roman"/>
                <w:sz w:val="20"/>
                <w:szCs w:val="20"/>
                <w:lang w:eastAsia="zh-CN"/>
              </w:rPr>
            </w:pPr>
            <w:r>
              <w:rPr>
                <w:rFonts w:ascii="Times New Roman" w:hAnsi="Times New Roman"/>
                <w:sz w:val="20"/>
                <w:szCs w:val="20"/>
                <w:lang w:eastAsia="zh-CN"/>
              </w:rPr>
              <w:t xml:space="preserve">- Observe </w:t>
            </w:r>
            <w:r w:rsidR="00C54D9E">
              <w:rPr>
                <w:rFonts w:ascii="Times New Roman" w:hAnsi="Times New Roman"/>
                <w:sz w:val="20"/>
                <w:szCs w:val="20"/>
                <w:lang w:eastAsia="zh-CN"/>
              </w:rPr>
              <w:t xml:space="preserve">speed </w:t>
            </w:r>
            <w:r>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Ibrahim / </w:t>
            </w:r>
          </w:p>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Koh Ban San </w:t>
            </w:r>
          </w:p>
          <w:p w:rsidR="00410412" w:rsidRPr="00BC556F" w:rsidRDefault="00410412" w:rsidP="00410412">
            <w:pPr>
              <w:rPr>
                <w:rFonts w:ascii="Times New Roman" w:hAnsi="Times New Roman"/>
                <w:sz w:val="20"/>
                <w:szCs w:val="20"/>
                <w:lang w:eastAsia="zh-CN"/>
              </w:rPr>
            </w:pPr>
          </w:p>
        </w:tc>
        <w:tc>
          <w:tcPr>
            <w:tcW w:w="992" w:type="dxa"/>
          </w:tcPr>
          <w:p w:rsidR="00C54D9E" w:rsidRPr="00BC556F" w:rsidRDefault="006405B6" w:rsidP="00F05865">
            <w:pPr>
              <w:rPr>
                <w:rFonts w:ascii="Times New Roman" w:hAnsi="Times New Roman"/>
                <w:color w:val="000000"/>
                <w:sz w:val="20"/>
                <w:szCs w:val="20"/>
                <w:lang w:eastAsia="zh-CN"/>
              </w:rPr>
            </w:pPr>
            <w:r>
              <w:rPr>
                <w:rFonts w:ascii="Times New Roman" w:hAnsi="Times New Roman"/>
                <w:color w:val="000000"/>
                <w:sz w:val="20"/>
                <w:szCs w:val="20"/>
                <w:lang w:eastAsia="zh-CN"/>
              </w:rPr>
              <w:t>19/06/24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6405B6" w:rsidTr="00DF5600">
        <w:trPr>
          <w:cantSplit/>
          <w:trHeight w:val="2445"/>
        </w:trPr>
        <w:tc>
          <w:tcPr>
            <w:tcW w:w="566" w:type="dxa"/>
            <w:vMerge w:val="restart"/>
          </w:tcPr>
          <w:p w:rsidR="006405B6" w:rsidRDefault="006405B6" w:rsidP="006405B6">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6405B6" w:rsidRPr="00BC556F" w:rsidRDefault="006405B6" w:rsidP="006405B6">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6405B6" w:rsidRDefault="006405B6" w:rsidP="006405B6">
            <w:pPr>
              <w:rPr>
                <w:rFonts w:ascii="Times New Roman" w:hAnsi="Times New Roman"/>
                <w:sz w:val="20"/>
                <w:szCs w:val="20"/>
                <w:lang w:eastAsia="zh-CN"/>
              </w:rPr>
            </w:pPr>
          </w:p>
          <w:p w:rsidR="006405B6" w:rsidRDefault="006405B6" w:rsidP="006405B6">
            <w:pPr>
              <w:rPr>
                <w:rFonts w:ascii="Times New Roman" w:hAnsi="Times New Roman"/>
                <w:sz w:val="16"/>
                <w:szCs w:val="16"/>
                <w:lang w:eastAsia="zh-CN"/>
              </w:rPr>
            </w:pPr>
          </w:p>
        </w:tc>
        <w:tc>
          <w:tcPr>
            <w:tcW w:w="1559" w:type="dxa"/>
            <w:tcBorders>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6405B6" w:rsidRDefault="006405B6" w:rsidP="006405B6">
            <w:pPr>
              <w:rPr>
                <w:rFonts w:ascii="Times New Roman" w:hAnsi="Times New Roman"/>
                <w:sz w:val="20"/>
                <w:szCs w:val="20"/>
                <w:lang w:eastAsia="zh-CN"/>
              </w:rPr>
            </w:pPr>
          </w:p>
          <w:p w:rsidR="006405B6" w:rsidRPr="00BC556F" w:rsidRDefault="006405B6" w:rsidP="006405B6">
            <w:pPr>
              <w:rPr>
                <w:rFonts w:ascii="Times New Roman" w:hAnsi="Times New Roman"/>
                <w:sz w:val="20"/>
                <w:szCs w:val="20"/>
                <w:lang w:eastAsia="zh-CN"/>
              </w:rPr>
            </w:pPr>
          </w:p>
        </w:tc>
        <w:tc>
          <w:tcPr>
            <w:tcW w:w="2551" w:type="dxa"/>
            <w:tcBorders>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with appropriate dimension as base plate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6405B6" w:rsidRDefault="006405B6" w:rsidP="006405B6">
            <w:pPr>
              <w:rPr>
                <w:rFonts w:ascii="Times New Roman" w:hAnsi="Times New Roman"/>
                <w:sz w:val="16"/>
                <w:szCs w:val="16"/>
                <w:lang w:eastAsia="zh-CN"/>
              </w:rPr>
            </w:pPr>
          </w:p>
        </w:tc>
        <w:tc>
          <w:tcPr>
            <w:tcW w:w="284" w:type="dxa"/>
            <w:tcBorders>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rsidR="006405B6" w:rsidRDefault="006405B6" w:rsidP="006405B6">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6405B6" w:rsidRDefault="006405B6" w:rsidP="006405B6">
            <w:pPr>
              <w:pStyle w:val="BalloonText"/>
              <w:rPr>
                <w:rFonts w:ascii="Times New Roman" w:hAnsi="Times New Roman" w:cs="Arial"/>
                <w:sz w:val="20"/>
                <w:szCs w:val="20"/>
                <w:lang w:eastAsia="zh-CN"/>
              </w:rPr>
            </w:pPr>
          </w:p>
          <w:p w:rsidR="006405B6" w:rsidRDefault="006405B6" w:rsidP="006405B6">
            <w:pPr>
              <w:pStyle w:val="BalloonText"/>
              <w:rPr>
                <w:rFonts w:ascii="Times New Roman" w:hAnsi="Times New Roman" w:cs="Arial"/>
                <w:sz w:val="20"/>
                <w:szCs w:val="20"/>
                <w:lang w:eastAsia="zh-CN"/>
              </w:rPr>
            </w:pPr>
          </w:p>
          <w:p w:rsidR="006405B6" w:rsidRDefault="006405B6" w:rsidP="006405B6">
            <w:pPr>
              <w:pStyle w:val="BalloonText"/>
              <w:rPr>
                <w:rFonts w:ascii="Times New Roman" w:hAnsi="Times New Roman" w:cs="Arial"/>
                <w:sz w:val="20"/>
                <w:szCs w:val="20"/>
                <w:lang w:eastAsia="zh-CN"/>
              </w:rPr>
            </w:pPr>
          </w:p>
          <w:p w:rsidR="006405B6" w:rsidRDefault="006405B6" w:rsidP="006405B6">
            <w:pPr>
              <w:pStyle w:val="BalloonText"/>
              <w:rPr>
                <w:rFonts w:ascii="Times New Roman" w:hAnsi="Times New Roman" w:cs="Arial"/>
                <w:sz w:val="20"/>
                <w:szCs w:val="20"/>
                <w:lang w:eastAsia="zh-CN"/>
              </w:rPr>
            </w:pPr>
          </w:p>
          <w:p w:rsidR="006405B6" w:rsidRPr="001009E8" w:rsidRDefault="006405B6" w:rsidP="006405B6">
            <w:pPr>
              <w:pStyle w:val="BalloonText"/>
              <w:rPr>
                <w:rFonts w:ascii="Times New Roman" w:hAnsi="Times New Roman" w:cs="Arial"/>
                <w:sz w:val="20"/>
                <w:szCs w:val="20"/>
                <w:lang w:eastAsia="zh-CN"/>
              </w:rPr>
            </w:pPr>
          </w:p>
        </w:tc>
        <w:tc>
          <w:tcPr>
            <w:tcW w:w="407" w:type="dxa"/>
            <w:tcBorders>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tc>
        <w:tc>
          <w:tcPr>
            <w:tcW w:w="992" w:type="dxa"/>
            <w:tcBorders>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bottom w:val="single" w:sz="4" w:space="0" w:color="auto"/>
            </w:tcBorders>
          </w:tcPr>
          <w:p w:rsidR="006405B6" w:rsidRDefault="006405B6" w:rsidP="006405B6">
            <w:pPr>
              <w:rPr>
                <w:rFonts w:ascii="Times New Roman" w:hAnsi="Times New Roman"/>
                <w:color w:val="FF0000"/>
                <w:sz w:val="16"/>
                <w:szCs w:val="16"/>
              </w:rPr>
            </w:pPr>
          </w:p>
        </w:tc>
      </w:tr>
      <w:tr w:rsidR="006405B6" w:rsidTr="00DF5600">
        <w:trPr>
          <w:cantSplit/>
          <w:trHeight w:val="495"/>
        </w:trPr>
        <w:tc>
          <w:tcPr>
            <w:tcW w:w="566" w:type="dxa"/>
            <w:vMerge/>
          </w:tcPr>
          <w:p w:rsidR="006405B6" w:rsidRDefault="006405B6" w:rsidP="006405B6">
            <w:pPr>
              <w:rPr>
                <w:rFonts w:ascii="Times New Roman" w:hAnsi="Times New Roman"/>
                <w:sz w:val="16"/>
                <w:lang w:eastAsia="zh-CN"/>
              </w:rPr>
            </w:pPr>
          </w:p>
        </w:tc>
        <w:tc>
          <w:tcPr>
            <w:tcW w:w="1560" w:type="dxa"/>
            <w:vMerge/>
          </w:tcPr>
          <w:p w:rsidR="006405B6" w:rsidRDefault="006405B6" w:rsidP="006405B6">
            <w:pPr>
              <w:rPr>
                <w:rFonts w:ascii="Times New Roman" w:hAnsi="Times New Roman"/>
                <w:sz w:val="20"/>
                <w:szCs w:val="20"/>
                <w:lang w:eastAsia="zh-CN"/>
              </w:rPr>
            </w:pPr>
          </w:p>
        </w:tc>
        <w:tc>
          <w:tcPr>
            <w:tcW w:w="127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6405B6" w:rsidRDefault="006405B6" w:rsidP="006405B6">
            <w:pPr>
              <w:rPr>
                <w:rFonts w:ascii="Times New Roman" w:hAnsi="Times New Roman"/>
                <w:sz w:val="16"/>
                <w:szCs w:val="16"/>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05B6" w:rsidRDefault="006405B6" w:rsidP="006405B6">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6405B6" w:rsidRDefault="006405B6" w:rsidP="006405B6">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Pr="001D60A0" w:rsidRDefault="006405B6" w:rsidP="006405B6">
            <w:pPr>
              <w:rPr>
                <w:rFonts w:ascii="Times New Roman" w:hAnsi="Times New Roman"/>
                <w:sz w:val="20"/>
                <w:szCs w:val="20"/>
                <w:lang w:eastAsia="zh-CN"/>
              </w:rPr>
            </w:pPr>
          </w:p>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p>
        </w:tc>
      </w:tr>
      <w:tr w:rsidR="006405B6" w:rsidTr="00DF5600">
        <w:trPr>
          <w:cantSplit/>
          <w:trHeight w:val="495"/>
        </w:trPr>
        <w:tc>
          <w:tcPr>
            <w:tcW w:w="566" w:type="dxa"/>
          </w:tcPr>
          <w:p w:rsidR="006405B6" w:rsidRDefault="006405B6" w:rsidP="006405B6">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Hoisting of lifting platform to level 5</w:t>
            </w:r>
          </w:p>
        </w:tc>
        <w:tc>
          <w:tcPr>
            <w:tcW w:w="127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6405B6" w:rsidRDefault="006405B6" w:rsidP="006405B6">
            <w:pPr>
              <w:rPr>
                <w:rFonts w:ascii="Times New Roman" w:hAnsi="Times New Roman"/>
                <w:sz w:val="20"/>
                <w:szCs w:val="20"/>
                <w:lang w:eastAsia="zh-CN"/>
              </w:rPr>
            </w:pP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rsidR="006405B6" w:rsidRDefault="006405B6" w:rsidP="006405B6">
            <w:pPr>
              <w:rPr>
                <w:rFonts w:ascii="Times New Roman" w:hAnsi="Times New Roman"/>
                <w:sz w:val="20"/>
                <w:szCs w:val="20"/>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rsidR="006405B6" w:rsidRDefault="006405B6" w:rsidP="006405B6">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pPr>
              <w:rPr>
                <w:rFonts w:ascii="Times New Roman" w:hAnsi="Times New Roman"/>
                <w:sz w:val="20"/>
                <w:szCs w:val="20"/>
                <w:lang w:eastAsia="zh-CN"/>
              </w:rPr>
            </w:pPr>
          </w:p>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p>
        </w:tc>
      </w:tr>
      <w:tr w:rsidR="006405B6" w:rsidTr="00DF5600">
        <w:trPr>
          <w:cantSplit/>
          <w:trHeight w:val="495"/>
        </w:trPr>
        <w:tc>
          <w:tcPr>
            <w:tcW w:w="566" w:type="dxa"/>
          </w:tcPr>
          <w:p w:rsidR="006405B6" w:rsidRDefault="006405B6" w:rsidP="006405B6">
            <w:pPr>
              <w:rPr>
                <w:rFonts w:ascii="Times New Roman" w:hAnsi="Times New Roman"/>
                <w:sz w:val="16"/>
                <w:lang w:eastAsia="zh-CN"/>
              </w:rPr>
            </w:pPr>
            <w:r>
              <w:rPr>
                <w:rFonts w:ascii="Times New Roman" w:hAnsi="Times New Roman"/>
                <w:sz w:val="16"/>
                <w:lang w:eastAsia="zh-CN"/>
              </w:rPr>
              <w:t>4</w:t>
            </w:r>
          </w:p>
        </w:tc>
        <w:tc>
          <w:tcPr>
            <w:tcW w:w="1560" w:type="dxa"/>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6405B6" w:rsidRDefault="006405B6" w:rsidP="006405B6">
            <w:pPr>
              <w:rPr>
                <w:rFonts w:ascii="Times New Roman" w:hAnsi="Times New Roman"/>
                <w:sz w:val="20"/>
                <w:szCs w:val="20"/>
                <w:lang w:eastAsia="zh-CN"/>
              </w:rPr>
            </w:pP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6405B6" w:rsidRDefault="006405B6" w:rsidP="006405B6">
            <w:pPr>
              <w:rPr>
                <w:rFonts w:ascii="Times New Roman" w:hAnsi="Times New Roman"/>
                <w:sz w:val="20"/>
                <w:szCs w:val="20"/>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Ensure platform is fully rested on the opening slab and stabilise effectively </w:t>
            </w: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pPr>
              <w:rPr>
                <w:rFonts w:ascii="Times New Roman" w:hAnsi="Times New Roman"/>
                <w:sz w:val="20"/>
                <w:szCs w:val="20"/>
                <w:lang w:eastAsia="zh-CN"/>
              </w:rPr>
            </w:pPr>
          </w:p>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p>
        </w:tc>
      </w:tr>
      <w:tr w:rsidR="006405B6" w:rsidTr="005E6C1B">
        <w:trPr>
          <w:cantSplit/>
        </w:trPr>
        <w:tc>
          <w:tcPr>
            <w:tcW w:w="566" w:type="dxa"/>
            <w:vMerge w:val="restart"/>
          </w:tcPr>
          <w:p w:rsidR="006405B6" w:rsidRDefault="006405B6" w:rsidP="006405B6">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6405B6" w:rsidRPr="00EF262E" w:rsidRDefault="006405B6" w:rsidP="006405B6">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6405B6" w:rsidRPr="00EF262E" w:rsidRDefault="006405B6" w:rsidP="006405B6">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6405B6" w:rsidRPr="00EF262E" w:rsidRDefault="006405B6" w:rsidP="006405B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6405B6"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No defective gears allowed</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6405B6" w:rsidRPr="001155B3" w:rsidRDefault="006405B6" w:rsidP="006405B6">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405B6" w:rsidRDefault="006405B6" w:rsidP="006405B6">
            <w:pPr>
              <w:rPr>
                <w:rFonts w:ascii="Times New Roman" w:hAnsi="Times New Roman"/>
                <w:sz w:val="16"/>
                <w:szCs w:val="16"/>
                <w:lang w:eastAsia="zh-CN"/>
              </w:rPr>
            </w:pPr>
          </w:p>
        </w:tc>
        <w:tc>
          <w:tcPr>
            <w:tcW w:w="284" w:type="dxa"/>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6405B6"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6405B6" w:rsidRDefault="006405B6" w:rsidP="006405B6">
            <w:pPr>
              <w:rPr>
                <w:rFonts w:ascii="Times New Roman" w:hAnsi="Times New Roman"/>
                <w:color w:val="000000"/>
                <w:sz w:val="20"/>
                <w:szCs w:val="20"/>
                <w:lang w:eastAsia="zh-CN"/>
              </w:rPr>
            </w:pPr>
          </w:p>
          <w:p w:rsidR="006405B6" w:rsidRPr="00EF262E"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tc>
        <w:tc>
          <w:tcPr>
            <w:tcW w:w="992" w:type="dxa"/>
          </w:tcPr>
          <w:p w:rsidR="006405B6" w:rsidRDefault="006405B6" w:rsidP="006405B6">
            <w:r w:rsidRPr="00D33EDE">
              <w:rPr>
                <w:rFonts w:ascii="Times New Roman" w:hAnsi="Times New Roman"/>
                <w:color w:val="000000"/>
                <w:sz w:val="20"/>
                <w:szCs w:val="20"/>
                <w:lang w:eastAsia="zh-CN"/>
              </w:rPr>
              <w:t>19/06/24</w:t>
            </w:r>
          </w:p>
        </w:tc>
        <w:tc>
          <w:tcPr>
            <w:tcW w:w="994" w:type="dxa"/>
          </w:tcPr>
          <w:p w:rsidR="006405B6" w:rsidRDefault="006405B6" w:rsidP="006405B6">
            <w:pPr>
              <w:rPr>
                <w:rFonts w:ascii="Times New Roman" w:hAnsi="Times New Roman"/>
                <w:color w:val="FF0000"/>
                <w:sz w:val="16"/>
                <w:szCs w:val="16"/>
              </w:rPr>
            </w:pPr>
          </w:p>
        </w:tc>
      </w:tr>
      <w:tr w:rsidR="006405B6" w:rsidTr="005E6C1B">
        <w:trPr>
          <w:cantSplit/>
        </w:trPr>
        <w:tc>
          <w:tcPr>
            <w:tcW w:w="566" w:type="dxa"/>
            <w:vMerge/>
          </w:tcPr>
          <w:p w:rsidR="006405B6" w:rsidRDefault="006405B6" w:rsidP="006405B6">
            <w:pPr>
              <w:rPr>
                <w:rFonts w:ascii="Times New Roman" w:hAnsi="Times New Roman"/>
                <w:sz w:val="16"/>
                <w:lang w:eastAsia="zh-CN"/>
              </w:rPr>
            </w:pPr>
          </w:p>
        </w:tc>
        <w:tc>
          <w:tcPr>
            <w:tcW w:w="1560" w:type="dxa"/>
            <w:vMerge/>
          </w:tcPr>
          <w:p w:rsidR="006405B6" w:rsidRDefault="006405B6" w:rsidP="006405B6">
            <w:pPr>
              <w:rPr>
                <w:rFonts w:ascii="Times New Roman" w:hAnsi="Times New Roman"/>
                <w:sz w:val="16"/>
                <w:lang w:eastAsia="zh-CN"/>
              </w:rPr>
            </w:pPr>
          </w:p>
        </w:tc>
        <w:tc>
          <w:tcPr>
            <w:tcW w:w="1276" w:type="dxa"/>
          </w:tcPr>
          <w:p w:rsidR="006405B6" w:rsidRPr="00EF262E" w:rsidRDefault="006405B6" w:rsidP="006405B6">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6405B6" w:rsidRPr="00EF262E" w:rsidRDefault="006405B6" w:rsidP="006405B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6405B6" w:rsidRPr="00EF262E"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6405B6"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6405B6" w:rsidRPr="00EF262E" w:rsidRDefault="006405B6" w:rsidP="006405B6">
            <w:pPr>
              <w:rPr>
                <w:rFonts w:ascii="Times New Roman" w:hAnsi="Times New Roman"/>
                <w:sz w:val="20"/>
                <w:szCs w:val="20"/>
                <w:lang w:eastAsia="zh-CN"/>
              </w:rPr>
            </w:pPr>
          </w:p>
        </w:tc>
        <w:tc>
          <w:tcPr>
            <w:tcW w:w="284" w:type="dxa"/>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6405B6" w:rsidRPr="001155B3"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6405B6" w:rsidRDefault="006405B6" w:rsidP="006405B6">
            <w:pPr>
              <w:rPr>
                <w:rFonts w:ascii="Times New Roman" w:hAnsi="Times New Roman"/>
                <w:color w:val="000000"/>
                <w:sz w:val="16"/>
                <w:szCs w:val="16"/>
                <w:lang w:eastAsia="zh-CN"/>
              </w:rPr>
            </w:pPr>
          </w:p>
        </w:tc>
        <w:tc>
          <w:tcPr>
            <w:tcW w:w="407" w:type="dxa"/>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tc>
        <w:tc>
          <w:tcPr>
            <w:tcW w:w="992" w:type="dxa"/>
          </w:tcPr>
          <w:p w:rsidR="006405B6" w:rsidRDefault="006405B6" w:rsidP="006405B6">
            <w:r w:rsidRPr="00D33EDE">
              <w:rPr>
                <w:rFonts w:ascii="Times New Roman" w:hAnsi="Times New Roman"/>
                <w:color w:val="000000"/>
                <w:sz w:val="20"/>
                <w:szCs w:val="20"/>
                <w:lang w:eastAsia="zh-CN"/>
              </w:rPr>
              <w:t>19/06/24</w:t>
            </w:r>
          </w:p>
        </w:tc>
        <w:tc>
          <w:tcPr>
            <w:tcW w:w="994" w:type="dxa"/>
          </w:tcPr>
          <w:p w:rsidR="006405B6" w:rsidRDefault="006405B6" w:rsidP="006405B6">
            <w:pPr>
              <w:rPr>
                <w:rFonts w:ascii="Times New Roman" w:hAnsi="Times New Roman"/>
                <w:color w:val="FF0000"/>
                <w:sz w:val="16"/>
                <w:szCs w:val="16"/>
              </w:rPr>
            </w:pPr>
          </w:p>
        </w:tc>
      </w:tr>
      <w:tr w:rsidR="006405B6" w:rsidTr="005E6C1B">
        <w:trPr>
          <w:cantSplit/>
          <w:trHeight w:val="1486"/>
        </w:trPr>
        <w:tc>
          <w:tcPr>
            <w:tcW w:w="566" w:type="dxa"/>
            <w:vMerge/>
          </w:tcPr>
          <w:p w:rsidR="006405B6" w:rsidRDefault="006405B6" w:rsidP="006405B6">
            <w:pPr>
              <w:rPr>
                <w:rFonts w:ascii="Times New Roman" w:hAnsi="Times New Roman"/>
                <w:sz w:val="16"/>
                <w:lang w:eastAsia="zh-CN"/>
              </w:rPr>
            </w:pPr>
          </w:p>
        </w:tc>
        <w:tc>
          <w:tcPr>
            <w:tcW w:w="1560" w:type="dxa"/>
            <w:vMerge/>
          </w:tcPr>
          <w:p w:rsidR="006405B6" w:rsidRDefault="006405B6" w:rsidP="006405B6">
            <w:pPr>
              <w:rPr>
                <w:rFonts w:ascii="Times New Roman" w:hAnsi="Times New Roman"/>
                <w:sz w:val="16"/>
                <w:lang w:eastAsia="zh-CN"/>
              </w:rPr>
            </w:pPr>
          </w:p>
        </w:tc>
        <w:tc>
          <w:tcPr>
            <w:tcW w:w="1276" w:type="dxa"/>
            <w:tcBorders>
              <w:bottom w:val="single" w:sz="4" w:space="0" w:color="auto"/>
            </w:tcBorders>
          </w:tcPr>
          <w:p w:rsidR="006405B6" w:rsidRDefault="006405B6" w:rsidP="006405B6">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6405B6" w:rsidRPr="00F039A0" w:rsidRDefault="006405B6" w:rsidP="006405B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6405B6" w:rsidRPr="00F039A0"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6405B6" w:rsidRDefault="006405B6" w:rsidP="006405B6">
            <w:pPr>
              <w:rPr>
                <w:rFonts w:ascii="Times New Roman" w:hAnsi="Times New Roman"/>
                <w:sz w:val="16"/>
                <w:szCs w:val="16"/>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05B6"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6405B6" w:rsidRDefault="006405B6" w:rsidP="006405B6">
            <w:pPr>
              <w:rPr>
                <w:rFonts w:ascii="Times New Roman" w:hAnsi="Times New Roman"/>
                <w:color w:val="000000"/>
                <w:sz w:val="20"/>
                <w:szCs w:val="20"/>
                <w:lang w:eastAsia="zh-CN"/>
              </w:rPr>
            </w:pPr>
          </w:p>
          <w:p w:rsidR="006405B6"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6405B6" w:rsidRDefault="006405B6" w:rsidP="006405B6">
            <w:pPr>
              <w:rPr>
                <w:rFonts w:ascii="Times New Roman" w:hAnsi="Times New Roman"/>
                <w:color w:val="000000"/>
                <w:sz w:val="20"/>
                <w:szCs w:val="20"/>
                <w:lang w:eastAsia="zh-CN"/>
              </w:rPr>
            </w:pPr>
          </w:p>
          <w:p w:rsidR="006405B6" w:rsidRPr="001155B3" w:rsidRDefault="006405B6" w:rsidP="006405B6">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p>
        </w:tc>
      </w:tr>
      <w:tr w:rsidR="006405B6" w:rsidTr="005E6C1B">
        <w:trPr>
          <w:cantSplit/>
          <w:trHeight w:val="1048"/>
        </w:trPr>
        <w:tc>
          <w:tcPr>
            <w:tcW w:w="566" w:type="dxa"/>
            <w:vMerge/>
          </w:tcPr>
          <w:p w:rsidR="006405B6" w:rsidRDefault="006405B6" w:rsidP="006405B6">
            <w:pPr>
              <w:rPr>
                <w:rFonts w:ascii="Times New Roman" w:hAnsi="Times New Roman"/>
                <w:sz w:val="16"/>
                <w:lang w:eastAsia="zh-CN"/>
              </w:rPr>
            </w:pPr>
          </w:p>
        </w:tc>
        <w:tc>
          <w:tcPr>
            <w:tcW w:w="1560" w:type="dxa"/>
            <w:vMerge/>
          </w:tcPr>
          <w:p w:rsidR="006405B6" w:rsidRDefault="006405B6" w:rsidP="006405B6">
            <w:pPr>
              <w:rPr>
                <w:rFonts w:ascii="Times New Roman" w:hAnsi="Times New Roman"/>
                <w:sz w:val="16"/>
                <w:lang w:eastAsia="zh-CN"/>
              </w:rPr>
            </w:pPr>
          </w:p>
        </w:tc>
        <w:tc>
          <w:tcPr>
            <w:tcW w:w="1276" w:type="dxa"/>
            <w:tcBorders>
              <w:top w:val="single" w:sz="4" w:space="0" w:color="auto"/>
              <w:bottom w:val="single" w:sz="4" w:space="0" w:color="auto"/>
            </w:tcBorders>
          </w:tcPr>
          <w:p w:rsidR="006405B6" w:rsidRDefault="006405B6" w:rsidP="006405B6">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6405B6" w:rsidRDefault="006405B6" w:rsidP="006405B6">
            <w:pPr>
              <w:rPr>
                <w:rFonts w:ascii="Times New Roman" w:hAnsi="Times New Roman"/>
                <w:sz w:val="16"/>
                <w:szCs w:val="16"/>
                <w:lang w:eastAsia="zh-CN"/>
              </w:rPr>
            </w:pPr>
          </w:p>
        </w:tc>
        <w:tc>
          <w:tcPr>
            <w:tcW w:w="1559" w:type="dxa"/>
            <w:tcBorders>
              <w:top w:val="single" w:sz="4" w:space="0" w:color="auto"/>
              <w:bottom w:val="single" w:sz="4" w:space="0" w:color="auto"/>
            </w:tcBorders>
          </w:tcPr>
          <w:p w:rsidR="006405B6" w:rsidRPr="00CB44D1" w:rsidRDefault="006405B6" w:rsidP="006405B6">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Use glove </w:t>
            </w:r>
          </w:p>
          <w:p w:rsidR="006405B6" w:rsidRPr="00F039A0" w:rsidRDefault="006405B6" w:rsidP="006405B6">
            <w:pPr>
              <w:rPr>
                <w:rFonts w:ascii="Times New Roman" w:hAnsi="Times New Roman"/>
                <w:sz w:val="20"/>
                <w:szCs w:val="20"/>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6405B6" w:rsidRPr="00F039A0"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r>
              <w:rPr>
                <w:rFonts w:ascii="Times New Roman" w:hAnsi="Times New Roman"/>
                <w:color w:val="FF0000"/>
                <w:sz w:val="16"/>
                <w:szCs w:val="16"/>
              </w:rPr>
              <w:t xml:space="preserve"> </w:t>
            </w:r>
          </w:p>
        </w:tc>
      </w:tr>
      <w:tr w:rsidR="006405B6" w:rsidTr="007D5385">
        <w:trPr>
          <w:cantSplit/>
          <w:trHeight w:val="2220"/>
        </w:trPr>
        <w:tc>
          <w:tcPr>
            <w:tcW w:w="566" w:type="dxa"/>
          </w:tcPr>
          <w:p w:rsidR="006405B6" w:rsidRPr="00314ED1" w:rsidRDefault="006405B6" w:rsidP="006405B6">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rsidR="006405B6" w:rsidRPr="00314ED1"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405B6" w:rsidRPr="00314ED1" w:rsidRDefault="006405B6" w:rsidP="006405B6">
            <w:pPr>
              <w:rPr>
                <w:rFonts w:ascii="Times New Roman" w:hAnsi="Times New Roman"/>
                <w:sz w:val="20"/>
                <w:szCs w:val="20"/>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05B6"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pPr>
              <w:rPr>
                <w:rFonts w:ascii="Times New Roman" w:hAnsi="Times New Roman"/>
                <w:sz w:val="20"/>
                <w:szCs w:val="20"/>
                <w:lang w:eastAsia="zh-CN"/>
              </w:rPr>
            </w:pPr>
          </w:p>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p>
        </w:tc>
      </w:tr>
      <w:tr w:rsidR="006405B6" w:rsidTr="007E5BE5">
        <w:trPr>
          <w:cantSplit/>
          <w:trHeight w:val="6255"/>
        </w:trPr>
        <w:tc>
          <w:tcPr>
            <w:tcW w:w="566" w:type="dxa"/>
          </w:tcPr>
          <w:p w:rsidR="006405B6" w:rsidRPr="003E31AF" w:rsidRDefault="006405B6" w:rsidP="006405B6">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6405B6" w:rsidRPr="003E31AF" w:rsidRDefault="006405B6" w:rsidP="006405B6">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6405B6" w:rsidRPr="0080725D"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Practice good housekeeping</w:t>
            </w:r>
          </w:p>
          <w:p w:rsidR="006405B6" w:rsidRPr="003E31AF" w:rsidRDefault="006405B6" w:rsidP="006405B6">
            <w:pPr>
              <w:rPr>
                <w:rFonts w:ascii="Times New Roman" w:hAnsi="Times New Roman"/>
                <w:sz w:val="20"/>
                <w:szCs w:val="20"/>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05B6"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in place</w:t>
            </w:r>
          </w:p>
          <w:p w:rsidR="006405B6" w:rsidRDefault="006405B6" w:rsidP="006405B6">
            <w:pPr>
              <w:rPr>
                <w:rFonts w:ascii="Times New Roman" w:hAnsi="Times New Roman"/>
                <w:color w:val="000000"/>
                <w:sz w:val="20"/>
                <w:szCs w:val="20"/>
                <w:lang w:eastAsia="zh-CN"/>
              </w:rPr>
            </w:pPr>
          </w:p>
          <w:p w:rsidR="006405B6" w:rsidRDefault="006405B6" w:rsidP="006405B6">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Default="006405B6" w:rsidP="006405B6"/>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p>
        </w:tc>
      </w:tr>
      <w:tr w:rsidR="006405B6" w:rsidTr="00EA6769">
        <w:trPr>
          <w:cantSplit/>
          <w:trHeight w:val="2145"/>
        </w:trPr>
        <w:tc>
          <w:tcPr>
            <w:tcW w:w="566" w:type="dxa"/>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lastRenderedPageBreak/>
              <w:t>8</w:t>
            </w:r>
          </w:p>
        </w:tc>
        <w:tc>
          <w:tcPr>
            <w:tcW w:w="1560" w:type="dxa"/>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Moving out machine from platform     </w:t>
            </w:r>
          </w:p>
        </w:tc>
        <w:tc>
          <w:tcPr>
            <w:tcW w:w="1276"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Unstable load during moving </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To ensure rollers are placed accordingly on machine bed</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Ensure rollers are properly secured onto machine bed with bolt and nuts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To keep close lookout on route of travel from point to point and to ensure rollers are not moving out of position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 Ensure steel plate is provided on platform edge </w:t>
            </w:r>
          </w:p>
          <w:p w:rsidR="006405B6" w:rsidRDefault="006405B6" w:rsidP="006405B6">
            <w:pPr>
              <w:rPr>
                <w:rFonts w:ascii="Times New Roman" w:hAnsi="Times New Roman"/>
                <w:sz w:val="20"/>
                <w:szCs w:val="20"/>
                <w:lang w:eastAsia="zh-CN"/>
              </w:rPr>
            </w:pP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05B6" w:rsidRDefault="006405B6" w:rsidP="006405B6">
            <w:pPr>
              <w:jc w:val="center"/>
              <w:rPr>
                <w:rFonts w:ascii="Times New Roman" w:hAnsi="Times New Roman"/>
                <w:sz w:val="16"/>
                <w:szCs w:val="16"/>
                <w:lang w:eastAsia="zh-CN"/>
              </w:rPr>
            </w:pPr>
            <w:r>
              <w:rPr>
                <w:rFonts w:ascii="Times New Roman" w:hAnsi="Times New Roman"/>
                <w:sz w:val="16"/>
                <w:szCs w:val="16"/>
                <w:lang w:eastAsia="zh-CN"/>
              </w:rPr>
              <w:t xml:space="preserve">8 </w:t>
            </w:r>
          </w:p>
        </w:tc>
        <w:tc>
          <w:tcPr>
            <w:tcW w:w="2126" w:type="dxa"/>
            <w:tcBorders>
              <w:top w:val="single" w:sz="4" w:space="0" w:color="auto"/>
              <w:bottom w:val="single" w:sz="4" w:space="0" w:color="auto"/>
            </w:tcBorders>
          </w:tcPr>
          <w:p w:rsidR="006405B6" w:rsidRDefault="006405B6" w:rsidP="006405B6">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Use of manual pulley to slowly released and control moving speed of machine while being move out from platform </w:t>
            </w:r>
          </w:p>
        </w:tc>
        <w:tc>
          <w:tcPr>
            <w:tcW w:w="407"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05B6" w:rsidRDefault="006405B6" w:rsidP="006405B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Ibrahim / </w:t>
            </w:r>
          </w:p>
          <w:p w:rsidR="006405B6" w:rsidRDefault="006405B6" w:rsidP="006405B6">
            <w:pPr>
              <w:rPr>
                <w:rFonts w:ascii="Times New Roman" w:hAnsi="Times New Roman"/>
                <w:sz w:val="20"/>
                <w:szCs w:val="20"/>
                <w:lang w:eastAsia="zh-CN"/>
              </w:rPr>
            </w:pPr>
            <w:r>
              <w:rPr>
                <w:rFonts w:ascii="Times New Roman" w:hAnsi="Times New Roman"/>
                <w:sz w:val="20"/>
                <w:szCs w:val="20"/>
                <w:lang w:eastAsia="zh-CN"/>
              </w:rPr>
              <w:t xml:space="preserve">Koh Ban San </w:t>
            </w:r>
          </w:p>
          <w:p w:rsidR="006405B6" w:rsidRPr="001D60A0" w:rsidRDefault="006405B6" w:rsidP="006405B6">
            <w:pPr>
              <w:rPr>
                <w:rFonts w:ascii="Times New Roman" w:hAnsi="Times New Roman"/>
                <w:sz w:val="20"/>
                <w:szCs w:val="20"/>
                <w:lang w:eastAsia="zh-CN"/>
              </w:rPr>
            </w:pPr>
          </w:p>
        </w:tc>
        <w:tc>
          <w:tcPr>
            <w:tcW w:w="992" w:type="dxa"/>
            <w:tcBorders>
              <w:top w:val="single" w:sz="4" w:space="0" w:color="auto"/>
              <w:bottom w:val="single" w:sz="4" w:space="0" w:color="auto"/>
            </w:tcBorders>
          </w:tcPr>
          <w:p w:rsidR="006405B6" w:rsidRDefault="006405B6" w:rsidP="006405B6">
            <w:r w:rsidRPr="00D33EDE">
              <w:rPr>
                <w:rFonts w:ascii="Times New Roman" w:hAnsi="Times New Roman"/>
                <w:color w:val="000000"/>
                <w:sz w:val="20"/>
                <w:szCs w:val="20"/>
                <w:lang w:eastAsia="zh-CN"/>
              </w:rPr>
              <w:t>19/06/24</w:t>
            </w:r>
          </w:p>
        </w:tc>
        <w:tc>
          <w:tcPr>
            <w:tcW w:w="994" w:type="dxa"/>
            <w:tcBorders>
              <w:top w:val="single" w:sz="4" w:space="0" w:color="auto"/>
              <w:bottom w:val="single" w:sz="4" w:space="0" w:color="auto"/>
            </w:tcBorders>
          </w:tcPr>
          <w:p w:rsidR="006405B6" w:rsidRDefault="006405B6" w:rsidP="006405B6">
            <w:pPr>
              <w:rPr>
                <w:rFonts w:ascii="Times New Roman" w:hAnsi="Times New Roman"/>
                <w:color w:val="FF0000"/>
                <w:sz w:val="16"/>
                <w:szCs w:val="16"/>
              </w:rPr>
            </w:pPr>
            <w:bookmarkStart w:id="0" w:name="_GoBack"/>
            <w:bookmarkEnd w:id="0"/>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1A78" w:rsidRDefault="001A1A78">
      <w:r>
        <w:separator/>
      </w:r>
    </w:p>
  </w:endnote>
  <w:endnote w:type="continuationSeparator" w:id="0">
    <w:p w:rsidR="001A1A78" w:rsidRDefault="001A1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6645D6">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6645D6">
      <w:rPr>
        <w:noProof/>
        <w:sz w:val="16"/>
        <w:szCs w:val="16"/>
        <w:lang w:val="en-US"/>
      </w:rPr>
      <w:t>9</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405B6">
      <w:rPr>
        <w:rFonts w:ascii="Times New Roman" w:hAnsi="Times New Roman"/>
        <w:noProof/>
        <w:sz w:val="16"/>
        <w:szCs w:val="16"/>
        <w:lang w:val="en-US"/>
      </w:rPr>
      <w:t>9</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6645D6">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6645D6">
      <w:rPr>
        <w:noProof/>
        <w:sz w:val="16"/>
        <w:szCs w:val="16"/>
        <w:lang w:val="en-US"/>
      </w:rPr>
      <w:t>9</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1A78" w:rsidRDefault="001A1A78">
      <w:r>
        <w:separator/>
      </w:r>
    </w:p>
  </w:footnote>
  <w:footnote w:type="continuationSeparator" w:id="0">
    <w:p w:rsidR="001A1A78" w:rsidRDefault="001A1A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2F17"/>
    <w:rsid w:val="000739C4"/>
    <w:rsid w:val="000833A7"/>
    <w:rsid w:val="0008597B"/>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4B95"/>
    <w:rsid w:val="006F4883"/>
    <w:rsid w:val="007114E8"/>
    <w:rsid w:val="00731C31"/>
    <w:rsid w:val="00746EBC"/>
    <w:rsid w:val="00752309"/>
    <w:rsid w:val="00760305"/>
    <w:rsid w:val="007641C0"/>
    <w:rsid w:val="00771A36"/>
    <w:rsid w:val="00773529"/>
    <w:rsid w:val="00783885"/>
    <w:rsid w:val="0079490B"/>
    <w:rsid w:val="007A3CEC"/>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E076B"/>
    <w:rsid w:val="008F0A8E"/>
    <w:rsid w:val="009018F8"/>
    <w:rsid w:val="00903BB0"/>
    <w:rsid w:val="009075DA"/>
    <w:rsid w:val="00910832"/>
    <w:rsid w:val="00915834"/>
    <w:rsid w:val="00955E95"/>
    <w:rsid w:val="009561E7"/>
    <w:rsid w:val="00956665"/>
    <w:rsid w:val="00972359"/>
    <w:rsid w:val="009B5F18"/>
    <w:rsid w:val="009C35C8"/>
    <w:rsid w:val="009C709E"/>
    <w:rsid w:val="009D5859"/>
    <w:rsid w:val="009F7F25"/>
    <w:rsid w:val="00A025A2"/>
    <w:rsid w:val="00A03C50"/>
    <w:rsid w:val="00A07B7B"/>
    <w:rsid w:val="00A108B6"/>
    <w:rsid w:val="00A15BE3"/>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30AD"/>
    <w:rsid w:val="00BC556F"/>
    <w:rsid w:val="00BD7751"/>
    <w:rsid w:val="00BD7B55"/>
    <w:rsid w:val="00BE3EF8"/>
    <w:rsid w:val="00C022A9"/>
    <w:rsid w:val="00C06BD0"/>
    <w:rsid w:val="00C33182"/>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7ED1"/>
    <w:rsid w:val="00CD11A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1BB8"/>
    <w:rsid w:val="00E72F59"/>
    <w:rsid w:val="00E81ED6"/>
    <w:rsid w:val="00E8446E"/>
    <w:rsid w:val="00E92986"/>
    <w:rsid w:val="00E94EAA"/>
    <w:rsid w:val="00EA0755"/>
    <w:rsid w:val="00EA46FE"/>
    <w:rsid w:val="00EB4A5B"/>
    <w:rsid w:val="00EB552D"/>
    <w:rsid w:val="00EB701A"/>
    <w:rsid w:val="00EC0156"/>
    <w:rsid w:val="00ED0B48"/>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AED18-7634-4D19-841B-0E501727D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6</cp:revision>
  <cp:lastPrinted>2024-05-28T02:14:00Z</cp:lastPrinted>
  <dcterms:created xsi:type="dcterms:W3CDTF">2024-05-28T02:10:00Z</dcterms:created>
  <dcterms:modified xsi:type="dcterms:W3CDTF">2024-05-28T02:14:00Z</dcterms:modified>
</cp:coreProperties>
</file>