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5E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:rsidR="003A3B61" w:rsidRDefault="004A4B9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A92A90">
              <w:rPr>
                <w:rFonts w:ascii="Times New Roman" w:hAnsi="Times New Roman" w:cs="Times New Roman"/>
                <w:sz w:val="22"/>
                <w:lang w:eastAsia="zh-CN"/>
              </w:rPr>
              <w:t xml:space="preserve">ery into inside factory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922">
              <w:rPr>
                <w:rFonts w:ascii="Times New Roman" w:hAnsi="Times New Roman" w:cs="Times New Roman"/>
                <w:sz w:val="22"/>
              </w:rPr>
              <w:t xml:space="preserve">– </w:t>
            </w:r>
            <w:r w:rsidR="004A4B9F">
              <w:rPr>
                <w:rFonts w:ascii="Times New Roman" w:hAnsi="Times New Roman" w:cs="Times New Roman"/>
                <w:sz w:val="22"/>
              </w:rPr>
              <w:t xml:space="preserve">to upright column </w:t>
            </w:r>
          </w:p>
        </w:tc>
        <w:tc>
          <w:tcPr>
            <w:tcW w:w="1843" w:type="dxa"/>
          </w:tcPr>
          <w:p w:rsidR="003A3B61" w:rsidRDefault="003A3B61"/>
        </w:tc>
      </w:tr>
      <w:tr w:rsidR="00DD5174" w:rsidTr="00383CF2">
        <w:trPr>
          <w:trHeight w:val="234"/>
        </w:trPr>
        <w:tc>
          <w:tcPr>
            <w:tcW w:w="675" w:type="dxa"/>
          </w:tcPr>
          <w:p w:rsidR="00DD5174" w:rsidRDefault="00DD5174"/>
        </w:tc>
        <w:tc>
          <w:tcPr>
            <w:tcW w:w="1735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D5174" w:rsidRDefault="00DD51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DD5174" w:rsidRDefault="00DD5174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DD5174" w:rsidRDefault="00DD5174"/>
        </w:tc>
      </w:tr>
      <w:tr w:rsidR="00745E8A" w:rsidTr="00383CF2">
        <w:trPr>
          <w:trHeight w:val="234"/>
        </w:trPr>
        <w:tc>
          <w:tcPr>
            <w:tcW w:w="675" w:type="dxa"/>
          </w:tcPr>
          <w:p w:rsidR="00745E8A" w:rsidRDefault="00745E8A"/>
        </w:tc>
        <w:tc>
          <w:tcPr>
            <w:tcW w:w="1735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45E8A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45E8A" w:rsidRDefault="00745E8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45E8A" w:rsidRDefault="00745E8A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A45F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E65E3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1D7DD2" w:rsidRPr="00AA77BC" w:rsidRDefault="00E65E3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45FD4">
              <w:rPr>
                <w:rFonts w:ascii="Times New Roman" w:hAnsi="Times New Roman"/>
                <w:sz w:val="20"/>
                <w:lang w:eastAsia="zh-CN"/>
              </w:rPr>
              <w:t xml:space="preserve"> 03/10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A92A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ry into inside factory premise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A92A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A92A90">
              <w:rPr>
                <w:rFonts w:ascii="Times New Roman" w:hAnsi="Times New Roman"/>
                <w:sz w:val="20"/>
                <w:szCs w:val="20"/>
                <w:lang w:eastAsia="zh-CN"/>
              </w:rPr>
              <w:t>n entering into factory premise</w:t>
            </w:r>
          </w:p>
          <w:p w:rsidR="00A92A90" w:rsidRPr="0000066E" w:rsidRDefault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clearance of door entrance is high enough for lorry crane to transport in and out of production area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2A90" w:rsidRDefault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guide lorry driver when entering into factory premise</w:t>
            </w:r>
          </w:p>
          <w:p w:rsidR="00A92A90" w:rsidRDefault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455BD" w:rsidRPr="00BC556F" w:rsidRDefault="00A92A90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2A9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92A90" w:rsidRPr="00BC556F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92A90" w:rsidRPr="00BC556F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92A90" w:rsidRDefault="00A92A90" w:rsidP="00A92A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2A90" w:rsidRDefault="00A92A90" w:rsidP="00A92A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2A90" w:rsidRDefault="00A92A90" w:rsidP="00A92A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2A90" w:rsidRPr="00BC556F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92A90" w:rsidRPr="000B1401" w:rsidRDefault="00A92A90" w:rsidP="00A92A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92A90" w:rsidRPr="00AA2402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near moving parts of crane </w:t>
            </w:r>
          </w:p>
          <w:p w:rsidR="00A92A90" w:rsidRDefault="00A92A90" w:rsidP="00A92A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92A90" w:rsidRPr="001009E8" w:rsidRDefault="00A92A90" w:rsidP="00A92A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A92A90" w:rsidRPr="0007664B" w:rsidRDefault="00A92A90" w:rsidP="00A92A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92A90" w:rsidRDefault="00A92A90" w:rsidP="00A92A90">
            <w:r w:rsidRPr="006225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92A90" w:rsidRDefault="00A92A90" w:rsidP="00A92A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2A90" w:rsidTr="005E6C1B">
        <w:trPr>
          <w:cantSplit/>
        </w:trPr>
        <w:tc>
          <w:tcPr>
            <w:tcW w:w="566" w:type="dxa"/>
            <w:vMerge w:val="restart"/>
          </w:tcPr>
          <w:p w:rsidR="00A92A90" w:rsidRDefault="00A92A90" w:rsidP="00A92A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92A90" w:rsidRPr="00EF262E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upright column </w:t>
            </w:r>
          </w:p>
        </w:tc>
        <w:tc>
          <w:tcPr>
            <w:tcW w:w="1276" w:type="dxa"/>
          </w:tcPr>
          <w:p w:rsidR="00A92A90" w:rsidRPr="00EF262E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92A90" w:rsidRPr="00EF262E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92A90" w:rsidRPr="001155B3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92A90" w:rsidRDefault="00A92A90" w:rsidP="00A92A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2A90" w:rsidRDefault="00A92A90" w:rsidP="00A92A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92A90" w:rsidRDefault="00A92A90" w:rsidP="00A92A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92A90" w:rsidRPr="00EF262E" w:rsidRDefault="00A92A90" w:rsidP="00A92A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2A90" w:rsidRDefault="00A92A90" w:rsidP="00A92A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92A90" w:rsidRPr="007C6E5F" w:rsidRDefault="00A92A90" w:rsidP="00A92A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A92A90" w:rsidRDefault="00A92A90" w:rsidP="00A92A90">
            <w:r w:rsidRPr="006225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4" w:type="dxa"/>
          </w:tcPr>
          <w:p w:rsidR="00A92A90" w:rsidRDefault="00A92A90" w:rsidP="00A92A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2A90" w:rsidTr="005E6C1B">
        <w:trPr>
          <w:cantSplit/>
        </w:trPr>
        <w:tc>
          <w:tcPr>
            <w:tcW w:w="566" w:type="dxa"/>
            <w:vMerge/>
          </w:tcPr>
          <w:p w:rsidR="00A92A90" w:rsidRDefault="00A92A90" w:rsidP="00A92A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2A90" w:rsidRDefault="00A92A90" w:rsidP="00A92A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92A90" w:rsidRPr="00EF262E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92A90" w:rsidRPr="00EF262E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2A90" w:rsidRPr="00EF262E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A92A90" w:rsidRPr="00EF262E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2A90" w:rsidRPr="001155B3" w:rsidRDefault="00A92A90" w:rsidP="00A92A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92A90" w:rsidRDefault="00A92A90" w:rsidP="00A92A9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2A90" w:rsidRDefault="00A92A90" w:rsidP="00A92A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92A90" w:rsidRDefault="00A92A90" w:rsidP="00A92A9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A92A90" w:rsidRDefault="00A92A90" w:rsidP="00A92A90">
            <w:r w:rsidRPr="006225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4" w:type="dxa"/>
          </w:tcPr>
          <w:p w:rsidR="00A92A90" w:rsidRDefault="00A92A90" w:rsidP="00A92A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2A90" w:rsidTr="005E6C1B">
        <w:trPr>
          <w:cantSplit/>
          <w:trHeight w:val="1486"/>
        </w:trPr>
        <w:tc>
          <w:tcPr>
            <w:tcW w:w="566" w:type="dxa"/>
            <w:vMerge/>
          </w:tcPr>
          <w:p w:rsidR="00A92A90" w:rsidRDefault="00A92A90" w:rsidP="00A92A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2A90" w:rsidRDefault="00A92A90" w:rsidP="00A92A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2A90" w:rsidRPr="00F039A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A92A90" w:rsidRPr="00F039A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92A90" w:rsidRDefault="00A92A90" w:rsidP="00A92A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92A90" w:rsidRPr="001155B3" w:rsidRDefault="00A92A90" w:rsidP="00A92A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92A90" w:rsidRDefault="00A92A90" w:rsidP="00A92A9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r w:rsidRPr="006225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2A90" w:rsidTr="00472C42">
        <w:trPr>
          <w:cantSplit/>
          <w:trHeight w:val="1590"/>
        </w:trPr>
        <w:tc>
          <w:tcPr>
            <w:tcW w:w="566" w:type="dxa"/>
            <w:vMerge/>
          </w:tcPr>
          <w:p w:rsidR="00A92A90" w:rsidRDefault="00A92A90" w:rsidP="00A92A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2A90" w:rsidRDefault="00A92A90" w:rsidP="00A92A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92A90" w:rsidRDefault="00A92A90" w:rsidP="00A92A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Pr="00CB44D1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92A90" w:rsidRPr="00F039A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Pr="00F039A0" w:rsidRDefault="00A92A90" w:rsidP="00A92A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92A90" w:rsidRDefault="00A92A90" w:rsidP="00A92A9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r w:rsidRPr="006225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A92A90" w:rsidTr="005E6C1B">
        <w:trPr>
          <w:cantSplit/>
          <w:trHeight w:val="240"/>
        </w:trPr>
        <w:tc>
          <w:tcPr>
            <w:tcW w:w="566" w:type="dxa"/>
            <w:vMerge/>
          </w:tcPr>
          <w:p w:rsidR="00A92A90" w:rsidRDefault="00A92A90" w:rsidP="00A92A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2A90" w:rsidRDefault="00A92A90" w:rsidP="00A92A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92A90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92A90" w:rsidRPr="00D4146C" w:rsidRDefault="00A92A90" w:rsidP="00A92A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92A90" w:rsidRDefault="00A92A90" w:rsidP="00A92A9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r w:rsidRPr="006225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2A90" w:rsidRDefault="00A92A90" w:rsidP="00A92A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40C3" w:rsidRDefault="002740C3">
      <w:r>
        <w:separator/>
      </w:r>
    </w:p>
  </w:endnote>
  <w:endnote w:type="continuationSeparator" w:id="0">
    <w:p w:rsidR="002740C3" w:rsidRDefault="00274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2F3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4A4B9F">
      <w:rPr>
        <w:sz w:val="16"/>
        <w:szCs w:val="16"/>
        <w:lang w:val="en-US"/>
      </w:rPr>
      <w:t xml:space="preserve"> of 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F66118">
      <w:trPr>
        <w:jc w:val="center"/>
      </w:trPr>
      <w:tc>
        <w:tcPr>
          <w:tcW w:w="1206" w:type="dxa"/>
          <w:vAlign w:val="center"/>
        </w:tcPr>
        <w:p w:rsidR="00F66118" w:rsidRDefault="00F6611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F66118">
      <w:trPr>
        <w:jc w:val="center"/>
      </w:trPr>
      <w:tc>
        <w:tcPr>
          <w:tcW w:w="1206" w:type="dxa"/>
          <w:vAlign w:val="center"/>
        </w:tcPr>
        <w:p w:rsidR="00F66118" w:rsidRDefault="00F6611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F66118" w:rsidRDefault="00F6611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2F3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4A4B9F">
      <w:rPr>
        <w:sz w:val="16"/>
        <w:szCs w:val="16"/>
        <w:lang w:val="en-US"/>
      </w:rPr>
      <w:t xml:space="preserve"> of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40C3" w:rsidRDefault="002740C3">
      <w:r>
        <w:separator/>
      </w:r>
    </w:p>
  </w:footnote>
  <w:footnote w:type="continuationSeparator" w:id="0">
    <w:p w:rsidR="002740C3" w:rsidRDefault="002740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C3F0B"/>
    <w:rsid w:val="001D7DD2"/>
    <w:rsid w:val="001E07BF"/>
    <w:rsid w:val="001E6C06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0C3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17289"/>
    <w:rsid w:val="003222A5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A4B9F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05DF"/>
    <w:rsid w:val="0064390D"/>
    <w:rsid w:val="00645779"/>
    <w:rsid w:val="00662D1D"/>
    <w:rsid w:val="006670FC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2A32"/>
    <w:rsid w:val="00803B11"/>
    <w:rsid w:val="00814642"/>
    <w:rsid w:val="008222A5"/>
    <w:rsid w:val="00836590"/>
    <w:rsid w:val="00846C7D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2630A"/>
    <w:rsid w:val="00A44A69"/>
    <w:rsid w:val="00A45FD4"/>
    <w:rsid w:val="00A47813"/>
    <w:rsid w:val="00A50898"/>
    <w:rsid w:val="00A5192C"/>
    <w:rsid w:val="00A52688"/>
    <w:rsid w:val="00A5392F"/>
    <w:rsid w:val="00A60E49"/>
    <w:rsid w:val="00A73F63"/>
    <w:rsid w:val="00A92A90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12F30"/>
    <w:rsid w:val="00F435BB"/>
    <w:rsid w:val="00F473E6"/>
    <w:rsid w:val="00F652EA"/>
    <w:rsid w:val="00F65B4A"/>
    <w:rsid w:val="00F66118"/>
    <w:rsid w:val="00FA0923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15713-881E-451D-A291-311F9A4E7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2023-08-02T03:34:00Z</cp:lastPrinted>
  <dcterms:created xsi:type="dcterms:W3CDTF">2023-09-29T07:39:00Z</dcterms:created>
  <dcterms:modified xsi:type="dcterms:W3CDTF">2023-10-03T07:53:00Z</dcterms:modified>
</cp:coreProperties>
</file>