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C262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Tuas West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9E2FC9">
              <w:rPr>
                <w:rFonts w:ascii="Times New Roman" w:hAnsi="Times New Roman" w:cs="Times New Roman"/>
                <w:sz w:val="22"/>
              </w:rPr>
              <w:t>forklift to fork down equipment from</w:t>
            </w:r>
            <w:r>
              <w:rPr>
                <w:rFonts w:ascii="Times New Roman" w:hAnsi="Times New Roman" w:cs="Times New Roman"/>
                <w:sz w:val="22"/>
              </w:rPr>
              <w:t xml:space="preserve"> mezzanine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416315">
              <w:rPr>
                <w:rFonts w:ascii="Times New Roman" w:hAnsi="Times New Roman" w:cs="Times New Roman"/>
                <w:sz w:val="22"/>
              </w:rPr>
              <w:t>ort equipment to loading bay</w:t>
            </w:r>
            <w:bookmarkStart w:id="0" w:name="_GoBack"/>
            <w:bookmarkEnd w:id="0"/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3F00" w:rsidRDefault="00C262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Tuas West Rd</w:t>
            </w:r>
            <w:r w:rsidR="00013F0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980464" w:rsidRDefault="00C262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Atotech S.E.A</w:t>
            </w:r>
            <w:r w:rsidR="00013F0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13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14/12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equipment from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mezzanine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before pr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equipment to ground floor</w:t>
            </w:r>
          </w:p>
          <w:p w:rsidR="009E2FC9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B1483A">
              <w:rPr>
                <w:rFonts w:ascii="Times New Roman" w:hAnsi="Times New Roman"/>
                <w:sz w:val="20"/>
                <w:szCs w:val="20"/>
                <w:lang w:eastAsia="zh-CN"/>
              </w:rPr>
              <w:t>extension fork if needed to give greater stability of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B1483A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when reaching mezzanine floor as when to lift up and lower down the fork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303DAD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DAD" w:rsidTr="004442F9">
        <w:trPr>
          <w:cantSplit/>
          <w:trHeight w:val="390"/>
        </w:trPr>
        <w:tc>
          <w:tcPr>
            <w:tcW w:w="565" w:type="dxa"/>
            <w:vMerge/>
          </w:tcPr>
          <w:p w:rsidR="00303DAD" w:rsidRDefault="00303DAD" w:rsidP="00303D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416315" w:rsidRDefault="00416315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</w:t>
            </w:r>
            <w:r w:rsidR="008159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controller to g</w:t>
            </w:r>
            <w:r w:rsidR="00416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uide movement around operation</w:t>
            </w:r>
            <w:r w:rsidR="008159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area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r w:rsidRPr="00980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DAD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303DAD" w:rsidRDefault="00303DAD" w:rsidP="00303D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03DAD" w:rsidRDefault="00BA0CF2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81590F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81590F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is guided by other staff</w:t>
            </w:r>
          </w:p>
          <w:p w:rsidR="0081590F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 speed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</w:t>
            </w:r>
            <w:r w:rsidR="00416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uide movement around operation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r w:rsidRPr="00980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DAD" w:rsidTr="00366BF4">
        <w:trPr>
          <w:cantSplit/>
          <w:trHeight w:val="335"/>
        </w:trPr>
        <w:tc>
          <w:tcPr>
            <w:tcW w:w="565" w:type="dxa"/>
            <w:vMerge/>
          </w:tcPr>
          <w:p w:rsidR="00303DAD" w:rsidRDefault="00303DAD" w:rsidP="00303D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81590F" w:rsidRDefault="0081590F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303DAD" w:rsidRDefault="0081590F" w:rsidP="00303D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around </w:t>
            </w:r>
            <w:r w:rsidR="00416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operation area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03DAD" w:rsidRDefault="00303DAD" w:rsidP="00303DAD">
            <w:r w:rsidRPr="00980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19/12/18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303DAD" w:rsidRDefault="00303DAD" w:rsidP="00303D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3AE" w:rsidRDefault="00B413AE">
      <w:r>
        <w:separator/>
      </w:r>
    </w:p>
  </w:endnote>
  <w:endnote w:type="continuationSeparator" w:id="0">
    <w:p w:rsidR="00B413AE" w:rsidRDefault="00B41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3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3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1631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31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31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3AE" w:rsidRDefault="00B413AE">
      <w:r>
        <w:separator/>
      </w:r>
    </w:p>
  </w:footnote>
  <w:footnote w:type="continuationSeparator" w:id="0">
    <w:p w:rsidR="00B413AE" w:rsidRDefault="00B413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6ED2"/>
    <w:rsid w:val="00BA0CF2"/>
    <w:rsid w:val="00BB57EB"/>
    <w:rsid w:val="00BB76B1"/>
    <w:rsid w:val="00BB7D9A"/>
    <w:rsid w:val="00BD1EBB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C519-EC0E-488A-A1F8-773DCBA7D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2018-12-14T02:40:00Z</cp:lastPrinted>
  <dcterms:created xsi:type="dcterms:W3CDTF">2018-12-14T01:45:00Z</dcterms:created>
  <dcterms:modified xsi:type="dcterms:W3CDTF">2018-12-14T02:40:00Z</dcterms:modified>
</cp:coreProperties>
</file>