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6505CD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9A Seletar Aerospace Link</w:t>
            </w:r>
            <w:bookmarkStart w:id="0" w:name="_GoBack"/>
            <w:bookmarkEnd w:id="0"/>
          </w:p>
        </w:tc>
        <w:tc>
          <w:tcPr>
            <w:tcW w:w="2268" w:type="dxa"/>
          </w:tcPr>
          <w:p w:rsidR="00287ED0" w:rsidRDefault="00B46F6D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6505CD">
              <w:rPr>
                <w:rFonts w:ascii="Times New Roman" w:hAnsi="Times New Roman" w:cs="Times New Roman"/>
                <w:sz w:val="22"/>
              </w:rPr>
              <w:t>cases from container</w:t>
            </w:r>
            <w:r w:rsidR="004F67F3">
              <w:rPr>
                <w:rFonts w:ascii="Times New Roman" w:hAnsi="Times New Roman" w:cs="Times New Roman"/>
                <w:sz w:val="22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  <w:r w:rsidR="006505C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9548DE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650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9A Seletar Aerospace Link </w:t>
            </w:r>
          </w:p>
          <w:p w:rsidR="00EF428C" w:rsidRDefault="00650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Coway Engineering &amp; Mrketing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505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0D2173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6505CD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from container 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CC43AB">
        <w:trPr>
          <w:cantSplit/>
          <w:trHeight w:val="2430"/>
        </w:trPr>
        <w:tc>
          <w:tcPr>
            <w:tcW w:w="565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4442F9">
        <w:trPr>
          <w:cantSplit/>
          <w:trHeight w:val="2990"/>
        </w:trPr>
        <w:tc>
          <w:tcPr>
            <w:tcW w:w="565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E60456">
        <w:trPr>
          <w:cantSplit/>
          <w:trHeight w:val="3120"/>
        </w:trPr>
        <w:tc>
          <w:tcPr>
            <w:tcW w:w="565" w:type="dxa"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Sharps edges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all open cases from work area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4442F9">
        <w:trPr>
          <w:cantSplit/>
          <w:trHeight w:val="330"/>
        </w:trPr>
        <w:tc>
          <w:tcPr>
            <w:tcW w:w="565" w:type="dxa"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412225">
        <w:trPr>
          <w:cantSplit/>
          <w:trHeight w:val="345"/>
        </w:trPr>
        <w:tc>
          <w:tcPr>
            <w:tcW w:w="565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516654">
        <w:trPr>
          <w:cantSplit/>
          <w:trHeight w:val="1950"/>
        </w:trPr>
        <w:tc>
          <w:tcPr>
            <w:tcW w:w="565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584D96">
        <w:trPr>
          <w:cantSplit/>
          <w:trHeight w:val="335"/>
        </w:trPr>
        <w:tc>
          <w:tcPr>
            <w:tcW w:w="565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05CD" w:rsidTr="00366BF4">
        <w:trPr>
          <w:cantSplit/>
          <w:trHeight w:val="335"/>
        </w:trPr>
        <w:tc>
          <w:tcPr>
            <w:tcW w:w="565" w:type="dxa"/>
          </w:tcPr>
          <w:p w:rsidR="006505CD" w:rsidRDefault="006505CD" w:rsidP="006505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6505CD" w:rsidRDefault="006505CD" w:rsidP="006505CD">
            <w:r w:rsidRPr="002259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23/11/23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6505CD" w:rsidRDefault="006505CD" w:rsidP="006505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E3B" w:rsidRDefault="008D7E3B">
      <w:r>
        <w:separator/>
      </w:r>
    </w:p>
  </w:endnote>
  <w:endnote w:type="continuationSeparator" w:id="0">
    <w:p w:rsidR="008D7E3B" w:rsidRDefault="008D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05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05C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67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44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442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E3B" w:rsidRDefault="008D7E3B">
      <w:r>
        <w:separator/>
      </w:r>
    </w:p>
  </w:footnote>
  <w:footnote w:type="continuationSeparator" w:id="0">
    <w:p w:rsidR="008D7E3B" w:rsidRDefault="008D7E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1C4E"/>
    <w:rsid w:val="000D2173"/>
    <w:rsid w:val="000F6B38"/>
    <w:rsid w:val="000F6E0E"/>
    <w:rsid w:val="00134FF6"/>
    <w:rsid w:val="001377B8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4F67F3"/>
    <w:rsid w:val="00516654"/>
    <w:rsid w:val="00521919"/>
    <w:rsid w:val="00530131"/>
    <w:rsid w:val="00532DAD"/>
    <w:rsid w:val="005372EF"/>
    <w:rsid w:val="00553834"/>
    <w:rsid w:val="0055667B"/>
    <w:rsid w:val="00584D96"/>
    <w:rsid w:val="0059565F"/>
    <w:rsid w:val="005B5F00"/>
    <w:rsid w:val="005E1FF9"/>
    <w:rsid w:val="005F2920"/>
    <w:rsid w:val="00610A11"/>
    <w:rsid w:val="006129F2"/>
    <w:rsid w:val="00631F90"/>
    <w:rsid w:val="006505CD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7F55D5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D7E3B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2341A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5442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3AA93-7C5B-401A-8DEA-F58BE22B7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2023-11-07T03:29:00Z</cp:lastPrinted>
  <dcterms:created xsi:type="dcterms:W3CDTF">2023-11-23T05:25:00Z</dcterms:created>
  <dcterms:modified xsi:type="dcterms:W3CDTF">2023-11-23T05:25:00Z</dcterms:modified>
</cp:coreProperties>
</file>