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F2B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Fusionopolis Way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  <w:r w:rsidR="00B34B2C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002ED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002ED0">
              <w:rPr>
                <w:rFonts w:ascii="Times New Roman" w:hAnsi="Times New Roman" w:cs="Times New Roman"/>
                <w:sz w:val="22"/>
                <w:lang w:eastAsia="zh-CN"/>
              </w:rPr>
              <w:t xml:space="preserve">t </w:t>
            </w:r>
            <w:r w:rsidR="00D550C9">
              <w:rPr>
                <w:rFonts w:ascii="Times New Roman" w:hAnsi="Times New Roman" w:cs="Times New Roman"/>
                <w:sz w:val="22"/>
                <w:lang w:eastAsia="zh-CN"/>
              </w:rPr>
              <w:t xml:space="preserve">machine into 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premise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F2B37" w:rsidRDefault="003F2B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Fusionopolis Way, Synthesis Building</w:t>
            </w:r>
          </w:p>
          <w:p w:rsidR="004B0C91" w:rsidRDefault="003F2B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  <w:r w:rsidR="00D550C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F2B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D550C9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002ED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3F2B37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2B37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3F2B37" w:rsidRDefault="003F2B37" w:rsidP="003F2B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r w:rsidRPr="00AE1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/>
        </w:tc>
      </w:tr>
      <w:tr w:rsidR="003F2B37" w:rsidTr="00443C86">
        <w:trPr>
          <w:cantSplit/>
          <w:trHeight w:val="1170"/>
        </w:trPr>
        <w:tc>
          <w:tcPr>
            <w:tcW w:w="565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r w:rsidRPr="00AE1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/>
        </w:tc>
      </w:tr>
      <w:tr w:rsidR="003F2B37" w:rsidTr="00446FFA">
        <w:trPr>
          <w:cantSplit/>
          <w:trHeight w:val="2445"/>
        </w:trPr>
        <w:tc>
          <w:tcPr>
            <w:tcW w:w="565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r w:rsidRPr="00AE1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/>
        </w:tc>
      </w:tr>
      <w:tr w:rsidR="003F2B37" w:rsidTr="00443C86">
        <w:trPr>
          <w:cantSplit/>
          <w:trHeight w:val="540"/>
        </w:trPr>
        <w:tc>
          <w:tcPr>
            <w:tcW w:w="565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r w:rsidRPr="00AE1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/>
        </w:tc>
      </w:tr>
      <w:tr w:rsidR="003F2B3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3F2B37" w:rsidRDefault="003F2B37" w:rsidP="003F2B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r w:rsidRPr="00AE1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/>
        </w:tc>
      </w:tr>
      <w:tr w:rsidR="003F2B37" w:rsidTr="00443C86">
        <w:trPr>
          <w:cantSplit/>
          <w:trHeight w:val="320"/>
        </w:trPr>
        <w:tc>
          <w:tcPr>
            <w:tcW w:w="565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r w:rsidRPr="00AE1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/>
        </w:tc>
      </w:tr>
      <w:tr w:rsidR="003F2B3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3F2B37" w:rsidRPr="009A2F8F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r w:rsidRPr="00AE1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/>
        </w:tc>
      </w:tr>
      <w:tr w:rsidR="003F2B37" w:rsidTr="00443C86">
        <w:trPr>
          <w:cantSplit/>
          <w:trHeight w:val="2025"/>
        </w:trPr>
        <w:tc>
          <w:tcPr>
            <w:tcW w:w="565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 plywood in contact with pallet truck rollers at all time to prevent damage to  flooring when required 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r w:rsidRPr="00AE1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bookmarkStart w:id="0" w:name="_GoBack"/>
            <w:bookmarkEnd w:id="0"/>
          </w:p>
        </w:tc>
      </w:tr>
      <w:tr w:rsidR="003F2B37" w:rsidTr="00287BFA">
        <w:trPr>
          <w:cantSplit/>
          <w:trHeight w:val="260"/>
        </w:trPr>
        <w:tc>
          <w:tcPr>
            <w:tcW w:w="565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>
            <w:r w:rsidRPr="00AE1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F2B37" w:rsidRDefault="003F2B37" w:rsidP="003F2B3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10A" w:rsidRDefault="0028010A">
      <w:r>
        <w:separator/>
      </w:r>
    </w:p>
  </w:endnote>
  <w:endnote w:type="continuationSeparator" w:id="0">
    <w:p w:rsidR="0028010A" w:rsidRDefault="00280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2B3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2B3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4B2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2B3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2B3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10A" w:rsidRDefault="0028010A">
      <w:r>
        <w:separator/>
      </w:r>
    </w:p>
  </w:footnote>
  <w:footnote w:type="continuationSeparator" w:id="0">
    <w:p w:rsidR="0028010A" w:rsidRDefault="002801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F2B37"/>
    <w:rsid w:val="00407DCC"/>
    <w:rsid w:val="0043554E"/>
    <w:rsid w:val="00443C86"/>
    <w:rsid w:val="00446FFA"/>
    <w:rsid w:val="00477045"/>
    <w:rsid w:val="004B0C91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550C9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6890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E14E8-F002-4D5F-9C60-B1AFD3AE6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2021-08-03T07:53:00Z</cp:lastPrinted>
  <dcterms:created xsi:type="dcterms:W3CDTF">2021-08-25T03:09:00Z</dcterms:created>
  <dcterms:modified xsi:type="dcterms:W3CDTF">2021-08-25T03:09:00Z</dcterms:modified>
</cp:coreProperties>
</file>