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845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 xml:space="preserve">etach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</w:t>
            </w:r>
            <w:r w:rsidR="00C84503">
              <w:rPr>
                <w:rFonts w:ascii="Times New Roman" w:hAnsi="Times New Roman"/>
                <w:sz w:val="20"/>
                <w:lang w:eastAsia="zh-CN"/>
              </w:rPr>
              <w:t xml:space="preserve">Boon Lay </w:t>
            </w:r>
          </w:p>
          <w:p w:rsidR="00724E7A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Advanced Material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724E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30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305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261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19/06/2020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3056E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056E" w:rsidTr="00443C86">
        <w:trPr>
          <w:cantSplit/>
          <w:trHeight w:val="1879"/>
        </w:trPr>
        <w:tc>
          <w:tcPr>
            <w:tcW w:w="565" w:type="dxa"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056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1170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6FFA">
        <w:trPr>
          <w:cantSplit/>
          <w:trHeight w:val="2445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540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706826" w:rsidTr="00706826">
        <w:trPr>
          <w:cantSplit/>
          <w:trHeight w:val="2970"/>
        </w:trPr>
        <w:tc>
          <w:tcPr>
            <w:tcW w:w="565" w:type="dxa"/>
            <w:vMerge w:val="restart"/>
          </w:tcPr>
          <w:p w:rsidR="00706826" w:rsidRDefault="00706826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/>
        </w:tc>
      </w:tr>
      <w:tr w:rsidR="00706826" w:rsidTr="00443C86">
        <w:trPr>
          <w:cantSplit/>
          <w:trHeight w:val="465"/>
        </w:trPr>
        <w:tc>
          <w:tcPr>
            <w:tcW w:w="565" w:type="dxa"/>
            <w:vMerge/>
          </w:tcPr>
          <w:p w:rsidR="00706826" w:rsidRDefault="00706826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</w:t>
            </w:r>
            <w:r w:rsidR="001261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‘A’ frame ladder to work on which is unreachable </w:t>
            </w:r>
            <w:r w:rsidR="001261D9">
              <w:rPr>
                <w:rFonts w:ascii="Times New Roman" w:hAnsi="Times New Roman"/>
                <w:sz w:val="20"/>
                <w:szCs w:val="20"/>
                <w:lang w:eastAsia="zh-CN"/>
              </w:rPr>
              <w:t>from ground</w:t>
            </w:r>
          </w:p>
          <w:p w:rsidR="001261D9" w:rsidRDefault="001261D9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must be fully extended and stand on ground level </w:t>
            </w:r>
          </w:p>
          <w:p w:rsidR="001261D9" w:rsidRDefault="001261D9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the ladder while the other is working on the ladder</w:t>
            </w:r>
          </w:p>
          <w:p w:rsidR="00706826" w:rsidRDefault="00706826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to act as support while working on top case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1261D9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Pr="00631F15" w:rsidRDefault="001261D9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06826" w:rsidRDefault="00706826" w:rsidP="0003056E"/>
        </w:tc>
      </w:tr>
      <w:tr w:rsidR="0003056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7068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10 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320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3056E" w:rsidRPr="009A2F8F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/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rollers/pallet truck at all time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2025"/>
        </w:trPr>
        <w:tc>
          <w:tcPr>
            <w:tcW w:w="565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  <w:tr w:rsidR="0003056E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>
            <w:r w:rsidRPr="00631F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056E" w:rsidRDefault="0003056E" w:rsidP="0003056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2BD" w:rsidRDefault="00D842BD">
      <w:r>
        <w:separator/>
      </w:r>
    </w:p>
  </w:endnote>
  <w:endnote w:type="continuationSeparator" w:id="0">
    <w:p w:rsidR="00D842BD" w:rsidRDefault="00D84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61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61D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61D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61D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61D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2BD" w:rsidRDefault="00D842BD">
      <w:r>
        <w:separator/>
      </w:r>
    </w:p>
  </w:footnote>
  <w:footnote w:type="continuationSeparator" w:id="0">
    <w:p w:rsidR="00D842BD" w:rsidRDefault="00D842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056E"/>
    <w:rsid w:val="00042E83"/>
    <w:rsid w:val="00045C46"/>
    <w:rsid w:val="000475F5"/>
    <w:rsid w:val="000702E6"/>
    <w:rsid w:val="000D1BC4"/>
    <w:rsid w:val="001261D9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06826"/>
    <w:rsid w:val="00724E7A"/>
    <w:rsid w:val="00725B17"/>
    <w:rsid w:val="007670BA"/>
    <w:rsid w:val="00780A98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84503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42B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4F04D-49E1-43D6-9CE9-AA336AD8F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2020-06-19T07:07:00Z</cp:lastPrinted>
  <dcterms:created xsi:type="dcterms:W3CDTF">2020-06-18T03:18:00Z</dcterms:created>
  <dcterms:modified xsi:type="dcterms:W3CDTF">2020-06-19T07:07:00Z</dcterms:modified>
</cp:coreProperties>
</file>