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76D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Changi North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B109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86256B">
              <w:rPr>
                <w:sz w:val="20"/>
                <w:lang w:eastAsia="zh-CN"/>
              </w:rPr>
              <w:t xml:space="preserve"> </w:t>
            </w:r>
            <w:r w:rsidR="00AF227E"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B1098D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B1098D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A47C29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</w:t>
            </w:r>
            <w:r w:rsidR="000F1B6D">
              <w:rPr>
                <w:rFonts w:ascii="Times New Roman" w:hAnsi="Times New Roman" w:cs="Times New Roman"/>
                <w:sz w:val="22"/>
              </w:rPr>
              <w:t xml:space="preserve"> hoist and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0F1B6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B76D77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1098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109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rollers/pallet truck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109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AF227E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B76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Changi North Crescent </w:t>
            </w:r>
          </w:p>
          <w:p w:rsidR="00045C2A" w:rsidRDefault="00B76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109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14/12</w:t>
            </w:r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A47C29">
        <w:trPr>
          <w:trHeight w:val="299"/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A47C29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C29" w:rsidTr="00443C86">
        <w:trPr>
          <w:cantSplit/>
          <w:trHeight w:val="300"/>
        </w:trPr>
        <w:tc>
          <w:tcPr>
            <w:tcW w:w="565" w:type="dxa"/>
          </w:tcPr>
          <w:p w:rsidR="00A47C29" w:rsidRDefault="00A47C29" w:rsidP="00A47C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  <w:tr w:rsidR="00A47C29" w:rsidTr="000F1B6D">
        <w:trPr>
          <w:cantSplit/>
          <w:trHeight w:val="3216"/>
        </w:trPr>
        <w:tc>
          <w:tcPr>
            <w:tcW w:w="565" w:type="dxa"/>
            <w:vMerge w:val="restart"/>
          </w:tcPr>
          <w:p w:rsidR="00A47C29" w:rsidRDefault="00A47C29" w:rsidP="00A47C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gears use are in compliance with weight of load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  <w:tr w:rsidR="00A47C29" w:rsidTr="000F1B6D">
        <w:trPr>
          <w:cantSplit/>
          <w:trHeight w:val="1290"/>
        </w:trPr>
        <w:tc>
          <w:tcPr>
            <w:tcW w:w="565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  <w:tr w:rsidR="00A47C29" w:rsidTr="00A47C29">
        <w:trPr>
          <w:cantSplit/>
          <w:trHeight w:val="3585"/>
        </w:trPr>
        <w:tc>
          <w:tcPr>
            <w:tcW w:w="565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dislodgement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  <w:tr w:rsidR="00A47C29" w:rsidTr="00443C86">
        <w:trPr>
          <w:cantSplit/>
          <w:trHeight w:val="315"/>
        </w:trPr>
        <w:tc>
          <w:tcPr>
            <w:tcW w:w="565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  <w:tr w:rsidR="00A47C29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47C29" w:rsidRPr="009A2F8F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rollers/pallet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  <w:tr w:rsidR="00A47C29" w:rsidTr="00443C86">
        <w:trPr>
          <w:cantSplit/>
          <w:trHeight w:val="2025"/>
        </w:trPr>
        <w:tc>
          <w:tcPr>
            <w:tcW w:w="565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</w:t>
            </w:r>
            <w:r w:rsidR="00A13F03">
              <w:rPr>
                <w:rFonts w:ascii="Times New Roman" w:hAnsi="Times New Roman"/>
                <w:sz w:val="20"/>
                <w:szCs w:val="20"/>
                <w:lang w:eastAsia="zh-CN"/>
              </w:rPr>
              <w:t>s well protected with canvas/metal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in contact with the rollers at all time to prevent damage to flooring 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  <w:tr w:rsidR="00A47C29" w:rsidTr="00B76D77">
        <w:trPr>
          <w:cantSplit/>
          <w:trHeight w:val="260"/>
        </w:trPr>
        <w:tc>
          <w:tcPr>
            <w:tcW w:w="565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>
            <w:r w:rsidRPr="004F52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47C29" w:rsidRDefault="00A47C29" w:rsidP="00A47C29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E18" w:rsidRDefault="00927E18">
      <w:r>
        <w:separator/>
      </w:r>
    </w:p>
  </w:endnote>
  <w:endnote w:type="continuationSeparator" w:id="0">
    <w:p w:rsidR="00927E18" w:rsidRDefault="00927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00E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00E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13F0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00E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00E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E18" w:rsidRDefault="00927E18">
      <w:r>
        <w:separator/>
      </w:r>
    </w:p>
  </w:footnote>
  <w:footnote w:type="continuationSeparator" w:id="0">
    <w:p w:rsidR="00927E18" w:rsidRDefault="00927E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1F0E"/>
    <w:rsid w:val="00042E83"/>
    <w:rsid w:val="00045C2A"/>
    <w:rsid w:val="00045C46"/>
    <w:rsid w:val="000475F5"/>
    <w:rsid w:val="000702E6"/>
    <w:rsid w:val="00080781"/>
    <w:rsid w:val="000D1BC4"/>
    <w:rsid w:val="000F1B6D"/>
    <w:rsid w:val="00120694"/>
    <w:rsid w:val="0012073A"/>
    <w:rsid w:val="00134FF6"/>
    <w:rsid w:val="00155D1B"/>
    <w:rsid w:val="001A397C"/>
    <w:rsid w:val="001B1B8A"/>
    <w:rsid w:val="001C4210"/>
    <w:rsid w:val="001C679B"/>
    <w:rsid w:val="001E2F98"/>
    <w:rsid w:val="001F3F2F"/>
    <w:rsid w:val="002074E8"/>
    <w:rsid w:val="00247399"/>
    <w:rsid w:val="00255450"/>
    <w:rsid w:val="002A0EDF"/>
    <w:rsid w:val="002D58F9"/>
    <w:rsid w:val="002D69E5"/>
    <w:rsid w:val="00312E71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3554E"/>
    <w:rsid w:val="00443C86"/>
    <w:rsid w:val="00446E84"/>
    <w:rsid w:val="00446FFA"/>
    <w:rsid w:val="00477045"/>
    <w:rsid w:val="004B3120"/>
    <w:rsid w:val="004F76F4"/>
    <w:rsid w:val="00521919"/>
    <w:rsid w:val="00523747"/>
    <w:rsid w:val="00545EA7"/>
    <w:rsid w:val="00571DD3"/>
    <w:rsid w:val="005814C7"/>
    <w:rsid w:val="00591975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1613F"/>
    <w:rsid w:val="008200E2"/>
    <w:rsid w:val="008219CE"/>
    <w:rsid w:val="0083088D"/>
    <w:rsid w:val="008314C3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27E18"/>
    <w:rsid w:val="009325AC"/>
    <w:rsid w:val="00936552"/>
    <w:rsid w:val="00977CDA"/>
    <w:rsid w:val="009862FD"/>
    <w:rsid w:val="009939B1"/>
    <w:rsid w:val="0099406B"/>
    <w:rsid w:val="009A2F8F"/>
    <w:rsid w:val="009E741F"/>
    <w:rsid w:val="009F0B86"/>
    <w:rsid w:val="00A01F0C"/>
    <w:rsid w:val="00A13F03"/>
    <w:rsid w:val="00A33849"/>
    <w:rsid w:val="00A47C29"/>
    <w:rsid w:val="00A500F4"/>
    <w:rsid w:val="00A75319"/>
    <w:rsid w:val="00A903AD"/>
    <w:rsid w:val="00AF0AAC"/>
    <w:rsid w:val="00AF227E"/>
    <w:rsid w:val="00AF6BFE"/>
    <w:rsid w:val="00B1098D"/>
    <w:rsid w:val="00B33CE8"/>
    <w:rsid w:val="00B65DBA"/>
    <w:rsid w:val="00B66ED2"/>
    <w:rsid w:val="00B76D77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73D47"/>
    <w:rsid w:val="00CA1F35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8401C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36059"/>
    <w:rsid w:val="00F50AC1"/>
    <w:rsid w:val="00F5499F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BA39F-CE39-4FE2-A507-38973AB99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2023-12-14T05:26:00Z</cp:lastPrinted>
  <dcterms:created xsi:type="dcterms:W3CDTF">2023-12-14T02:57:00Z</dcterms:created>
  <dcterms:modified xsi:type="dcterms:W3CDTF">2023-12-14T05:26:00Z</dcterms:modified>
</cp:coreProperties>
</file>