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258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Aerospace Rise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  <w:r w:rsidR="00425830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425830">
              <w:rPr>
                <w:rFonts w:ascii="Times New Roman" w:hAnsi="Times New Roman" w:cs="Times New Roman"/>
                <w:sz w:val="22"/>
              </w:rPr>
              <w:t>– to hoist down case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  <w:r w:rsidR="00B6303C">
              <w:rPr>
                <w:rFonts w:ascii="Times New Roman" w:hAnsi="Times New Roman" w:cs="Times New Roman"/>
                <w:sz w:val="22"/>
              </w:rPr>
              <w:t xml:space="preserve">to the ground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52374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25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425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Aerospace Rise</w:t>
            </w:r>
          </w:p>
          <w:p w:rsidR="00045C2A" w:rsidRDefault="00425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Rolls-Royce Seletar Campus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25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080781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6303C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303C" w:rsidTr="00443C86">
        <w:trPr>
          <w:cantSplit/>
          <w:trHeight w:val="1879"/>
        </w:trPr>
        <w:tc>
          <w:tcPr>
            <w:tcW w:w="565" w:type="dxa"/>
          </w:tcPr>
          <w:p w:rsidR="00B6303C" w:rsidRDefault="00B6303C" w:rsidP="00B630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r w:rsidRPr="00210A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303C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B6303C" w:rsidRDefault="00B6303C" w:rsidP="00B630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lorry chassis to the ground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supervisor to be 100% onsite to supervised the whole lifting operation </w:t>
            </w: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r w:rsidRPr="00210A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/>
        </w:tc>
      </w:tr>
      <w:tr w:rsidR="00B6303C" w:rsidTr="00443C86">
        <w:trPr>
          <w:cantSplit/>
          <w:trHeight w:val="1170"/>
        </w:trPr>
        <w:tc>
          <w:tcPr>
            <w:tcW w:w="565" w:type="dxa"/>
            <w:vMerge/>
          </w:tcPr>
          <w:p w:rsidR="00B6303C" w:rsidRDefault="00B6303C" w:rsidP="00B63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r w:rsidRPr="00210A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/>
        </w:tc>
      </w:tr>
      <w:tr w:rsidR="00B6303C" w:rsidTr="00446FFA">
        <w:trPr>
          <w:cantSplit/>
          <w:trHeight w:val="2445"/>
        </w:trPr>
        <w:tc>
          <w:tcPr>
            <w:tcW w:w="565" w:type="dxa"/>
            <w:vMerge/>
          </w:tcPr>
          <w:p w:rsidR="00B6303C" w:rsidRDefault="00B6303C" w:rsidP="00B63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r w:rsidRPr="00210A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/>
        </w:tc>
      </w:tr>
      <w:tr w:rsidR="00B6303C" w:rsidTr="00443C86">
        <w:trPr>
          <w:cantSplit/>
          <w:trHeight w:val="540"/>
        </w:trPr>
        <w:tc>
          <w:tcPr>
            <w:tcW w:w="565" w:type="dxa"/>
            <w:vMerge/>
          </w:tcPr>
          <w:p w:rsidR="00B6303C" w:rsidRDefault="00B6303C" w:rsidP="00B63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>
            <w:r w:rsidRPr="00210A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303C" w:rsidRDefault="00B6303C" w:rsidP="00B6303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F3F" w:rsidRDefault="00762F3F">
      <w:r>
        <w:separator/>
      </w:r>
    </w:p>
  </w:endnote>
  <w:endnote w:type="continuationSeparator" w:id="0">
    <w:p w:rsidR="00762F3F" w:rsidRDefault="00762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30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303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303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303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F3F" w:rsidRDefault="00762F3F">
      <w:r>
        <w:separator/>
      </w:r>
    </w:p>
  </w:footnote>
  <w:footnote w:type="continuationSeparator" w:id="0">
    <w:p w:rsidR="00762F3F" w:rsidRDefault="00762F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25830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2F3F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F6BFE"/>
    <w:rsid w:val="00B33CE8"/>
    <w:rsid w:val="00B6303C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8FB42-123A-451D-B1C8-C6DCAEF4C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2022-10-11T07:32:00Z</cp:lastPrinted>
  <dcterms:created xsi:type="dcterms:W3CDTF">2023-07-25T03:41:00Z</dcterms:created>
  <dcterms:modified xsi:type="dcterms:W3CDTF">2023-07-25T03:41:00Z</dcterms:modified>
</cp:coreProperties>
</file>