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864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Changi North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2146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21466" w:rsidRDefault="002214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221466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86429" w:rsidRDefault="00786429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39 Changi North Crescent </w:t>
            </w:r>
          </w:p>
          <w:p w:rsidR="002B0DC4" w:rsidRPr="00786429" w:rsidRDefault="00786429" w:rsidP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Goodrich Aerospace Pte Ltd (UTC)</w:t>
            </w:r>
          </w:p>
        </w:tc>
        <w:tc>
          <w:tcPr>
            <w:tcW w:w="3402" w:type="dxa"/>
            <w:vMerge w:val="restart"/>
          </w:tcPr>
          <w:p w:rsidR="00B66B0F" w:rsidRDefault="00221466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1466">
              <w:rPr>
                <w:rFonts w:ascii="Times New Roman" w:hAnsi="Times New Roman"/>
                <w:sz w:val="20"/>
                <w:lang w:eastAsia="zh-CN"/>
              </w:rPr>
              <w:t>10/05/2018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2146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21466" w:rsidRPr="00BC556F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21466" w:rsidRPr="00BC556F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1466" w:rsidRPr="00BC556F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21466" w:rsidRPr="000B1401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21466" w:rsidRPr="003D044B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21466" w:rsidRPr="001009E8" w:rsidRDefault="00221466" w:rsidP="002214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1466" w:rsidRPr="00BC556F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</w:trPr>
        <w:tc>
          <w:tcPr>
            <w:tcW w:w="566" w:type="dxa"/>
            <w:vMerge w:val="restart"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21466" w:rsidRPr="001155B3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1466" w:rsidRPr="00EF262E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</w:trPr>
        <w:tc>
          <w:tcPr>
            <w:tcW w:w="566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21466" w:rsidRPr="00EF262E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1466" w:rsidRPr="001155B3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21466" w:rsidRDefault="00221466" w:rsidP="002214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1466" w:rsidRPr="001155B3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  <w:trHeight w:val="1486"/>
        </w:trPr>
        <w:tc>
          <w:tcPr>
            <w:tcW w:w="566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21466" w:rsidRPr="00F039A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21466" w:rsidRPr="00F039A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21466" w:rsidRPr="001155B3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C5583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  <w:trHeight w:val="1048"/>
        </w:trPr>
        <w:tc>
          <w:tcPr>
            <w:tcW w:w="566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CB44D1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21466" w:rsidRPr="00F039A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F039A0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F039A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14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66" w:rsidRPr="00233E73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1466" w:rsidRPr="00233E73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21466" w:rsidRPr="00233E73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21466" w:rsidRPr="00F039A0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1466" w:rsidRPr="00F039A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B77707">
        <w:trPr>
          <w:cantSplit/>
          <w:trHeight w:val="3963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21466" w:rsidRPr="00DB139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DB139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1009E8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and hold onto the machine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moving speed</w:t>
            </w:r>
          </w:p>
          <w:p w:rsidR="00221466" w:rsidRPr="00B77707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ensure machine is always stable on the pallet truck/rollers while being transport to location </w:t>
            </w:r>
          </w:p>
          <w:p w:rsidR="00221466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21466" w:rsidRPr="00DB1390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DB139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814642">
        <w:trPr>
          <w:cantSplit/>
          <w:trHeight w:val="39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Sprained back while </w:t>
            </w:r>
            <w:r w:rsidR="00866A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pushing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221466" w:rsidRPr="00B77707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required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  <w:trHeight w:val="1373"/>
        </w:trPr>
        <w:tc>
          <w:tcPr>
            <w:tcW w:w="566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1009E8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1009E8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21466" w:rsidRPr="001009E8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D37269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D37269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1466" w:rsidTr="005E6C1B">
        <w:trPr>
          <w:cantSplit/>
          <w:trHeight w:val="1231"/>
        </w:trPr>
        <w:tc>
          <w:tcPr>
            <w:tcW w:w="566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1466" w:rsidRDefault="00221466" w:rsidP="002214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29685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29685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21466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21466" w:rsidRPr="00296850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221466" w:rsidRDefault="00221466" w:rsidP="002214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D37269" w:rsidRDefault="00221466" w:rsidP="002214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66" w:rsidRPr="00D37269" w:rsidRDefault="00221466" w:rsidP="002214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466" w:rsidRDefault="00221466" w:rsidP="00221466">
            <w:r w:rsidRPr="00BF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1466" w:rsidRDefault="00221466" w:rsidP="002214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B9D" w:rsidRDefault="00D11B9D">
      <w:r>
        <w:separator/>
      </w:r>
    </w:p>
  </w:endnote>
  <w:endnote w:type="continuationSeparator" w:id="0">
    <w:p w:rsidR="00D11B9D" w:rsidRDefault="00D1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6A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6A8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66A8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6A8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6A8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B9D" w:rsidRDefault="00D11B9D">
      <w:r>
        <w:separator/>
      </w:r>
    </w:p>
  </w:footnote>
  <w:footnote w:type="continuationSeparator" w:id="0">
    <w:p w:rsidR="00D11B9D" w:rsidRDefault="00D11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466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66A85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11A6A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1B9D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8758B-0505-4C8F-B503-8E00ED11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2018-05-11T01:40:00Z</cp:lastPrinted>
  <dcterms:created xsi:type="dcterms:W3CDTF">2017-10-25T02:33:00Z</dcterms:created>
  <dcterms:modified xsi:type="dcterms:W3CDTF">2018-05-11T01:40:00Z</dcterms:modified>
</cp:coreProperties>
</file>