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F4F3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Tuas Ave 13</w:t>
            </w:r>
          </w:p>
        </w:tc>
        <w:tc>
          <w:tcPr>
            <w:tcW w:w="2268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9F4F3C">
              <w:rPr>
                <w:sz w:val="20"/>
                <w:lang w:eastAsia="zh-CN"/>
              </w:rPr>
              <w:t xml:space="preserve">/Lorry </w:t>
            </w:r>
            <w:r>
              <w:rPr>
                <w:sz w:val="20"/>
                <w:lang w:eastAsia="zh-CN"/>
              </w:rPr>
              <w:t>Crane</w:t>
            </w:r>
            <w:r w:rsidR="009F4F3C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F4F3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F4F3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027158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027158" w:rsidRDefault="0002715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027158" w:rsidRDefault="0002715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27158" w:rsidRDefault="0002715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027158" w:rsidRDefault="0002715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027158" w:rsidRDefault="0002715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027158" w:rsidRDefault="0002715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271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477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9F4F3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Tuas Ave 13</w:t>
            </w:r>
          </w:p>
          <w:p w:rsidR="00E2404C" w:rsidRPr="00AA77BC" w:rsidRDefault="00844F6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IEG Oilfield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D0956">
              <w:rPr>
                <w:rFonts w:ascii="Times New Roman" w:hAnsi="Times New Roman"/>
                <w:sz w:val="20"/>
                <w:lang w:eastAsia="zh-CN"/>
              </w:rPr>
              <w:t>10</w:t>
            </w:r>
            <w:bookmarkStart w:id="0" w:name="_GoBack"/>
            <w:bookmarkEnd w:id="0"/>
            <w:r w:rsidR="009F4F3C">
              <w:rPr>
                <w:rFonts w:ascii="Times New Roman" w:hAnsi="Times New Roman"/>
                <w:sz w:val="20"/>
                <w:lang w:eastAsia="zh-CN"/>
              </w:rPr>
              <w:t>/05/2023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844F65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4F6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44F65" w:rsidRPr="00BC556F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44F65" w:rsidRPr="00BC556F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4F65" w:rsidRPr="00BC556F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44F65" w:rsidRPr="000B1401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44F65" w:rsidRPr="003D044B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44F65" w:rsidRDefault="00844F65" w:rsidP="00844F6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44F65" w:rsidRPr="001009E8" w:rsidRDefault="00844F65" w:rsidP="00844F6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F65" w:rsidRPr="00BC556F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5E6C1B">
        <w:trPr>
          <w:cantSplit/>
        </w:trPr>
        <w:tc>
          <w:tcPr>
            <w:tcW w:w="566" w:type="dxa"/>
            <w:vMerge w:val="restart"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44F65" w:rsidRPr="00EF262E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44F65" w:rsidRPr="00EF262E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44F65" w:rsidRPr="00EF262E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4F65" w:rsidRPr="001155B3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4F65" w:rsidRPr="00EF262E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F65" w:rsidRPr="00EF262E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5E6C1B">
        <w:trPr>
          <w:cantSplit/>
        </w:trPr>
        <w:tc>
          <w:tcPr>
            <w:tcW w:w="566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44F65" w:rsidRPr="00EF262E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44F65" w:rsidRPr="00EF262E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44F65" w:rsidRPr="00EF262E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844F65" w:rsidRPr="00EF262E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4F65" w:rsidRPr="001155B3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44F65" w:rsidRDefault="00844F65" w:rsidP="00844F6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F65" w:rsidRPr="001155B3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5E6C1B">
        <w:trPr>
          <w:cantSplit/>
          <w:trHeight w:val="1486"/>
        </w:trPr>
        <w:tc>
          <w:tcPr>
            <w:tcW w:w="566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4F65" w:rsidRPr="00F039A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44F65" w:rsidRPr="00F039A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44F65" w:rsidRPr="001155B3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F65" w:rsidRPr="00C5583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FF5B04">
        <w:trPr>
          <w:cantSplit/>
          <w:trHeight w:val="1412"/>
        </w:trPr>
        <w:tc>
          <w:tcPr>
            <w:tcW w:w="566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CB44D1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44F65" w:rsidRPr="00F039A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44F65" w:rsidRPr="00F039A0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F65" w:rsidRPr="00F039A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4F65" w:rsidTr="00FF5B04">
        <w:trPr>
          <w:cantSplit/>
          <w:trHeight w:val="2908"/>
        </w:trPr>
        <w:tc>
          <w:tcPr>
            <w:tcW w:w="566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844F65" w:rsidRPr="0023041D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44F65" w:rsidRPr="00DB139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DB139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1009E8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844F65" w:rsidRPr="00B77707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4F65" w:rsidRPr="00DB1390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DB139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or bearing can sustained the weight of load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844F65" w:rsidRPr="003539D1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permitted,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5E6C1B">
        <w:trPr>
          <w:cantSplit/>
          <w:trHeight w:val="1373"/>
        </w:trPr>
        <w:tc>
          <w:tcPr>
            <w:tcW w:w="566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1009E8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1009E8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844F65" w:rsidRPr="001009E8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D37269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D37269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5E6C1B">
        <w:trPr>
          <w:cantSplit/>
          <w:trHeight w:val="1231"/>
        </w:trPr>
        <w:tc>
          <w:tcPr>
            <w:tcW w:w="566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29685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29685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44F65" w:rsidRPr="00296850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844F65" w:rsidRDefault="00844F65" w:rsidP="00844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D37269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Pr="00D37269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5E6C1B">
        <w:trPr>
          <w:cantSplit/>
          <w:trHeight w:val="1231"/>
        </w:trPr>
        <w:tc>
          <w:tcPr>
            <w:tcW w:w="566" w:type="dxa"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844F65" w:rsidRPr="00027158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 area is clear of obstruction and unauthorised personnel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844F65" w:rsidRPr="00027158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F65" w:rsidTr="005E6C1B">
        <w:trPr>
          <w:cantSplit/>
          <w:trHeight w:val="1231"/>
        </w:trPr>
        <w:tc>
          <w:tcPr>
            <w:tcW w:w="566" w:type="dxa"/>
          </w:tcPr>
          <w:p w:rsidR="00844F65" w:rsidRDefault="00844F65" w:rsidP="00844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844F65" w:rsidRPr="008E3CAF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844F65" w:rsidRPr="008862E4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F65" w:rsidRDefault="00844F65" w:rsidP="00844F65">
            <w:r w:rsidRPr="00C047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4F65" w:rsidRDefault="00844F65" w:rsidP="00844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071" w:rsidRDefault="00E32071">
      <w:r>
        <w:separator/>
      </w:r>
    </w:p>
  </w:endnote>
  <w:endnote w:type="continuationSeparator" w:id="0">
    <w:p w:rsidR="00E32071" w:rsidRDefault="00E3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09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095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D095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095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095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071" w:rsidRDefault="00E32071">
      <w:r>
        <w:separator/>
      </w:r>
    </w:p>
  </w:footnote>
  <w:footnote w:type="continuationSeparator" w:id="0">
    <w:p w:rsidR="00E32071" w:rsidRDefault="00E320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7158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0956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E4A4E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4F65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4F3C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2071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32F4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296AC-2D6F-43FE-86C7-FDAF3FA7D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2023-05-09T08:50:00Z</cp:lastPrinted>
  <dcterms:created xsi:type="dcterms:W3CDTF">2023-05-08T08:57:00Z</dcterms:created>
  <dcterms:modified xsi:type="dcterms:W3CDTF">2023-05-09T08:50:00Z</dcterms:modified>
</cp:coreProperties>
</file>