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A3B61" w:rsidRDefault="00CA6175">
      <w:pPr>
        <w:jc w:val="center"/>
        <w:rPr>
          <w:b/>
        </w:rPr>
      </w:pPr>
      <w:r>
        <w:rPr>
          <w:b/>
        </w:rPr>
        <w:t>Inventory of Work Activities</w:t>
      </w:r>
    </w:p>
    <w:p w:rsidR="003A3B61" w:rsidRDefault="003A3B61">
      <w:pPr>
        <w:rPr>
          <w:sz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75"/>
        <w:gridCol w:w="1735"/>
        <w:gridCol w:w="2268"/>
        <w:gridCol w:w="851"/>
        <w:gridCol w:w="7938"/>
        <w:gridCol w:w="1843"/>
      </w:tblGrid>
      <w:tr w:rsidR="003A3B61">
        <w:trPr>
          <w:trHeight w:val="334"/>
          <w:tblHeader/>
        </w:trPr>
        <w:tc>
          <w:tcPr>
            <w:tcW w:w="13467" w:type="dxa"/>
            <w:gridSpan w:val="5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Company:   </w:t>
            </w:r>
            <w:r w:rsidR="00E81ED6">
              <w:rPr>
                <w:rFonts w:ascii="Times New Roman" w:hAnsi="Times New Roman"/>
                <w:sz w:val="20"/>
              </w:rPr>
              <w:t>ERIC WONG MACHINERY TRANSPORT</w:t>
            </w:r>
            <w:r w:rsidR="00CA12F4">
              <w:rPr>
                <w:rFonts w:ascii="Times New Roman" w:hAnsi="Times New Roman"/>
                <w:sz w:val="20"/>
              </w:rPr>
              <w:t>ATION</w:t>
            </w:r>
            <w:r w:rsidR="00E81ED6">
              <w:rPr>
                <w:rFonts w:ascii="Times New Roman" w:hAnsi="Times New Roman"/>
                <w:sz w:val="20"/>
              </w:rPr>
              <w:t xml:space="preserve"> PTE LTD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trHeight w:val="663"/>
          <w:tblHeader/>
        </w:trPr>
        <w:tc>
          <w:tcPr>
            <w:tcW w:w="67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Ref No.</w:t>
            </w:r>
          </w:p>
        </w:tc>
        <w:tc>
          <w:tcPr>
            <w:tcW w:w="173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Location</w:t>
            </w:r>
          </w:p>
        </w:tc>
        <w:tc>
          <w:tcPr>
            <w:tcW w:w="2268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Process</w:t>
            </w:r>
          </w:p>
          <w:p w:rsidR="003A3B61" w:rsidRDefault="003A3B61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S/No.</w:t>
            </w:r>
          </w:p>
        </w:tc>
        <w:tc>
          <w:tcPr>
            <w:tcW w:w="7938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Work Activity</w:t>
            </w:r>
          </w:p>
        </w:tc>
        <w:tc>
          <w:tcPr>
            <w:tcW w:w="1843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Remarks</w:t>
            </w:r>
          </w:p>
        </w:tc>
      </w:tr>
      <w:tr w:rsidR="003A3B61" w:rsidTr="00A73F63">
        <w:trPr>
          <w:trHeight w:val="663"/>
        </w:trPr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3A3B61" w:rsidRDefault="00900C49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 xml:space="preserve">3 </w:t>
            </w:r>
            <w:proofErr w:type="spellStart"/>
            <w:r>
              <w:rPr>
                <w:sz w:val="20"/>
                <w:lang w:eastAsia="zh-CN"/>
              </w:rPr>
              <w:t>Joo</w:t>
            </w:r>
            <w:proofErr w:type="spellEnd"/>
            <w:r>
              <w:rPr>
                <w:sz w:val="20"/>
                <w:lang w:eastAsia="zh-CN"/>
              </w:rPr>
              <w:t xml:space="preserve"> Koon Circle</w:t>
            </w:r>
          </w:p>
        </w:tc>
        <w:tc>
          <w:tcPr>
            <w:tcW w:w="2268" w:type="dxa"/>
          </w:tcPr>
          <w:p w:rsidR="003A3B61" w:rsidRDefault="00596963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Mobile</w:t>
            </w:r>
            <w:r w:rsidR="002808D0">
              <w:rPr>
                <w:sz w:val="20"/>
                <w:lang w:eastAsia="zh-CN"/>
              </w:rPr>
              <w:t xml:space="preserve"> Crane</w:t>
            </w:r>
            <w:r w:rsidR="0007616C">
              <w:rPr>
                <w:sz w:val="20"/>
                <w:lang w:eastAsia="zh-CN"/>
              </w:rPr>
              <w:t xml:space="preserve"> &amp;</w:t>
            </w:r>
            <w:r w:rsidR="00EA652D">
              <w:rPr>
                <w:sz w:val="20"/>
                <w:lang w:eastAsia="zh-CN"/>
              </w:rPr>
              <w:t xml:space="preserve"> Moving Operation</w:t>
            </w:r>
          </w:p>
        </w:tc>
        <w:tc>
          <w:tcPr>
            <w:tcW w:w="851" w:type="dxa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1</w:t>
            </w:r>
          </w:p>
        </w:tc>
        <w:tc>
          <w:tcPr>
            <w:tcW w:w="7938" w:type="dxa"/>
            <w:vAlign w:val="center"/>
          </w:tcPr>
          <w:p w:rsidR="003A3B61" w:rsidRDefault="0042630E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Transport of lifting machin</w:t>
            </w:r>
            <w:r w:rsidR="00BB46EA">
              <w:rPr>
                <w:rFonts w:ascii="Times New Roman" w:hAnsi="Times New Roman" w:cs="Times New Roman"/>
                <w:sz w:val="22"/>
                <w:lang w:eastAsia="zh-CN"/>
              </w:rPr>
              <w:t>ery into or out of site premises</w:t>
            </w:r>
          </w:p>
        </w:tc>
        <w:tc>
          <w:tcPr>
            <w:tcW w:w="1843" w:type="dxa"/>
          </w:tcPr>
          <w:p w:rsidR="003A3B61" w:rsidRDefault="003A3B61"/>
        </w:tc>
      </w:tr>
      <w:tr w:rsidR="003A3B61" w:rsidTr="00834972">
        <w:trPr>
          <w:cantSplit/>
          <w:trHeight w:val="389"/>
        </w:trPr>
        <w:tc>
          <w:tcPr>
            <w:tcW w:w="675" w:type="dxa"/>
            <w:tcBorders>
              <w:bottom w:val="single" w:sz="4" w:space="0" w:color="000000"/>
            </w:tcBorders>
          </w:tcPr>
          <w:p w:rsidR="003A3B61" w:rsidRDefault="003A3B61"/>
        </w:tc>
        <w:tc>
          <w:tcPr>
            <w:tcW w:w="1735" w:type="dxa"/>
            <w:tcBorders>
              <w:bottom w:val="single" w:sz="4" w:space="0" w:color="000000"/>
            </w:tcBorders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000000"/>
            </w:tcBorders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</w:tcPr>
          <w:p w:rsidR="003A3B61" w:rsidRDefault="00B66B0F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2</w:t>
            </w:r>
          </w:p>
        </w:tc>
        <w:tc>
          <w:tcPr>
            <w:tcW w:w="7938" w:type="dxa"/>
            <w:tcBorders>
              <w:bottom w:val="single" w:sz="4" w:space="0" w:color="000000"/>
            </w:tcBorders>
            <w:vAlign w:val="center"/>
          </w:tcPr>
          <w:p w:rsidR="003A3B61" w:rsidRDefault="00DD0334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</w:rPr>
              <w:t xml:space="preserve">Setting </w:t>
            </w:r>
            <w:r w:rsidR="00E72F59">
              <w:rPr>
                <w:rFonts w:ascii="Times New Roman" w:hAnsi="Times New Roman" w:cs="Times New Roman"/>
                <w:sz w:val="22"/>
              </w:rPr>
              <w:t xml:space="preserve">up </w:t>
            </w:r>
            <w:r w:rsidR="0094130E">
              <w:rPr>
                <w:rFonts w:ascii="Times New Roman" w:hAnsi="Times New Roman" w:cs="Times New Roman"/>
                <w:sz w:val="22"/>
              </w:rPr>
              <w:t xml:space="preserve">of crane 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3A3B61" w:rsidRDefault="00900C49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3</w:t>
            </w:r>
          </w:p>
        </w:tc>
        <w:tc>
          <w:tcPr>
            <w:tcW w:w="7938" w:type="dxa"/>
            <w:vAlign w:val="center"/>
          </w:tcPr>
          <w:p w:rsidR="003A3B61" w:rsidRDefault="008F5F9B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Lifting o</w:t>
            </w:r>
            <w:r w:rsidR="00DD0334">
              <w:rPr>
                <w:rFonts w:ascii="Times New Roman" w:hAnsi="Times New Roman" w:cs="Times New Roman"/>
                <w:sz w:val="22"/>
              </w:rPr>
              <w:t>peration</w:t>
            </w:r>
          </w:p>
        </w:tc>
        <w:tc>
          <w:tcPr>
            <w:tcW w:w="1843" w:type="dxa"/>
          </w:tcPr>
          <w:p w:rsidR="003A3B61" w:rsidRDefault="003A3B61"/>
        </w:tc>
      </w:tr>
      <w:tr w:rsidR="003A3B61" w:rsidTr="00A058CB">
        <w:trPr>
          <w:cantSplit/>
          <w:trHeight w:val="298"/>
        </w:trPr>
        <w:tc>
          <w:tcPr>
            <w:tcW w:w="675" w:type="dxa"/>
            <w:tcBorders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auto"/>
            </w:tcBorders>
            <w:vAlign w:val="center"/>
          </w:tcPr>
          <w:p w:rsidR="003A3B61" w:rsidRDefault="00900C49" w:rsidP="00EC21D8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4</w:t>
            </w:r>
          </w:p>
        </w:tc>
        <w:tc>
          <w:tcPr>
            <w:tcW w:w="7938" w:type="dxa"/>
            <w:tcBorders>
              <w:bottom w:val="single" w:sz="4" w:space="0" w:color="auto"/>
            </w:tcBorders>
            <w:vAlign w:val="center"/>
          </w:tcPr>
          <w:p w:rsidR="003A3B61" w:rsidRDefault="00DB160E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</w:rPr>
              <w:t xml:space="preserve">Transportation of machine </w:t>
            </w:r>
            <w:r w:rsidR="001E07BF">
              <w:rPr>
                <w:rFonts w:ascii="Times New Roman" w:hAnsi="Times New Roman" w:cs="Times New Roman"/>
                <w:sz w:val="22"/>
              </w:rPr>
              <w:t xml:space="preserve">to </w:t>
            </w:r>
            <w:r w:rsidR="00DD0334">
              <w:rPr>
                <w:rFonts w:ascii="Times New Roman" w:hAnsi="Times New Roman" w:cs="Times New Roman"/>
                <w:sz w:val="22"/>
              </w:rPr>
              <w:t>designated location</w:t>
            </w:r>
            <w:r w:rsidR="00CA6175">
              <w:rPr>
                <w:rFonts w:ascii="Times New Roman" w:hAnsi="Times New Roman" w:cs="Times New Roman" w:hint="eastAsia"/>
                <w:sz w:val="22"/>
                <w:lang w:eastAsia="zh-CN"/>
              </w:rPr>
              <w:t xml:space="preserve">                                                               </w:t>
            </w: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596963">
        <w:trPr>
          <w:cantSplit/>
          <w:trHeight w:val="391"/>
        </w:trPr>
        <w:tc>
          <w:tcPr>
            <w:tcW w:w="675" w:type="dxa"/>
            <w:tcBorders>
              <w:bottom w:val="single" w:sz="4" w:space="0" w:color="auto"/>
            </w:tcBorders>
          </w:tcPr>
          <w:p w:rsidR="00596963" w:rsidRDefault="00596963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bottom w:val="single" w:sz="4" w:space="0" w:color="auto"/>
            </w:tcBorders>
          </w:tcPr>
          <w:p w:rsidR="00596963" w:rsidRDefault="00596963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:rsidR="00596963" w:rsidRDefault="00596963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auto"/>
            </w:tcBorders>
            <w:vAlign w:val="center"/>
          </w:tcPr>
          <w:p w:rsidR="00596963" w:rsidRDefault="00900C49" w:rsidP="00EC21D8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5</w:t>
            </w:r>
          </w:p>
        </w:tc>
        <w:tc>
          <w:tcPr>
            <w:tcW w:w="7938" w:type="dxa"/>
            <w:tcBorders>
              <w:bottom w:val="single" w:sz="4" w:space="0" w:color="auto"/>
            </w:tcBorders>
            <w:vAlign w:val="center"/>
          </w:tcPr>
          <w:p w:rsidR="00596963" w:rsidRDefault="00596963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Using forklift to assist in pulling/pushing machine</w:t>
            </w: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596963" w:rsidRDefault="00596963"/>
        </w:tc>
      </w:tr>
      <w:tr w:rsidR="003A3B61">
        <w:trPr>
          <w:cantSplit/>
          <w:trHeight w:val="35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900C49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6</w:t>
            </w: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07616C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Unload</w:t>
            </w:r>
            <w:r w:rsidR="00345978">
              <w:rPr>
                <w:rFonts w:ascii="Times New Roman" w:hAnsi="Times New Roman" w:cs="Times New Roman"/>
                <w:sz w:val="22"/>
                <w:lang w:eastAsia="zh-CN"/>
              </w:rPr>
              <w:t xml:space="preserve"> m</w:t>
            </w:r>
            <w:r w:rsidR="00264DB5">
              <w:rPr>
                <w:rFonts w:ascii="Times New Roman" w:hAnsi="Times New Roman" w:cs="Times New Roman"/>
                <w:sz w:val="22"/>
                <w:lang w:eastAsia="zh-CN"/>
              </w:rPr>
              <w:t>achine from rollers</w:t>
            </w: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95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 w:rsidP="00BB58F2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>
        <w:trPr>
          <w:cantSplit/>
          <w:trHeight w:val="50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834972">
        <w:trPr>
          <w:cantSplit/>
          <w:trHeight w:val="24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834972">
        <w:trPr>
          <w:cantSplit/>
          <w:trHeight w:val="269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61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49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  <w:tr w:rsidR="003A3B61">
        <w:trPr>
          <w:cantSplit/>
          <w:trHeight w:val="30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</w:tbl>
    <w:p w:rsidR="003A3B61" w:rsidRDefault="00CA6175">
      <w:pPr>
        <w:rPr>
          <w:rFonts w:ascii="Times New Roman" w:hAnsi="Times New Roman" w:cs="Times New Roman"/>
          <w:sz w:val="16"/>
          <w:szCs w:val="16"/>
          <w:lang w:eastAsia="zh-CN"/>
        </w:rPr>
      </w:pPr>
      <w:r>
        <w:rPr>
          <w:rFonts w:ascii="Times New Roman" w:hAnsi="Times New Roman" w:cs="Times New Roman" w:hint="eastAsia"/>
          <w:sz w:val="16"/>
          <w:szCs w:val="16"/>
          <w:lang w:eastAsia="zh-CN"/>
        </w:rPr>
        <w:t xml:space="preserve"> </w:t>
      </w:r>
    </w:p>
    <w:p w:rsidR="003A3B61" w:rsidRDefault="003A3B61">
      <w:pPr>
        <w:rPr>
          <w:rFonts w:ascii="Times New Roman" w:hAnsi="Times New Roman" w:cs="Times New Roman"/>
          <w:sz w:val="16"/>
          <w:szCs w:val="16"/>
        </w:rPr>
        <w:sectPr w:rsidR="003A3B61">
          <w:headerReference w:type="default" r:id="rId8"/>
          <w:footerReference w:type="default" r:id="rId9"/>
          <w:headerReference w:type="first" r:id="rId10"/>
          <w:footerReference w:type="first" r:id="rId11"/>
          <w:pgSz w:w="16834" w:h="11909" w:orient="landscape" w:code="9"/>
          <w:pgMar w:top="677" w:right="1440" w:bottom="461" w:left="1440" w:header="547" w:footer="230" w:gutter="0"/>
          <w:cols w:space="720"/>
          <w:docGrid w:linePitch="360"/>
        </w:sectPr>
      </w:pPr>
    </w:p>
    <w:p w:rsidR="003A3B61" w:rsidRDefault="003A3B61">
      <w:pPr>
        <w:rPr>
          <w:sz w:val="16"/>
          <w:szCs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2552"/>
        <w:gridCol w:w="4111"/>
        <w:gridCol w:w="3402"/>
        <w:gridCol w:w="3827"/>
        <w:gridCol w:w="1418"/>
      </w:tblGrid>
      <w:tr w:rsidR="00E30D4F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E30D4F" w:rsidRDefault="00E30D4F" w:rsidP="00CA12F4">
            <w:pPr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 xml:space="preserve">                            Company:             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E30D4F" w:rsidRDefault="00E30D4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Eric Wong Machinery Transportation Pte Ltd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 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E30D4F" w:rsidRPr="00FA0923" w:rsidRDefault="00FA0923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>RA Leader: Kevin Wong</w:t>
            </w:r>
          </w:p>
        </w:tc>
        <w:tc>
          <w:tcPr>
            <w:tcW w:w="3827" w:type="dxa"/>
            <w:vMerge w:val="restart"/>
          </w:tcPr>
          <w:p w:rsidR="00E30D4F" w:rsidRDefault="00E30D4F">
            <w:pPr>
              <w:rPr>
                <w:rFonts w:ascii="Times New Roman" w:hAnsi="Times New Roman" w:cs="Times New Roman"/>
                <w:b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Approved by : </w:t>
            </w:r>
            <w:r w:rsidR="00FA0923">
              <w:rPr>
                <w:rFonts w:ascii="Times New Roman" w:hAnsi="Times New Roman"/>
                <w:sz w:val="20"/>
              </w:rPr>
              <w:t>Eric Wong</w:t>
            </w:r>
          </w:p>
          <w:p w:rsidR="00E30D4F" w:rsidRDefault="00E30D4F">
            <w:pPr>
              <w:rPr>
                <w:rFonts w:ascii="Times New Roman" w:hAnsi="Times New Roman"/>
                <w:sz w:val="20"/>
              </w:rPr>
            </w:pPr>
          </w:p>
          <w:p w:rsidR="00E30D4F" w:rsidRDefault="00E30D4F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Signature</w:t>
            </w:r>
          </w:p>
        </w:tc>
        <w:tc>
          <w:tcPr>
            <w:tcW w:w="1418" w:type="dxa"/>
            <w:vMerge w:val="restart"/>
          </w:tcPr>
          <w:p w:rsidR="00E30D4F" w:rsidRDefault="00E30D4F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Reference Number: </w:t>
            </w:r>
          </w:p>
        </w:tc>
      </w:tr>
      <w:tr w:rsidR="00E30D4F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E30D4F" w:rsidRDefault="00E30D4F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Process: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E30D4F" w:rsidRDefault="002808D0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Mobile</w:t>
            </w:r>
            <w:r w:rsidR="00E30D4F">
              <w:rPr>
                <w:rFonts w:ascii="Times New Roman" w:hAnsi="Times New Roman"/>
                <w:sz w:val="20"/>
                <w:lang w:eastAsia="zh-CN"/>
              </w:rPr>
              <w:t xml:space="preserve"> Crane &amp; Moving Operation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E30D4F" w:rsidRDefault="00E30D4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RA Member</w:t>
            </w:r>
            <w:r w:rsidR="00FA0923">
              <w:rPr>
                <w:rFonts w:ascii="Times New Roman" w:hAnsi="Times New Roman"/>
                <w:sz w:val="20"/>
                <w:lang w:eastAsia="zh-CN"/>
              </w:rPr>
              <w:t xml:space="preserve">: </w:t>
            </w:r>
            <w:proofErr w:type="spellStart"/>
            <w:r w:rsidR="00FA0923">
              <w:rPr>
                <w:rFonts w:ascii="Times New Roman" w:hAnsi="Times New Roman"/>
                <w:sz w:val="20"/>
                <w:lang w:eastAsia="zh-CN"/>
              </w:rPr>
              <w:t>Zailani</w:t>
            </w:r>
            <w:proofErr w:type="spellEnd"/>
          </w:p>
        </w:tc>
        <w:tc>
          <w:tcPr>
            <w:tcW w:w="3827" w:type="dxa"/>
            <w:vMerge/>
          </w:tcPr>
          <w:p w:rsidR="00E30D4F" w:rsidRDefault="00E30D4F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E30D4F" w:rsidRDefault="00E30D4F">
            <w:pPr>
              <w:rPr>
                <w:rFonts w:ascii="Times New Roman" w:hAnsi="Times New Roman"/>
                <w:sz w:val="20"/>
              </w:rPr>
            </w:pPr>
          </w:p>
        </w:tc>
      </w:tr>
      <w:tr w:rsidR="00E30D4F" w:rsidTr="00AA77BC">
        <w:trPr>
          <w:cantSplit/>
          <w:trHeight w:val="407"/>
        </w:trPr>
        <w:tc>
          <w:tcPr>
            <w:tcW w:w="2552" w:type="dxa"/>
            <w:tcBorders>
              <w:bottom w:val="single" w:sz="4" w:space="0" w:color="000000"/>
            </w:tcBorders>
          </w:tcPr>
          <w:p w:rsidR="00E30D4F" w:rsidRDefault="00E30D4F" w:rsidP="00B66B0F">
            <w:pPr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 xml:space="preserve">               Activity Location: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7A6266" w:rsidRDefault="00900C49" w:rsidP="00AA77BC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 xml:space="preserve">3 </w:t>
            </w:r>
            <w:proofErr w:type="spellStart"/>
            <w:r>
              <w:rPr>
                <w:rFonts w:ascii="Times New Roman" w:hAnsi="Times New Roman"/>
                <w:sz w:val="20"/>
                <w:lang w:eastAsia="zh-CN"/>
              </w:rPr>
              <w:t>Joo</w:t>
            </w:r>
            <w:proofErr w:type="spellEnd"/>
            <w:r>
              <w:rPr>
                <w:rFonts w:ascii="Times New Roman" w:hAnsi="Times New Roman"/>
                <w:sz w:val="20"/>
                <w:lang w:eastAsia="zh-CN"/>
              </w:rPr>
              <w:t xml:space="preserve"> Koon Circle</w:t>
            </w:r>
          </w:p>
          <w:p w:rsidR="00803B11" w:rsidRPr="00AA77BC" w:rsidRDefault="00900C49" w:rsidP="00AA77BC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AME International</w:t>
            </w:r>
            <w:r w:rsidR="00803B11">
              <w:rPr>
                <w:rFonts w:ascii="Times New Roman" w:hAnsi="Times New Roman"/>
                <w:sz w:val="20"/>
                <w:lang w:eastAsia="zh-CN"/>
              </w:rPr>
              <w:t xml:space="preserve"> Pte Ltd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E30D4F" w:rsidRPr="00FA0923" w:rsidRDefault="00E30D4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>RA Member</w:t>
            </w:r>
            <w:r w:rsidR="00FA0923">
              <w:rPr>
                <w:rFonts w:ascii="Times New Roman" w:hAnsi="Times New Roman"/>
                <w:sz w:val="20"/>
              </w:rPr>
              <w:t xml:space="preserve">: </w:t>
            </w:r>
            <w:proofErr w:type="spellStart"/>
            <w:r w:rsidR="00FA0923">
              <w:rPr>
                <w:rFonts w:ascii="Times New Roman" w:hAnsi="Times New Roman"/>
                <w:sz w:val="20"/>
              </w:rPr>
              <w:t>Zaharin</w:t>
            </w:r>
            <w:proofErr w:type="spellEnd"/>
          </w:p>
        </w:tc>
        <w:tc>
          <w:tcPr>
            <w:tcW w:w="3827" w:type="dxa"/>
            <w:vMerge/>
            <w:tcBorders>
              <w:bottom w:val="single" w:sz="4" w:space="0" w:color="000000"/>
            </w:tcBorders>
          </w:tcPr>
          <w:p w:rsidR="00E30D4F" w:rsidRDefault="00E30D4F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  <w:tcBorders>
              <w:bottom w:val="single" w:sz="4" w:space="0" w:color="000000"/>
            </w:tcBorders>
          </w:tcPr>
          <w:p w:rsidR="00E30D4F" w:rsidRDefault="00E30D4F">
            <w:pPr>
              <w:rPr>
                <w:rFonts w:ascii="Times New Roman" w:hAnsi="Times New Roman"/>
                <w:sz w:val="20"/>
              </w:rPr>
            </w:pPr>
          </w:p>
        </w:tc>
      </w:tr>
      <w:tr w:rsidR="00B66B0F" w:rsidTr="00B66B0F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B66B0F" w:rsidRDefault="00B66B0F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Original Assessment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B66B0F" w:rsidRDefault="00B66B0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15/05/2009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B66B0F" w:rsidRDefault="00B66B0F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3827" w:type="dxa"/>
            <w:tcBorders>
              <w:bottom w:val="single" w:sz="4" w:space="0" w:color="auto"/>
            </w:tcBorders>
          </w:tcPr>
          <w:p w:rsidR="00B66B0F" w:rsidRPr="00C9392D" w:rsidRDefault="00E30D4F" w:rsidP="00B66B0F">
            <w:pP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>Name: Eric Wong</w:t>
            </w:r>
          </w:p>
        </w:tc>
        <w:tc>
          <w:tcPr>
            <w:tcW w:w="1418" w:type="dxa"/>
            <w:vMerge/>
          </w:tcPr>
          <w:p w:rsidR="00B66B0F" w:rsidRDefault="00B66B0F">
            <w:pPr>
              <w:rPr>
                <w:rFonts w:ascii="Times New Roman" w:hAnsi="Times New Roman"/>
                <w:sz w:val="20"/>
              </w:rPr>
            </w:pPr>
          </w:p>
        </w:tc>
      </w:tr>
      <w:tr w:rsidR="00B66B0F" w:rsidTr="00E30D4F">
        <w:trPr>
          <w:cantSplit/>
          <w:trHeight w:val="179"/>
        </w:trPr>
        <w:tc>
          <w:tcPr>
            <w:tcW w:w="2552" w:type="dxa"/>
            <w:tcBorders>
              <w:bottom w:val="single" w:sz="4" w:space="0" w:color="000000"/>
            </w:tcBorders>
          </w:tcPr>
          <w:p w:rsidR="00B66B0F" w:rsidRDefault="00B66B0F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Last Review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B66B0F" w:rsidRDefault="00786429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01/07/2017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B66B0F" w:rsidRDefault="00B66B0F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3827" w:type="dxa"/>
            <w:tcBorders>
              <w:top w:val="single" w:sz="4" w:space="0" w:color="auto"/>
              <w:bottom w:val="single" w:sz="4" w:space="0" w:color="000000"/>
            </w:tcBorders>
          </w:tcPr>
          <w:p w:rsidR="00095876" w:rsidRDefault="00E30D4F" w:rsidP="00B66B0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Designation: Director</w:t>
            </w:r>
          </w:p>
        </w:tc>
        <w:tc>
          <w:tcPr>
            <w:tcW w:w="1418" w:type="dxa"/>
            <w:vMerge/>
          </w:tcPr>
          <w:p w:rsidR="00B66B0F" w:rsidRDefault="00B66B0F">
            <w:pPr>
              <w:rPr>
                <w:rFonts w:ascii="Times New Roman" w:hAnsi="Times New Roman"/>
                <w:sz w:val="20"/>
              </w:rPr>
            </w:pPr>
          </w:p>
        </w:tc>
      </w:tr>
      <w:tr w:rsidR="00B66B0F" w:rsidTr="00144969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B66B0F" w:rsidRDefault="00B66B0F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Next Review Date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B66B0F" w:rsidRDefault="00786429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30/06/2020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B66B0F" w:rsidRDefault="00B66B0F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3827" w:type="dxa"/>
            <w:tcBorders>
              <w:bottom w:val="single" w:sz="4" w:space="0" w:color="000000"/>
            </w:tcBorders>
          </w:tcPr>
          <w:p w:rsidR="00B66B0F" w:rsidRDefault="00B66B0F" w:rsidP="002F357C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Date:</w:t>
            </w:r>
            <w:r w:rsidR="004F7270"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r w:rsidR="00900C49">
              <w:rPr>
                <w:rFonts w:ascii="Times New Roman" w:hAnsi="Times New Roman"/>
                <w:sz w:val="20"/>
                <w:lang w:eastAsia="zh-CN"/>
              </w:rPr>
              <w:t>24</w:t>
            </w:r>
            <w:r w:rsidR="00A058CB">
              <w:rPr>
                <w:rFonts w:ascii="Times New Roman" w:hAnsi="Times New Roman"/>
                <w:sz w:val="20"/>
                <w:lang w:eastAsia="zh-CN"/>
              </w:rPr>
              <w:t>/08</w:t>
            </w:r>
            <w:r w:rsidR="00FA0923">
              <w:rPr>
                <w:rFonts w:ascii="Times New Roman" w:hAnsi="Times New Roman"/>
                <w:sz w:val="20"/>
                <w:lang w:eastAsia="zh-CN"/>
              </w:rPr>
              <w:t>/2018</w:t>
            </w:r>
          </w:p>
        </w:tc>
        <w:tc>
          <w:tcPr>
            <w:tcW w:w="1418" w:type="dxa"/>
            <w:vMerge/>
            <w:tcBorders>
              <w:bottom w:val="single" w:sz="4" w:space="0" w:color="000000"/>
            </w:tcBorders>
          </w:tcPr>
          <w:p w:rsidR="00B66B0F" w:rsidRDefault="00B66B0F">
            <w:pPr>
              <w:rPr>
                <w:rFonts w:ascii="Times New Roman" w:hAnsi="Times New Roman"/>
                <w:sz w:val="20"/>
              </w:rPr>
            </w:pPr>
          </w:p>
        </w:tc>
      </w:tr>
    </w:tbl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tbl>
      <w:tblPr>
        <w:tblW w:w="15292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566"/>
        <w:gridCol w:w="1560"/>
        <w:gridCol w:w="1276"/>
        <w:gridCol w:w="1559"/>
        <w:gridCol w:w="2551"/>
        <w:gridCol w:w="284"/>
        <w:gridCol w:w="283"/>
        <w:gridCol w:w="426"/>
        <w:gridCol w:w="2126"/>
        <w:gridCol w:w="407"/>
        <w:gridCol w:w="284"/>
        <w:gridCol w:w="425"/>
        <w:gridCol w:w="1559"/>
        <w:gridCol w:w="992"/>
        <w:gridCol w:w="994"/>
      </w:tblGrid>
      <w:tr w:rsidR="003A3B61" w:rsidTr="005E6C1B">
        <w:trPr>
          <w:tblHeader/>
        </w:trPr>
        <w:tc>
          <w:tcPr>
            <w:tcW w:w="4961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 xml:space="preserve"> Hazard Identification</w:t>
            </w:r>
          </w:p>
        </w:tc>
        <w:tc>
          <w:tcPr>
            <w:tcW w:w="3544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Evaluation</w:t>
            </w:r>
          </w:p>
        </w:tc>
        <w:tc>
          <w:tcPr>
            <w:tcW w:w="6787" w:type="dxa"/>
            <w:gridSpan w:val="7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Control</w:t>
            </w:r>
          </w:p>
        </w:tc>
      </w:tr>
      <w:tr w:rsidR="003A3B61" w:rsidTr="005E6C1B">
        <w:trPr>
          <w:tblHeader/>
        </w:trPr>
        <w:tc>
          <w:tcPr>
            <w:tcW w:w="566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Ref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Work Activity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Hazard</w:t>
            </w:r>
          </w:p>
        </w:tc>
        <w:tc>
          <w:tcPr>
            <w:tcW w:w="1559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Possible Injury/Ill-health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Existing Risk Controls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3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Additional Controls</w:t>
            </w:r>
          </w:p>
        </w:tc>
        <w:tc>
          <w:tcPr>
            <w:tcW w:w="407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5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Implementation Person</w:t>
            </w:r>
          </w:p>
        </w:tc>
        <w:tc>
          <w:tcPr>
            <w:tcW w:w="992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Due Date</w:t>
            </w:r>
          </w:p>
        </w:tc>
        <w:tc>
          <w:tcPr>
            <w:tcW w:w="99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Remark</w:t>
            </w:r>
          </w:p>
        </w:tc>
      </w:tr>
      <w:tr w:rsidR="003A3B61" w:rsidTr="00596963">
        <w:trPr>
          <w:trHeight w:val="1879"/>
        </w:trPr>
        <w:tc>
          <w:tcPr>
            <w:tcW w:w="566" w:type="dxa"/>
          </w:tcPr>
          <w:p w:rsidR="003A3B61" w:rsidRDefault="00CA6175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t>1</w:t>
            </w:r>
          </w:p>
        </w:tc>
        <w:tc>
          <w:tcPr>
            <w:tcW w:w="1560" w:type="dxa"/>
          </w:tcPr>
          <w:p w:rsidR="003A3B61" w:rsidRPr="0000066E" w:rsidRDefault="004263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Transport of lifting machinery into or out of site premises </w:t>
            </w:r>
          </w:p>
        </w:tc>
        <w:tc>
          <w:tcPr>
            <w:tcW w:w="1276" w:type="dxa"/>
          </w:tcPr>
          <w:p w:rsidR="003A3B61" w:rsidRPr="0000066E" w:rsidRDefault="004263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Collision of moving vehicle onto personnel’s or site property</w:t>
            </w:r>
          </w:p>
        </w:tc>
        <w:tc>
          <w:tcPr>
            <w:tcW w:w="1559" w:type="dxa"/>
          </w:tcPr>
          <w:p w:rsidR="003A3B61" w:rsidRPr="0000066E" w:rsidRDefault="00B76B1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D1769A" w:rsidRDefault="0000066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 w:rsidR="0042630E">
              <w:rPr>
                <w:rFonts w:ascii="Times New Roman" w:hAnsi="Times New Roman"/>
                <w:sz w:val="20"/>
                <w:szCs w:val="20"/>
                <w:lang w:eastAsia="zh-CN"/>
              </w:rPr>
              <w:t>Vehicle only to be moved into site with the aid of banks man guiding the driver</w:t>
            </w:r>
          </w:p>
          <w:p w:rsidR="0042630E" w:rsidRDefault="004263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Clear all obstruction in way of moving path</w:t>
            </w:r>
          </w:p>
          <w:p w:rsidR="0042630E" w:rsidRPr="0000066E" w:rsidRDefault="004263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Drive at slow speed when entering into customer premise</w:t>
            </w:r>
          </w:p>
          <w:p w:rsidR="003A3B61" w:rsidRDefault="003A3B61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</w:tcPr>
          <w:p w:rsidR="003A3B61" w:rsidRDefault="008D3A6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3A3B61" w:rsidRDefault="00387B5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3A3B61" w:rsidRDefault="008D3A6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3A3B61" w:rsidRDefault="001C318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Vehicle must not be left unattended while engine is running</w:t>
            </w:r>
            <w:r w:rsidR="00052FEE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</w:t>
            </w:r>
          </w:p>
          <w:p w:rsidR="00052FEE" w:rsidRDefault="00052FE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  <w:p w:rsidR="00052FEE" w:rsidRPr="00BC556F" w:rsidRDefault="00052FEE">
            <w:pPr>
              <w:rPr>
                <w:rFonts w:ascii="Times New Roman" w:hAnsi="Times New Roman"/>
                <w:sz w:val="20"/>
                <w:szCs w:val="20"/>
                <w:lang w:val="en-US" w:eastAsia="zh-CN"/>
              </w:rPr>
            </w:pPr>
          </w:p>
        </w:tc>
        <w:tc>
          <w:tcPr>
            <w:tcW w:w="407" w:type="dxa"/>
          </w:tcPr>
          <w:p w:rsidR="003A3B61" w:rsidRDefault="008D3A6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3A3B61" w:rsidRDefault="00052FE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3A3B61" w:rsidRDefault="00052FE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3A3B61" w:rsidRPr="00BC556F" w:rsidRDefault="0009587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</w:tcPr>
          <w:p w:rsidR="00283487" w:rsidRPr="00BC556F" w:rsidRDefault="00900C49" w:rsidP="00283487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24/08/18</w:t>
            </w:r>
          </w:p>
        </w:tc>
        <w:tc>
          <w:tcPr>
            <w:tcW w:w="994" w:type="dxa"/>
          </w:tcPr>
          <w:p w:rsidR="003A3B61" w:rsidRDefault="007A6266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  <w:r>
              <w:rPr>
                <w:rFonts w:ascii="Times New Roman" w:hAnsi="Times New Roman"/>
                <w:color w:val="FF0000"/>
                <w:sz w:val="16"/>
                <w:szCs w:val="16"/>
              </w:rPr>
              <w:t xml:space="preserve"> </w:t>
            </w:r>
          </w:p>
        </w:tc>
      </w:tr>
      <w:tr w:rsidR="00900C49" w:rsidTr="005E6C1B">
        <w:trPr>
          <w:cantSplit/>
          <w:trHeight w:val="925"/>
        </w:trPr>
        <w:tc>
          <w:tcPr>
            <w:tcW w:w="566" w:type="dxa"/>
            <w:tcBorders>
              <w:bottom w:val="single" w:sz="4" w:space="0" w:color="000000"/>
            </w:tcBorders>
          </w:tcPr>
          <w:p w:rsidR="00900C49" w:rsidRDefault="00900C49" w:rsidP="00900C49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t>2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</w:tcPr>
          <w:p w:rsidR="00900C49" w:rsidRPr="00BC556F" w:rsidRDefault="00900C49" w:rsidP="00900C4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Setting up of  crane 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</w:tcPr>
          <w:p w:rsidR="00900C49" w:rsidRPr="00BC556F" w:rsidRDefault="00900C49" w:rsidP="00900C4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Hit by moving parts of crane</w:t>
            </w:r>
          </w:p>
          <w:p w:rsidR="00900C49" w:rsidRDefault="00900C49" w:rsidP="00900C49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:rsidR="00900C49" w:rsidRDefault="00900C49" w:rsidP="00900C49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:rsidR="00900C49" w:rsidRDefault="00900C49" w:rsidP="00900C49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bottom w:val="single" w:sz="4" w:space="0" w:color="000000"/>
            </w:tcBorders>
          </w:tcPr>
          <w:p w:rsidR="00900C49" w:rsidRPr="00BC556F" w:rsidRDefault="00900C49" w:rsidP="00900C4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</w:tcPr>
          <w:p w:rsidR="00900C49" w:rsidRDefault="00900C49" w:rsidP="00900C4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Operator trained and competent person appointed</w:t>
            </w:r>
          </w:p>
          <w:p w:rsidR="00900C49" w:rsidRDefault="00900C49" w:rsidP="00900C4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Crane operator and lifting supervisor to ensure operation area and crane swing path is clear from any obstruction </w:t>
            </w:r>
          </w:p>
          <w:p w:rsidR="00900C49" w:rsidRPr="000B1401" w:rsidRDefault="00900C49" w:rsidP="00900C49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Crane operator to be on site when extending or retracting outriggers (must be able to see all operation procedure) </w:t>
            </w:r>
          </w:p>
          <w:p w:rsidR="00900C49" w:rsidRDefault="00900C49" w:rsidP="00900C4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Ensure all outrigger beams must be fully extended and resting on steel plate/timber mat</w:t>
            </w:r>
          </w:p>
          <w:p w:rsidR="00900C49" w:rsidRPr="003D044B" w:rsidRDefault="00900C49" w:rsidP="00900C4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(etc.. safety shoe, safety helmet) provided and put on</w:t>
            </w:r>
          </w:p>
          <w:p w:rsidR="00900C49" w:rsidRDefault="00900C49" w:rsidP="00900C49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:rsidR="00900C49" w:rsidRDefault="00900C49" w:rsidP="00900C4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bottom w:val="single" w:sz="4" w:space="0" w:color="000000"/>
            </w:tcBorders>
          </w:tcPr>
          <w:p w:rsidR="00900C49" w:rsidRDefault="00900C49" w:rsidP="00900C4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bottom w:val="single" w:sz="4" w:space="0" w:color="000000"/>
            </w:tcBorders>
          </w:tcPr>
          <w:p w:rsidR="00900C49" w:rsidRDefault="00900C49" w:rsidP="00900C4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 xml:space="preserve"> 6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</w:tcPr>
          <w:p w:rsidR="00900C49" w:rsidRDefault="00900C49" w:rsidP="00900C49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 xml:space="preserve">Ensure no unauthorised personnel or vehicle near moving parts of crane </w:t>
            </w:r>
          </w:p>
          <w:p w:rsidR="00900C49" w:rsidRDefault="00900C49" w:rsidP="00900C49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</w:p>
          <w:p w:rsidR="00900C49" w:rsidRPr="001009E8" w:rsidRDefault="00900C49" w:rsidP="00900C49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Barricade off the work area</w:t>
            </w:r>
          </w:p>
        </w:tc>
        <w:tc>
          <w:tcPr>
            <w:tcW w:w="407" w:type="dxa"/>
            <w:tcBorders>
              <w:bottom w:val="single" w:sz="4" w:space="0" w:color="000000"/>
            </w:tcBorders>
          </w:tcPr>
          <w:p w:rsidR="00900C49" w:rsidRDefault="00900C49" w:rsidP="00900C49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:rsidR="00900C49" w:rsidRDefault="00900C49" w:rsidP="00900C49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bottom w:val="single" w:sz="4" w:space="0" w:color="000000"/>
            </w:tcBorders>
          </w:tcPr>
          <w:p w:rsidR="00900C49" w:rsidRDefault="00900C49" w:rsidP="00900C49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</w:tcPr>
          <w:p w:rsidR="00900C49" w:rsidRPr="00BC556F" w:rsidRDefault="00900C49" w:rsidP="00900C4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 on site</w:t>
            </w:r>
          </w:p>
        </w:tc>
        <w:tc>
          <w:tcPr>
            <w:tcW w:w="992" w:type="dxa"/>
            <w:tcBorders>
              <w:bottom w:val="single" w:sz="4" w:space="0" w:color="000000"/>
            </w:tcBorders>
          </w:tcPr>
          <w:p w:rsidR="00900C49" w:rsidRDefault="00900C49" w:rsidP="00900C49">
            <w:r w:rsidRPr="008677ED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24/08/18</w:t>
            </w:r>
          </w:p>
        </w:tc>
        <w:tc>
          <w:tcPr>
            <w:tcW w:w="994" w:type="dxa"/>
            <w:tcBorders>
              <w:bottom w:val="single" w:sz="4" w:space="0" w:color="000000"/>
            </w:tcBorders>
          </w:tcPr>
          <w:p w:rsidR="00900C49" w:rsidRDefault="00900C49" w:rsidP="00900C49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900C49" w:rsidTr="005E6C1B">
        <w:trPr>
          <w:cantSplit/>
        </w:trPr>
        <w:tc>
          <w:tcPr>
            <w:tcW w:w="566" w:type="dxa"/>
            <w:vMerge w:val="restart"/>
          </w:tcPr>
          <w:p w:rsidR="00900C49" w:rsidRDefault="00900C49" w:rsidP="00900C49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3</w:t>
            </w:r>
          </w:p>
        </w:tc>
        <w:tc>
          <w:tcPr>
            <w:tcW w:w="1560" w:type="dxa"/>
            <w:vMerge w:val="restart"/>
          </w:tcPr>
          <w:p w:rsidR="00900C49" w:rsidRPr="00EF262E" w:rsidRDefault="00900C49" w:rsidP="00900C4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operation</w:t>
            </w:r>
          </w:p>
        </w:tc>
        <w:tc>
          <w:tcPr>
            <w:tcW w:w="1276" w:type="dxa"/>
          </w:tcPr>
          <w:p w:rsidR="00900C49" w:rsidRPr="00EF262E" w:rsidRDefault="00900C49" w:rsidP="00900C4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Failing of lifting equipment</w:t>
            </w:r>
          </w:p>
        </w:tc>
        <w:tc>
          <w:tcPr>
            <w:tcW w:w="1559" w:type="dxa"/>
          </w:tcPr>
          <w:p w:rsidR="00900C49" w:rsidRPr="00EF262E" w:rsidRDefault="00900C49" w:rsidP="00900C4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900C49" w:rsidRDefault="00900C49" w:rsidP="00900C4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All lifting equipment are tested by approved person and has valid certificate</w:t>
            </w:r>
          </w:p>
          <w:p w:rsidR="00900C49" w:rsidRDefault="00900C49" w:rsidP="00900C4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LM for crane are valid</w:t>
            </w:r>
          </w:p>
          <w:p w:rsidR="00900C49" w:rsidRDefault="00900C49" w:rsidP="00900C4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Riggers to ensure lifting gears use are in compliance with weight of equipment</w:t>
            </w:r>
          </w:p>
          <w:p w:rsidR="00900C49" w:rsidRDefault="00900C49" w:rsidP="00900C4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No defective gears allowed</w:t>
            </w:r>
          </w:p>
          <w:p w:rsidR="00900C49" w:rsidRDefault="00900C49" w:rsidP="00900C4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stand close or under the load</w:t>
            </w:r>
          </w:p>
          <w:p w:rsidR="00900C49" w:rsidRPr="001155B3" w:rsidRDefault="00900C49" w:rsidP="00900C4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(etc.. safety helmet, safety shoe) provided and put on</w:t>
            </w:r>
          </w:p>
          <w:p w:rsidR="00900C49" w:rsidRDefault="00900C49" w:rsidP="00900C49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</w:tcPr>
          <w:p w:rsidR="00900C49" w:rsidRDefault="00900C49" w:rsidP="00900C4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900C49" w:rsidRDefault="00900C49" w:rsidP="00900C4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900C49" w:rsidRDefault="00900C49" w:rsidP="00900C4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900C49" w:rsidRPr="00EF262E" w:rsidRDefault="00900C49" w:rsidP="00900C49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While moving or slewing the crane, try not to jerk the load</w:t>
            </w:r>
          </w:p>
        </w:tc>
        <w:tc>
          <w:tcPr>
            <w:tcW w:w="407" w:type="dxa"/>
          </w:tcPr>
          <w:p w:rsidR="00900C49" w:rsidRDefault="00900C49" w:rsidP="00900C49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900C49" w:rsidRDefault="00900C49" w:rsidP="00900C49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900C49" w:rsidRDefault="00900C49" w:rsidP="00900C49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900C49" w:rsidRPr="00EF262E" w:rsidRDefault="00900C49" w:rsidP="00900C4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 on site</w:t>
            </w:r>
          </w:p>
        </w:tc>
        <w:tc>
          <w:tcPr>
            <w:tcW w:w="992" w:type="dxa"/>
          </w:tcPr>
          <w:p w:rsidR="00900C49" w:rsidRDefault="00900C49" w:rsidP="00900C49">
            <w:r w:rsidRPr="008677ED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24/08/18</w:t>
            </w:r>
          </w:p>
        </w:tc>
        <w:tc>
          <w:tcPr>
            <w:tcW w:w="994" w:type="dxa"/>
          </w:tcPr>
          <w:p w:rsidR="00900C49" w:rsidRDefault="00900C49" w:rsidP="00900C49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900C49" w:rsidTr="005E6C1B">
        <w:trPr>
          <w:cantSplit/>
        </w:trPr>
        <w:tc>
          <w:tcPr>
            <w:tcW w:w="566" w:type="dxa"/>
            <w:vMerge/>
          </w:tcPr>
          <w:p w:rsidR="00900C49" w:rsidRDefault="00900C49" w:rsidP="00900C49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900C49" w:rsidRDefault="00900C49" w:rsidP="00900C49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</w:tcPr>
          <w:p w:rsidR="00900C49" w:rsidRPr="00EF262E" w:rsidRDefault="00900C49" w:rsidP="00900C4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Overloading</w:t>
            </w:r>
          </w:p>
        </w:tc>
        <w:tc>
          <w:tcPr>
            <w:tcW w:w="1559" w:type="dxa"/>
          </w:tcPr>
          <w:p w:rsidR="00900C49" w:rsidRPr="00EF262E" w:rsidRDefault="00900C49" w:rsidP="00900C4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900C49" w:rsidRPr="00EF262E" w:rsidRDefault="00900C49" w:rsidP="00900C4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No lifting beyond SWL of equipment</w:t>
            </w:r>
          </w:p>
          <w:p w:rsidR="00900C49" w:rsidRPr="00EF262E" w:rsidRDefault="00900C49" w:rsidP="00900C4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Load weight should be known</w:t>
            </w:r>
          </w:p>
        </w:tc>
        <w:tc>
          <w:tcPr>
            <w:tcW w:w="284" w:type="dxa"/>
          </w:tcPr>
          <w:p w:rsidR="00900C49" w:rsidRDefault="00900C49" w:rsidP="00900C4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900C49" w:rsidRDefault="00900C49" w:rsidP="00900C4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900C49" w:rsidRDefault="00900C49" w:rsidP="00900C4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900C49" w:rsidRPr="001155B3" w:rsidRDefault="00900C49" w:rsidP="00900C49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Ensure load, capacity of lifting arm and reach are within limit, when in doubt, always use a higher capacity crane</w:t>
            </w:r>
          </w:p>
          <w:p w:rsidR="00900C49" w:rsidRDefault="00900C49" w:rsidP="00900C49">
            <w:pPr>
              <w:rPr>
                <w:rFonts w:ascii="Times New Roman" w:hAnsi="Times New Roman"/>
                <w:color w:val="000000"/>
                <w:sz w:val="16"/>
                <w:szCs w:val="16"/>
                <w:lang w:eastAsia="zh-CN"/>
              </w:rPr>
            </w:pPr>
          </w:p>
        </w:tc>
        <w:tc>
          <w:tcPr>
            <w:tcW w:w="407" w:type="dxa"/>
          </w:tcPr>
          <w:p w:rsidR="00900C49" w:rsidRDefault="00900C49" w:rsidP="00900C49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900C49" w:rsidRDefault="00900C49" w:rsidP="00900C49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900C49" w:rsidRDefault="00900C49" w:rsidP="00900C49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900C49" w:rsidRPr="001155B3" w:rsidRDefault="00900C49" w:rsidP="00900C4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 on site</w:t>
            </w:r>
          </w:p>
        </w:tc>
        <w:tc>
          <w:tcPr>
            <w:tcW w:w="992" w:type="dxa"/>
          </w:tcPr>
          <w:p w:rsidR="00900C49" w:rsidRDefault="00900C49" w:rsidP="00900C49">
            <w:r w:rsidRPr="008677ED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24/08/18</w:t>
            </w:r>
          </w:p>
        </w:tc>
        <w:tc>
          <w:tcPr>
            <w:tcW w:w="994" w:type="dxa"/>
          </w:tcPr>
          <w:p w:rsidR="00900C49" w:rsidRDefault="00900C49" w:rsidP="00900C49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900C49" w:rsidTr="005E6C1B">
        <w:trPr>
          <w:cantSplit/>
          <w:trHeight w:val="1486"/>
        </w:trPr>
        <w:tc>
          <w:tcPr>
            <w:tcW w:w="566" w:type="dxa"/>
            <w:vMerge/>
          </w:tcPr>
          <w:p w:rsidR="00900C49" w:rsidRDefault="00900C49" w:rsidP="00900C49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900C49" w:rsidRDefault="00900C49" w:rsidP="00900C49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bottom w:val="single" w:sz="4" w:space="0" w:color="auto"/>
            </w:tcBorders>
          </w:tcPr>
          <w:p w:rsidR="00900C49" w:rsidRDefault="00900C49" w:rsidP="00900C49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Struck by objects due to unsafe slinging, rigging</w:t>
            </w: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 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900C49" w:rsidRPr="00F039A0" w:rsidRDefault="00900C49" w:rsidP="00900C4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900C49" w:rsidRDefault="00900C49" w:rsidP="00900C4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Entire lifting crew is trained and to have relevant skill, certificate and experiences required to carry out tasks</w:t>
            </w:r>
          </w:p>
          <w:p w:rsidR="00900C49" w:rsidRDefault="00900C49" w:rsidP="00900C4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Load shall be securely slug, properly balanced and trimmed to prevent from dislodgment</w:t>
            </w:r>
          </w:p>
          <w:p w:rsidR="00900C49" w:rsidRPr="00F039A0" w:rsidRDefault="00900C49" w:rsidP="00900C4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machine is rig at the centre of gravity</w:t>
            </w:r>
          </w:p>
          <w:p w:rsidR="00900C49" w:rsidRDefault="00900C49" w:rsidP="00900C49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900C49" w:rsidRDefault="00900C49" w:rsidP="00900C4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900C49" w:rsidRDefault="00900C49" w:rsidP="00900C4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900C49" w:rsidRDefault="00900C49" w:rsidP="00900C4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900C49" w:rsidRDefault="00900C49" w:rsidP="00900C49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Communication through hand signal or via walkie-talkie by Eric Wong personnel only</w:t>
            </w:r>
          </w:p>
          <w:p w:rsidR="00900C49" w:rsidRPr="001155B3" w:rsidRDefault="00900C49" w:rsidP="00900C49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900C49" w:rsidRDefault="00900C49" w:rsidP="00900C49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900C49" w:rsidRDefault="00900C49" w:rsidP="00900C49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900C49" w:rsidRDefault="00900C49" w:rsidP="00900C49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900C49" w:rsidRPr="00C55830" w:rsidRDefault="00900C49" w:rsidP="00900C4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900C49" w:rsidRDefault="00900C49" w:rsidP="00900C49">
            <w:r w:rsidRPr="008677ED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24/08/18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900C49" w:rsidRDefault="00900C49" w:rsidP="00900C49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900C49" w:rsidTr="005E6C1B">
        <w:trPr>
          <w:cantSplit/>
          <w:trHeight w:val="1048"/>
        </w:trPr>
        <w:tc>
          <w:tcPr>
            <w:tcW w:w="566" w:type="dxa"/>
            <w:vMerge/>
          </w:tcPr>
          <w:p w:rsidR="00900C49" w:rsidRDefault="00900C49" w:rsidP="00900C49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900C49" w:rsidRDefault="00900C49" w:rsidP="00900C49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900C49" w:rsidRDefault="00900C49" w:rsidP="00900C49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Hand caught  by or in between loose part of sling or lifting gears</w:t>
            </w:r>
          </w:p>
          <w:p w:rsidR="00900C49" w:rsidRDefault="00900C49" w:rsidP="00900C49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900C49" w:rsidRPr="00CB44D1" w:rsidRDefault="00900C49" w:rsidP="00900C4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Arm or Hand Injury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900C49" w:rsidRDefault="00900C49" w:rsidP="00900C4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Keep hands off loose part of sling or lifting gears</w:t>
            </w:r>
          </w:p>
          <w:p w:rsidR="00900C49" w:rsidRDefault="00900C49" w:rsidP="00900C4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signalman give proper means of signal to crane operator</w:t>
            </w:r>
          </w:p>
          <w:p w:rsidR="00900C49" w:rsidRDefault="00900C49" w:rsidP="00900C4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Use glove </w:t>
            </w:r>
          </w:p>
          <w:p w:rsidR="00900C49" w:rsidRPr="00F039A0" w:rsidRDefault="00900C49" w:rsidP="00900C4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900C49" w:rsidRDefault="00900C49" w:rsidP="00900C4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900C49" w:rsidRDefault="00900C49" w:rsidP="00900C4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900C49" w:rsidRDefault="00900C49" w:rsidP="00900C4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900C49" w:rsidRPr="00F039A0" w:rsidRDefault="00900C49" w:rsidP="00900C49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Supervisor to ensure all worker are hand off any loose part of lifting gears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900C49" w:rsidRDefault="00900C49" w:rsidP="00900C49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900C49" w:rsidRDefault="00900C49" w:rsidP="00900C49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900C49" w:rsidRDefault="00900C49" w:rsidP="00900C49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900C49" w:rsidRPr="00F039A0" w:rsidRDefault="00900C49" w:rsidP="00900C4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900C49" w:rsidRDefault="00900C49" w:rsidP="00900C49">
            <w:r w:rsidRPr="008677ED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24/08/18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900C49" w:rsidRDefault="00900C49" w:rsidP="00900C49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  <w:r>
              <w:rPr>
                <w:rFonts w:ascii="Times New Roman" w:hAnsi="Times New Roman"/>
                <w:color w:val="FF0000"/>
                <w:sz w:val="16"/>
                <w:szCs w:val="16"/>
              </w:rPr>
              <w:t xml:space="preserve"> </w:t>
            </w:r>
          </w:p>
        </w:tc>
      </w:tr>
      <w:tr w:rsidR="00900C49" w:rsidTr="00900C49">
        <w:trPr>
          <w:cantSplit/>
          <w:trHeight w:val="3216"/>
        </w:trPr>
        <w:tc>
          <w:tcPr>
            <w:tcW w:w="566" w:type="dxa"/>
            <w:vMerge w:val="restart"/>
            <w:tcBorders>
              <w:top w:val="single" w:sz="4" w:space="0" w:color="auto"/>
            </w:tcBorders>
          </w:tcPr>
          <w:p w:rsidR="00900C49" w:rsidRDefault="00900C49" w:rsidP="00900C49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t>4</w:t>
            </w:r>
          </w:p>
          <w:p w:rsidR="00900C49" w:rsidRDefault="00900C49" w:rsidP="00900C49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 xml:space="preserve"> </w:t>
            </w:r>
          </w:p>
        </w:tc>
        <w:tc>
          <w:tcPr>
            <w:tcW w:w="1560" w:type="dxa"/>
            <w:vMerge w:val="restart"/>
            <w:tcBorders>
              <w:top w:val="single" w:sz="4" w:space="0" w:color="auto"/>
            </w:tcBorders>
          </w:tcPr>
          <w:p w:rsidR="00900C49" w:rsidRPr="00DB1390" w:rsidRDefault="00900C49" w:rsidP="00900C4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Transportation of machine to designated location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900C49" w:rsidRPr="00DB1390" w:rsidRDefault="00900C49" w:rsidP="00900C4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Unstable load during moving or turning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900C49" w:rsidRPr="001009E8" w:rsidRDefault="00900C49" w:rsidP="00900C4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 if machine topper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900C49" w:rsidRDefault="00900C49" w:rsidP="00900C4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Ensure rollers are place accordingly on machine base</w:t>
            </w:r>
          </w:p>
          <w:p w:rsidR="00900C49" w:rsidRDefault="00900C49" w:rsidP="00900C4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rollers are properly secured to machine base with bolts and nuts to prevent from rolling out</w:t>
            </w:r>
          </w:p>
          <w:p w:rsidR="00900C49" w:rsidRDefault="00900C49" w:rsidP="00900C4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machine load are spread evenly and is stable on the rollers before being transport to location</w:t>
            </w:r>
          </w:p>
          <w:p w:rsidR="00900C49" w:rsidRPr="00B77707" w:rsidRDefault="00900C49" w:rsidP="00900C4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Workers to be alert and keep close lookout on route of travel from point to point 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900C49" w:rsidRDefault="00900C49" w:rsidP="00900C4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900C49" w:rsidRDefault="00900C49" w:rsidP="00900C4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900C49" w:rsidRDefault="00900C49" w:rsidP="00900C4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900C49" w:rsidRDefault="00900C49" w:rsidP="00900C49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Slow moving speed</w:t>
            </w:r>
          </w:p>
          <w:p w:rsidR="00900C49" w:rsidRDefault="00900C49" w:rsidP="00900C49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:rsidR="00900C49" w:rsidRPr="00DB1390" w:rsidRDefault="00900C49" w:rsidP="00900C49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900C49" w:rsidRDefault="00900C49" w:rsidP="00900C49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900C49" w:rsidRDefault="00900C49" w:rsidP="00900C49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900C49" w:rsidRDefault="00900C49" w:rsidP="00900C49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900C49" w:rsidRPr="00DB1390" w:rsidRDefault="00900C49" w:rsidP="00900C4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900C49" w:rsidRDefault="00900C49" w:rsidP="00900C49">
            <w:r w:rsidRPr="008677ED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24/08/18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900C49" w:rsidRDefault="00900C49" w:rsidP="00900C49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900C49" w:rsidTr="00B51633">
        <w:trPr>
          <w:cantSplit/>
          <w:trHeight w:val="165"/>
        </w:trPr>
        <w:tc>
          <w:tcPr>
            <w:tcW w:w="566" w:type="dxa"/>
            <w:vMerge/>
            <w:tcBorders>
              <w:top w:val="single" w:sz="4" w:space="0" w:color="auto"/>
            </w:tcBorders>
          </w:tcPr>
          <w:p w:rsidR="00900C49" w:rsidRDefault="00900C49" w:rsidP="00900C49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  <w:tcBorders>
              <w:top w:val="single" w:sz="4" w:space="0" w:color="auto"/>
            </w:tcBorders>
          </w:tcPr>
          <w:p w:rsidR="00900C49" w:rsidRDefault="00900C49" w:rsidP="00900C4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900C49" w:rsidRDefault="00900C49" w:rsidP="00900C4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Excessive weight load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900C49" w:rsidRDefault="00900C49" w:rsidP="00900C4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Sprain back when pushing heavy load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900C49" w:rsidRDefault="00900C49" w:rsidP="00900C4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Use the correct capacity rollers to reduce the effort of each man when pushing the machine</w:t>
            </w:r>
          </w:p>
          <w:p w:rsidR="00900C49" w:rsidRDefault="00900C49" w:rsidP="00900C4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Supervisor to ensure there are adequate personnel to be deploy for the job</w:t>
            </w:r>
          </w:p>
          <w:p w:rsidR="00900C49" w:rsidRPr="00261CB7" w:rsidRDefault="00900C49" w:rsidP="00900C4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900C49" w:rsidRDefault="00900C49" w:rsidP="00900C4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900C49" w:rsidRDefault="00900C49" w:rsidP="00900C4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900C49" w:rsidRDefault="00900C49" w:rsidP="00900C4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9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900C49" w:rsidRDefault="00900C49" w:rsidP="00900C49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Use machine puller or forklift if possible to assist in pulling / pushing the machine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900C49" w:rsidRDefault="00900C49" w:rsidP="00900C49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900C49" w:rsidRDefault="00900C49" w:rsidP="00900C49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900C49" w:rsidRDefault="00900C49" w:rsidP="00900C49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900C49" w:rsidRDefault="00900C49" w:rsidP="00900C4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900C49" w:rsidRDefault="00900C49" w:rsidP="00900C49">
            <w:r w:rsidRPr="008677ED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24/08/18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900C49" w:rsidRDefault="00900C49" w:rsidP="00900C49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900C49" w:rsidTr="005E6C1B">
        <w:trPr>
          <w:cantSplit/>
          <w:trHeight w:val="1373"/>
        </w:trPr>
        <w:tc>
          <w:tcPr>
            <w:tcW w:w="566" w:type="dxa"/>
            <w:vMerge/>
          </w:tcPr>
          <w:p w:rsidR="00900C49" w:rsidRDefault="00900C49" w:rsidP="00900C49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900C49" w:rsidRDefault="00900C49" w:rsidP="00900C49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900C49" w:rsidRPr="001009E8" w:rsidRDefault="00900C49" w:rsidP="00900C4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Passage way block by materials and tooling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900C49" w:rsidRPr="001009E8" w:rsidRDefault="00900C49" w:rsidP="00900C4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Trip &amp; Fall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900C49" w:rsidRDefault="00900C49" w:rsidP="00900C4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Passage way and working area to be keep clear of materials and tooling before moving job</w:t>
            </w:r>
          </w:p>
          <w:p w:rsidR="00900C49" w:rsidRDefault="00900C49" w:rsidP="00900C4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Proper housekeeping to be maintained during work</w:t>
            </w:r>
          </w:p>
          <w:p w:rsidR="00900C49" w:rsidRDefault="00900C49" w:rsidP="00900C4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Oil/water spill must be clean up immediately</w:t>
            </w:r>
          </w:p>
          <w:p w:rsidR="00900C49" w:rsidRPr="001009E8" w:rsidRDefault="00900C49" w:rsidP="00900C4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900C49" w:rsidRDefault="00900C49" w:rsidP="00900C4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900C49" w:rsidRDefault="00900C49" w:rsidP="00900C4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900C49" w:rsidRDefault="00900C49" w:rsidP="00900C4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900C49" w:rsidRPr="00D37269" w:rsidRDefault="00900C49" w:rsidP="00900C49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Supervisor to make sure route of the transporting before moving and to double check clearing of all materials and tooling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900C49" w:rsidRDefault="00900C49" w:rsidP="00900C49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900C49" w:rsidRDefault="00900C49" w:rsidP="00900C49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900C49" w:rsidRDefault="00900C49" w:rsidP="00900C49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900C49" w:rsidRPr="00D37269" w:rsidRDefault="00900C49" w:rsidP="00900C4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900C49" w:rsidRDefault="00900C49" w:rsidP="00900C49">
            <w:r w:rsidRPr="008677ED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24/08/18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900C49" w:rsidRDefault="00900C49" w:rsidP="00900C49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900C49" w:rsidTr="005E6C1B">
        <w:trPr>
          <w:cantSplit/>
          <w:trHeight w:val="1231"/>
        </w:trPr>
        <w:tc>
          <w:tcPr>
            <w:tcW w:w="566" w:type="dxa"/>
            <w:vMerge/>
          </w:tcPr>
          <w:p w:rsidR="00900C49" w:rsidRDefault="00900C49" w:rsidP="00900C49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900C49" w:rsidRDefault="00900C49" w:rsidP="00900C49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900C49" w:rsidRPr="00296850" w:rsidRDefault="00900C49" w:rsidP="00900C4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Obstruction to vision while moving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900C49" w:rsidRPr="00296850" w:rsidRDefault="00900C49" w:rsidP="00900C4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Damage to Property when hitting other obstacles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900C49" w:rsidRDefault="00900C49" w:rsidP="00900C4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To keep close lookout on route of travel</w:t>
            </w:r>
          </w:p>
          <w:p w:rsidR="00900C49" w:rsidRDefault="00900C49" w:rsidP="00900C4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movement is guided</w:t>
            </w:r>
          </w:p>
          <w:p w:rsidR="00900C49" w:rsidRPr="00296850" w:rsidRDefault="00900C49" w:rsidP="00900C4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alert personnel controlling the roller  steering if potential hitting of other obstacles</w:t>
            </w:r>
          </w:p>
          <w:p w:rsidR="00900C49" w:rsidRDefault="00900C49" w:rsidP="00900C49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900C49" w:rsidRDefault="00900C49" w:rsidP="00900C4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900C49" w:rsidRDefault="00900C49" w:rsidP="00900C4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900C49" w:rsidRDefault="00900C49" w:rsidP="00900C4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900C49" w:rsidRPr="00D37269" w:rsidRDefault="00900C49" w:rsidP="00900C49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Provision of spotter at both end of machine so as to have a clearer view before hitting any obstacles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900C49" w:rsidRDefault="00900C49" w:rsidP="00900C49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900C49" w:rsidRDefault="00900C49" w:rsidP="00900C49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900C49" w:rsidRDefault="00900C49" w:rsidP="00900C49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900C49" w:rsidRPr="00D37269" w:rsidRDefault="00900C49" w:rsidP="00900C4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00C49" w:rsidRDefault="00900C49" w:rsidP="00900C49">
            <w:r w:rsidRPr="008677ED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24/08/18</w:t>
            </w:r>
          </w:p>
        </w:tc>
        <w:tc>
          <w:tcPr>
            <w:tcW w:w="9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900C49" w:rsidRDefault="00900C49" w:rsidP="00900C49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900C49" w:rsidTr="005E6C1B">
        <w:trPr>
          <w:cantSplit/>
          <w:trHeight w:val="1231"/>
        </w:trPr>
        <w:tc>
          <w:tcPr>
            <w:tcW w:w="566" w:type="dxa"/>
          </w:tcPr>
          <w:p w:rsidR="00900C49" w:rsidRPr="008B349D" w:rsidRDefault="00900C49" w:rsidP="00900C4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5</w:t>
            </w:r>
          </w:p>
        </w:tc>
        <w:tc>
          <w:tcPr>
            <w:tcW w:w="1560" w:type="dxa"/>
          </w:tcPr>
          <w:p w:rsidR="00900C49" w:rsidRPr="008B349D" w:rsidRDefault="00900C49" w:rsidP="00900C4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Using forklift to assist in pulling/ pushing machine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900C49" w:rsidRDefault="00900C49" w:rsidP="00900C4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Hitting people or property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900C49" w:rsidRDefault="00900C49" w:rsidP="00900C4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900C49" w:rsidRDefault="00900C49" w:rsidP="00900C4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Only certified and competent forklift operator are allowed to operate the forklift</w:t>
            </w:r>
          </w:p>
          <w:p w:rsidR="00900C49" w:rsidRDefault="00900C49" w:rsidP="00900C4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Forklift operator to check whether anyone is near or behind the forklift before proceeding to drive</w:t>
            </w:r>
          </w:p>
          <w:p w:rsidR="00900C49" w:rsidRDefault="00900C49" w:rsidP="00900C4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working area is clear of obstruction and unauthorised personnel</w:t>
            </w:r>
          </w:p>
          <w:p w:rsidR="00900C49" w:rsidRDefault="00900C49" w:rsidP="00900C4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Press horn if necessary to warn others that forklift is approaching</w:t>
            </w:r>
          </w:p>
          <w:p w:rsidR="00900C49" w:rsidRPr="00FE6F7E" w:rsidRDefault="00900C49" w:rsidP="00900C4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900C49" w:rsidRDefault="00900C49" w:rsidP="00900C4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900C49" w:rsidRDefault="00900C49" w:rsidP="00900C4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900C49" w:rsidRDefault="00900C49" w:rsidP="00900C4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900C49" w:rsidRDefault="00900C49" w:rsidP="00900C49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Provision of spotter to guide the forklift operator when required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900C49" w:rsidRDefault="00900C49" w:rsidP="00900C49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900C49" w:rsidRDefault="00900C49" w:rsidP="00900C49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900C49" w:rsidRDefault="00900C49" w:rsidP="00900C49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900C49" w:rsidRDefault="00900C49" w:rsidP="00900C4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00C49" w:rsidRDefault="00900C49" w:rsidP="00900C49">
            <w:r w:rsidRPr="008677ED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24/08/18</w:t>
            </w:r>
          </w:p>
        </w:tc>
        <w:tc>
          <w:tcPr>
            <w:tcW w:w="9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900C49" w:rsidRDefault="00900C49" w:rsidP="00900C49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900C49" w:rsidTr="005E6C1B">
        <w:trPr>
          <w:cantSplit/>
          <w:trHeight w:val="1231"/>
        </w:trPr>
        <w:tc>
          <w:tcPr>
            <w:tcW w:w="566" w:type="dxa"/>
          </w:tcPr>
          <w:p w:rsidR="00900C49" w:rsidRPr="00E30D4F" w:rsidRDefault="00900C49" w:rsidP="00900C4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6</w:t>
            </w:r>
          </w:p>
        </w:tc>
        <w:tc>
          <w:tcPr>
            <w:tcW w:w="1560" w:type="dxa"/>
          </w:tcPr>
          <w:p w:rsidR="00900C49" w:rsidRPr="00E30D4F" w:rsidRDefault="00900C49" w:rsidP="00900C4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Unload machine from roller  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900C49" w:rsidRDefault="00900C49" w:rsidP="00900C4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Machine topple due to </w:t>
            </w:r>
            <w:proofErr w:type="spellStart"/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lost</w:t>
            </w:r>
            <w:proofErr w:type="spellEnd"/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of balance upon lifted up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900C49" w:rsidRDefault="00900C49" w:rsidP="00900C4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900C49" w:rsidRDefault="00900C49" w:rsidP="00900C4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Workers to be alert when jack up machine</w:t>
            </w:r>
          </w:p>
          <w:p w:rsidR="00900C49" w:rsidRDefault="00900C49" w:rsidP="00900C4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machine are jack up at the right angle of gravity </w:t>
            </w:r>
          </w:p>
          <w:p w:rsidR="00900C49" w:rsidRDefault="00900C49" w:rsidP="00900C4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</w:t>
            </w:r>
            <w:bookmarkStart w:id="0" w:name="_GoBack"/>
            <w:bookmarkEnd w:id="0"/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hydraulic jack use are in good working condition </w:t>
            </w:r>
          </w:p>
          <w:p w:rsidR="00900C49" w:rsidRPr="00E43DED" w:rsidRDefault="00900C49" w:rsidP="00900C4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Jack up and lower down machine from one side to another is carried out in  stages with the use of hard wooden block 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900C49" w:rsidRDefault="00900C49" w:rsidP="00900C4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900C49" w:rsidRDefault="00900C49" w:rsidP="00900C4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900C49" w:rsidRDefault="00900C49" w:rsidP="00900C4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900C49" w:rsidRDefault="00900C49" w:rsidP="00900C49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Only skill and experience worker to control the jack handling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900C49" w:rsidRDefault="00900C49" w:rsidP="00900C49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900C49" w:rsidRDefault="00900C49" w:rsidP="00900C49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900C49" w:rsidRDefault="00900C49" w:rsidP="00900C49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900C49" w:rsidRDefault="00900C49" w:rsidP="00900C4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00C49" w:rsidRDefault="00900C49" w:rsidP="00900C49">
            <w:r w:rsidRPr="008677ED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24/08/18</w:t>
            </w:r>
          </w:p>
        </w:tc>
        <w:tc>
          <w:tcPr>
            <w:tcW w:w="9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900C49" w:rsidRDefault="00900C49" w:rsidP="00900C49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</w:tbl>
    <w:p w:rsidR="003A3B61" w:rsidRDefault="00CA6175">
      <w:r>
        <w:t xml:space="preserve">  </w:t>
      </w:r>
    </w:p>
    <w:sectPr w:rsidR="003A3B61">
      <w:footerReference w:type="default" r:id="rId12"/>
      <w:pgSz w:w="16834" w:h="11909" w:orient="landscape" w:code="9"/>
      <w:pgMar w:top="677" w:right="1440" w:bottom="461" w:left="1440" w:header="547" w:footer="23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6C7EF9" w:rsidRDefault="006C7EF9">
      <w:r>
        <w:separator/>
      </w:r>
    </w:p>
  </w:endnote>
  <w:endnote w:type="continuationSeparator" w:id="0">
    <w:p w:rsidR="006C7EF9" w:rsidRDefault="006C7EF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900C49">
      <w:rPr>
        <w:noProof/>
        <w:sz w:val="16"/>
        <w:szCs w:val="16"/>
        <w:lang w:val="en-US"/>
      </w:rPr>
      <w:t>1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900C49">
      <w:rPr>
        <w:noProof/>
        <w:sz w:val="16"/>
        <w:szCs w:val="16"/>
        <w:lang w:val="en-US"/>
      </w:rPr>
      <w:t>6</w:t>
    </w:r>
    <w:r>
      <w:rPr>
        <w:sz w:val="16"/>
        <w:szCs w:val="16"/>
        <w:lang w:val="en-US"/>
      </w:rPr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rFonts w:ascii="Times New Roman" w:hAnsi="Times New Roman"/>
        <w:sz w:val="16"/>
        <w:szCs w:val="16"/>
        <w:lang w:val="en-US"/>
      </w:rPr>
    </w:pPr>
    <w:r>
      <w:rPr>
        <w:rFonts w:ascii="Times New Roman" w:hAnsi="Times New Roman"/>
        <w:sz w:val="16"/>
        <w:szCs w:val="16"/>
        <w:lang w:val="en-US"/>
      </w:rPr>
      <w:t xml:space="preserve">Page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PAGE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>
      <w:rPr>
        <w:rFonts w:ascii="Times New Roman" w:hAnsi="Times New Roman"/>
        <w:noProof/>
        <w:sz w:val="16"/>
        <w:szCs w:val="16"/>
        <w:lang w:val="en-US"/>
      </w:rPr>
      <w:t>1</w:t>
    </w:r>
    <w:r>
      <w:rPr>
        <w:rFonts w:ascii="Times New Roman" w:hAnsi="Times New Roman"/>
        <w:sz w:val="16"/>
        <w:szCs w:val="16"/>
        <w:lang w:val="en-US"/>
      </w:rPr>
      <w:fldChar w:fldCharType="end"/>
    </w:r>
    <w:r>
      <w:rPr>
        <w:rFonts w:ascii="Times New Roman" w:hAnsi="Times New Roman"/>
        <w:sz w:val="16"/>
        <w:szCs w:val="16"/>
        <w:lang w:val="en-US"/>
      </w:rPr>
      <w:t xml:space="preserve"> of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NUMPAGES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 w:rsidR="0047177A">
      <w:rPr>
        <w:rFonts w:ascii="Times New Roman" w:hAnsi="Times New Roman"/>
        <w:noProof/>
        <w:sz w:val="16"/>
        <w:szCs w:val="16"/>
        <w:lang w:val="en-US"/>
      </w:rPr>
      <w:t>7</w:t>
    </w:r>
    <w:r>
      <w:rPr>
        <w:rFonts w:ascii="Times New Roman" w:hAnsi="Times New Roman"/>
        <w:sz w:val="16"/>
        <w:szCs w:val="16"/>
        <w:lang w:val="en-US"/>
      </w:rPr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0" w:type="auto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1E0" w:firstRow="1" w:lastRow="1" w:firstColumn="1" w:lastColumn="1" w:noHBand="0" w:noVBand="0"/>
    </w:tblPr>
    <w:tblGrid>
      <w:gridCol w:w="1206"/>
      <w:gridCol w:w="1218"/>
      <w:gridCol w:w="1218"/>
      <w:gridCol w:w="1218"/>
      <w:gridCol w:w="1218"/>
      <w:gridCol w:w="1512"/>
    </w:tblGrid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b/>
              <w:sz w:val="14"/>
              <w:szCs w:val="14"/>
            </w:rPr>
          </w:pPr>
          <w:r>
            <w:rPr>
              <w:rFonts w:ascii="Times New Roman" w:hAnsi="Times New Roman" w:cs="Times New Roman"/>
              <w:b/>
              <w:sz w:val="14"/>
              <w:szCs w:val="14"/>
            </w:rPr>
            <w:t>Risk Matrix</w:t>
          </w:r>
        </w:p>
      </w:tc>
      <w:tc>
        <w:tcPr>
          <w:tcW w:w="6384" w:type="dxa"/>
          <w:gridSpan w:val="5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Likelihood</w:t>
          </w:r>
        </w:p>
      </w:tc>
    </w:tr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Severity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Rare (1)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Remote (2)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Occasional (3)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Frequent (4)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Almost Certain (5)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Catastrophic (5)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Major (4)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16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Moderate (3)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9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Minor (2)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Negligible (1)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688EFF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</w:tr>
  </w:tbl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900C49">
      <w:rPr>
        <w:noProof/>
        <w:sz w:val="16"/>
        <w:szCs w:val="16"/>
        <w:lang w:val="en-US"/>
      </w:rPr>
      <w:t>2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900C49">
      <w:rPr>
        <w:noProof/>
        <w:sz w:val="16"/>
        <w:szCs w:val="16"/>
        <w:lang w:val="en-US"/>
      </w:rPr>
      <w:t>6</w:t>
    </w:r>
    <w:r>
      <w:rPr>
        <w:sz w:val="16"/>
        <w:szCs w:val="16"/>
        <w:lang w:val="en-US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6C7EF9" w:rsidRDefault="006C7EF9">
      <w:r>
        <w:separator/>
      </w:r>
    </w:p>
  </w:footnote>
  <w:footnote w:type="continuationSeparator" w:id="0">
    <w:p w:rsidR="006C7EF9" w:rsidRDefault="006C7EF9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7F7BC2" w:rsidP="00B66B0F">
    <w:pPr>
      <w:pStyle w:val="Header"/>
      <w:jc w:val="center"/>
      <w:rPr>
        <w:b/>
        <w:i/>
        <w:smallCaps/>
        <w:sz w:val="28"/>
        <w:szCs w:val="28"/>
      </w:rPr>
    </w:pPr>
    <w:r>
      <w:rPr>
        <w:b/>
        <w:i/>
        <w:smallCaps/>
        <w:sz w:val="28"/>
        <w:szCs w:val="28"/>
      </w:rPr>
      <w:t xml:space="preserve">Task </w:t>
    </w:r>
    <w:r w:rsidR="00B66B0F">
      <w:rPr>
        <w:b/>
        <w:i/>
        <w:smallCaps/>
        <w:sz w:val="28"/>
        <w:szCs w:val="28"/>
      </w:rPr>
      <w:t>Risk Assessment Form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Header"/>
      <w:jc w:val="right"/>
      <w:rPr>
        <w:b/>
        <w:smallCaps/>
        <w:sz w:val="28"/>
        <w:szCs w:val="28"/>
      </w:rPr>
    </w:pPr>
    <w:r>
      <w:rPr>
        <w:b/>
        <w:smallCaps/>
        <w:sz w:val="28"/>
        <w:szCs w:val="28"/>
      </w:rPr>
      <w:t>Risk Assessment Form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0A34E4"/>
    <w:multiLevelType w:val="hybridMultilevel"/>
    <w:tmpl w:val="475AA208"/>
    <w:lvl w:ilvl="0" w:tplc="628A9C36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A1C2237"/>
    <w:multiLevelType w:val="hybridMultilevel"/>
    <w:tmpl w:val="E41206AA"/>
    <w:lvl w:ilvl="0" w:tplc="5908E4B0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2CC7A1D"/>
    <w:multiLevelType w:val="hybridMultilevel"/>
    <w:tmpl w:val="2D1E2ED6"/>
    <w:lvl w:ilvl="0" w:tplc="0888C050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8487375"/>
    <w:multiLevelType w:val="hybridMultilevel"/>
    <w:tmpl w:val="627CB7E4"/>
    <w:lvl w:ilvl="0" w:tplc="05389AC8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0"/>
  </w:num>
  <w:num w:numId="3">
    <w:abstractNumId w:val="1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oNotTrackMoves/>
  <w:defaultTabStop w:val="720"/>
  <w:noPunctuationKerning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273E54"/>
    <w:rsid w:val="0000066E"/>
    <w:rsid w:val="0003707B"/>
    <w:rsid w:val="00040581"/>
    <w:rsid w:val="00052FEE"/>
    <w:rsid w:val="00060D45"/>
    <w:rsid w:val="0007158E"/>
    <w:rsid w:val="0007616C"/>
    <w:rsid w:val="00087F13"/>
    <w:rsid w:val="00095876"/>
    <w:rsid w:val="0009736F"/>
    <w:rsid w:val="000A7BB4"/>
    <w:rsid w:val="000B1401"/>
    <w:rsid w:val="001009E8"/>
    <w:rsid w:val="00103EBC"/>
    <w:rsid w:val="001040D4"/>
    <w:rsid w:val="001155B3"/>
    <w:rsid w:val="00130B12"/>
    <w:rsid w:val="0016036B"/>
    <w:rsid w:val="0016098E"/>
    <w:rsid w:val="0017269C"/>
    <w:rsid w:val="001735A7"/>
    <w:rsid w:val="001B01B8"/>
    <w:rsid w:val="001C3181"/>
    <w:rsid w:val="001E07BF"/>
    <w:rsid w:val="00215F81"/>
    <w:rsid w:val="002160D2"/>
    <w:rsid w:val="00217948"/>
    <w:rsid w:val="0022077D"/>
    <w:rsid w:val="00222B9A"/>
    <w:rsid w:val="00233E73"/>
    <w:rsid w:val="0025215A"/>
    <w:rsid w:val="002603D8"/>
    <w:rsid w:val="00261CB7"/>
    <w:rsid w:val="00264DB5"/>
    <w:rsid w:val="00273E54"/>
    <w:rsid w:val="00274DBB"/>
    <w:rsid w:val="002808D0"/>
    <w:rsid w:val="00283487"/>
    <w:rsid w:val="00296850"/>
    <w:rsid w:val="002A2B41"/>
    <w:rsid w:val="002B0DC4"/>
    <w:rsid w:val="002B3F9E"/>
    <w:rsid w:val="002B4802"/>
    <w:rsid w:val="002C3903"/>
    <w:rsid w:val="002F357C"/>
    <w:rsid w:val="00307A26"/>
    <w:rsid w:val="00345978"/>
    <w:rsid w:val="00367DF1"/>
    <w:rsid w:val="00387B59"/>
    <w:rsid w:val="003913B6"/>
    <w:rsid w:val="003A3B61"/>
    <w:rsid w:val="003B7CAF"/>
    <w:rsid w:val="003D044B"/>
    <w:rsid w:val="003D6088"/>
    <w:rsid w:val="003D6F4D"/>
    <w:rsid w:val="003E006A"/>
    <w:rsid w:val="00402553"/>
    <w:rsid w:val="00413FB7"/>
    <w:rsid w:val="0042630E"/>
    <w:rsid w:val="00436500"/>
    <w:rsid w:val="0047177A"/>
    <w:rsid w:val="00477D4B"/>
    <w:rsid w:val="00490297"/>
    <w:rsid w:val="004B2E33"/>
    <w:rsid w:val="004D108E"/>
    <w:rsid w:val="004D209F"/>
    <w:rsid w:val="004F7270"/>
    <w:rsid w:val="00504BEB"/>
    <w:rsid w:val="00521AA8"/>
    <w:rsid w:val="005434AD"/>
    <w:rsid w:val="00550142"/>
    <w:rsid w:val="00596963"/>
    <w:rsid w:val="005A1929"/>
    <w:rsid w:val="005A558C"/>
    <w:rsid w:val="005C3DE1"/>
    <w:rsid w:val="005C5841"/>
    <w:rsid w:val="005D2B44"/>
    <w:rsid w:val="005E6C1B"/>
    <w:rsid w:val="005F4057"/>
    <w:rsid w:val="005F6393"/>
    <w:rsid w:val="00604A0D"/>
    <w:rsid w:val="00625F2F"/>
    <w:rsid w:val="00636480"/>
    <w:rsid w:val="0064390D"/>
    <w:rsid w:val="00645779"/>
    <w:rsid w:val="006A65FB"/>
    <w:rsid w:val="006A783E"/>
    <w:rsid w:val="006B0A30"/>
    <w:rsid w:val="006C2C38"/>
    <w:rsid w:val="006C4B95"/>
    <w:rsid w:val="006C7EF9"/>
    <w:rsid w:val="006E04C4"/>
    <w:rsid w:val="006F74C5"/>
    <w:rsid w:val="007114E8"/>
    <w:rsid w:val="007215F2"/>
    <w:rsid w:val="00736AE2"/>
    <w:rsid w:val="007430E4"/>
    <w:rsid w:val="00746EBC"/>
    <w:rsid w:val="00774E57"/>
    <w:rsid w:val="00786429"/>
    <w:rsid w:val="007A3CEC"/>
    <w:rsid w:val="007A6266"/>
    <w:rsid w:val="007F31FD"/>
    <w:rsid w:val="007F7BC2"/>
    <w:rsid w:val="00803B11"/>
    <w:rsid w:val="00814642"/>
    <w:rsid w:val="008222A5"/>
    <w:rsid w:val="00834972"/>
    <w:rsid w:val="00836590"/>
    <w:rsid w:val="00866861"/>
    <w:rsid w:val="00870618"/>
    <w:rsid w:val="008837D1"/>
    <w:rsid w:val="008A6B04"/>
    <w:rsid w:val="008B349D"/>
    <w:rsid w:val="008C5B1A"/>
    <w:rsid w:val="008D3A6E"/>
    <w:rsid w:val="008D5AE5"/>
    <w:rsid w:val="008E011A"/>
    <w:rsid w:val="008F5F9B"/>
    <w:rsid w:val="009007BF"/>
    <w:rsid w:val="00900C49"/>
    <w:rsid w:val="0094130E"/>
    <w:rsid w:val="0094141A"/>
    <w:rsid w:val="009561E7"/>
    <w:rsid w:val="00983157"/>
    <w:rsid w:val="009D26BF"/>
    <w:rsid w:val="009E6C7B"/>
    <w:rsid w:val="009F7F25"/>
    <w:rsid w:val="00A02FC9"/>
    <w:rsid w:val="00A058CB"/>
    <w:rsid w:val="00A44A69"/>
    <w:rsid w:val="00A47813"/>
    <w:rsid w:val="00A52688"/>
    <w:rsid w:val="00A5392F"/>
    <w:rsid w:val="00A60E49"/>
    <w:rsid w:val="00A73F63"/>
    <w:rsid w:val="00AA77BC"/>
    <w:rsid w:val="00AB1C34"/>
    <w:rsid w:val="00AD1E36"/>
    <w:rsid w:val="00B11717"/>
    <w:rsid w:val="00B14CED"/>
    <w:rsid w:val="00B20FB8"/>
    <w:rsid w:val="00B40AA4"/>
    <w:rsid w:val="00B51633"/>
    <w:rsid w:val="00B52018"/>
    <w:rsid w:val="00B554F3"/>
    <w:rsid w:val="00B560DB"/>
    <w:rsid w:val="00B66B0F"/>
    <w:rsid w:val="00B76B15"/>
    <w:rsid w:val="00B77707"/>
    <w:rsid w:val="00BA09B5"/>
    <w:rsid w:val="00BA64AE"/>
    <w:rsid w:val="00BB46EA"/>
    <w:rsid w:val="00BB58F2"/>
    <w:rsid w:val="00BC556F"/>
    <w:rsid w:val="00C1585C"/>
    <w:rsid w:val="00C33182"/>
    <w:rsid w:val="00C35E26"/>
    <w:rsid w:val="00C53B51"/>
    <w:rsid w:val="00C55830"/>
    <w:rsid w:val="00C72D55"/>
    <w:rsid w:val="00C73E74"/>
    <w:rsid w:val="00C87729"/>
    <w:rsid w:val="00C91C27"/>
    <w:rsid w:val="00C9392D"/>
    <w:rsid w:val="00CA12F4"/>
    <w:rsid w:val="00CA6175"/>
    <w:rsid w:val="00CB0C59"/>
    <w:rsid w:val="00CB44D1"/>
    <w:rsid w:val="00CC63E6"/>
    <w:rsid w:val="00CE5D56"/>
    <w:rsid w:val="00CF1698"/>
    <w:rsid w:val="00D10D97"/>
    <w:rsid w:val="00D1769A"/>
    <w:rsid w:val="00D319D8"/>
    <w:rsid w:val="00D37269"/>
    <w:rsid w:val="00D37F02"/>
    <w:rsid w:val="00D66FB9"/>
    <w:rsid w:val="00D746AC"/>
    <w:rsid w:val="00D800E7"/>
    <w:rsid w:val="00D943FD"/>
    <w:rsid w:val="00DA6913"/>
    <w:rsid w:val="00DB1390"/>
    <w:rsid w:val="00DB160E"/>
    <w:rsid w:val="00DC4489"/>
    <w:rsid w:val="00DD0334"/>
    <w:rsid w:val="00DD693B"/>
    <w:rsid w:val="00E30D4F"/>
    <w:rsid w:val="00E35035"/>
    <w:rsid w:val="00E43DED"/>
    <w:rsid w:val="00E72F59"/>
    <w:rsid w:val="00E81ED6"/>
    <w:rsid w:val="00E92986"/>
    <w:rsid w:val="00EA163C"/>
    <w:rsid w:val="00EA652D"/>
    <w:rsid w:val="00EB4568"/>
    <w:rsid w:val="00EB552D"/>
    <w:rsid w:val="00EB57CE"/>
    <w:rsid w:val="00EC21D8"/>
    <w:rsid w:val="00EC2C97"/>
    <w:rsid w:val="00EF262E"/>
    <w:rsid w:val="00F0287E"/>
    <w:rsid w:val="00F039A0"/>
    <w:rsid w:val="00F05154"/>
    <w:rsid w:val="00F65B4A"/>
    <w:rsid w:val="00FA0923"/>
    <w:rsid w:val="00FD0167"/>
    <w:rsid w:val="00FE6F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4097"/>
    <o:shapelayout v:ext="edit">
      <o:idmap v:ext="edit" data="1"/>
    </o:shapelayout>
  </w:shapeDefaults>
  <w:decimalSymbol w:val="."/>
  <w:listSeparator w:val=","/>
  <w15:chartTrackingRefBased/>
  <w15:docId w15:val="{8C48431B-81E6-450D-9F09-4FD24709E6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Arial" w:hAnsi="Arial" w:cs="Arial"/>
      <w:sz w:val="24"/>
      <w:szCs w:val="24"/>
      <w:lang w:val="en-GB" w:eastAsia="en-US"/>
    </w:rPr>
  </w:style>
  <w:style w:type="paragraph" w:styleId="Heading1">
    <w:name w:val="heading 1"/>
    <w:basedOn w:val="Normal"/>
    <w:next w:val="Normal"/>
    <w:qFormat/>
    <w:pPr>
      <w:keepNext/>
      <w:spacing w:line="440" w:lineRule="exact"/>
      <w:outlineLvl w:val="0"/>
    </w:pPr>
    <w:rPr>
      <w:rFonts w:ascii="Century Gothic" w:hAnsi="Century Gothic" w:cs="Times New Roman"/>
      <w:color w:val="FFFFFF"/>
      <w:spacing w:val="360"/>
      <w:sz w:val="48"/>
      <w:szCs w:val="20"/>
      <w:lang w:val="x-none" w:eastAsia="x-none"/>
    </w:rPr>
  </w:style>
  <w:style w:type="paragraph" w:styleId="Heading2">
    <w:name w:val="heading 2"/>
    <w:basedOn w:val="Normal"/>
    <w:next w:val="Normal"/>
    <w:qFormat/>
    <w:pPr>
      <w:keepNext/>
      <w:spacing w:before="240" w:after="60"/>
      <w:outlineLvl w:val="1"/>
    </w:pPr>
    <w:rPr>
      <w:rFonts w:ascii="Calibri" w:hAnsi="Calibri" w:cs="Times New Roman"/>
      <w:b/>
      <w:bCs/>
      <w:i/>
      <w:iCs/>
      <w:sz w:val="28"/>
      <w:szCs w:val="28"/>
      <w:lang w:eastAsia="x-none"/>
    </w:rPr>
  </w:style>
  <w:style w:type="paragraph" w:styleId="Heading9">
    <w:name w:val="heading 9"/>
    <w:basedOn w:val="Normal"/>
    <w:next w:val="Normal"/>
    <w:qFormat/>
    <w:pPr>
      <w:keepNext/>
      <w:tabs>
        <w:tab w:val="left" w:pos="900"/>
        <w:tab w:val="left" w:pos="1440"/>
      </w:tabs>
      <w:jc w:val="center"/>
      <w:outlineLvl w:val="8"/>
    </w:pPr>
    <w:rPr>
      <w:rFonts w:ascii="Arial Narrow" w:hAnsi="Arial Narrow" w:cs="Times New Roman"/>
      <w:b/>
      <w:sz w:val="30"/>
      <w:szCs w:val="20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semiHidden/>
    <w:pPr>
      <w:jc w:val="both"/>
    </w:pPr>
    <w:rPr>
      <w:rFonts w:cs="Times New Roman"/>
      <w:szCs w:val="20"/>
      <w:lang w:eastAsia="en-GB"/>
    </w:rPr>
  </w:style>
  <w:style w:type="character" w:customStyle="1" w:styleId="ohsms1">
    <w:name w:val="ohsms1"/>
    <w:rPr>
      <w:rFonts w:ascii="Arial" w:hAnsi="Arial" w:hint="default"/>
      <w:sz w:val="24"/>
      <w:szCs w:val="18"/>
    </w:rPr>
  </w:style>
  <w:style w:type="character" w:customStyle="1" w:styleId="CHAPTER">
    <w:name w:val="CHAPTER"/>
    <w:rPr>
      <w:rFonts w:ascii="Arial" w:hAnsi="Arial"/>
      <w:b/>
      <w:bCs/>
      <w:sz w:val="28"/>
    </w:rPr>
  </w:style>
  <w:style w:type="character" w:customStyle="1" w:styleId="Section">
    <w:name w:val="Section"/>
    <w:rPr>
      <w:rFonts w:ascii="Arial" w:hAnsi="Arial" w:hint="default"/>
      <w:b/>
      <w:bCs/>
      <w:sz w:val="24"/>
      <w:szCs w:val="18"/>
    </w:rPr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character" w:styleId="PageNumber">
    <w:name w:val="page number"/>
    <w:basedOn w:val="DefaultParagraphFont"/>
    <w:semiHidden/>
  </w:style>
  <w:style w:type="paragraph" w:styleId="Caption">
    <w:name w:val="caption"/>
    <w:basedOn w:val="Normal"/>
    <w:next w:val="Normal"/>
    <w:qFormat/>
    <w:rPr>
      <w:b/>
      <w:bCs/>
      <w:sz w:val="20"/>
      <w:szCs w:val="20"/>
    </w:rPr>
  </w:style>
  <w:style w:type="paragraph" w:styleId="BalloonText">
    <w:name w:val="Balloon Text"/>
    <w:basedOn w:val="Normal"/>
    <w:semiHidden/>
    <w:rPr>
      <w:rFonts w:ascii="Tahoma" w:hAnsi="Tahoma" w:cs="Times New Roman"/>
      <w:sz w:val="16"/>
      <w:szCs w:val="16"/>
      <w:lang w:eastAsia="x-none"/>
    </w:rPr>
  </w:style>
  <w:style w:type="paragraph" w:styleId="BodyTextIndent">
    <w:name w:val="Body Text Indent"/>
    <w:basedOn w:val="Normal"/>
    <w:semiHidden/>
    <w:pPr>
      <w:spacing w:after="120"/>
      <w:ind w:left="360"/>
    </w:pPr>
    <w:rPr>
      <w:rFonts w:cs="Times New Roman"/>
      <w:lang w:eastAsia="x-none"/>
    </w:rPr>
  </w:style>
  <w:style w:type="paragraph" w:customStyle="1" w:styleId="Default">
    <w:name w:val="Default"/>
    <w:pPr>
      <w:autoSpaceDE w:val="0"/>
      <w:autoSpaceDN w:val="0"/>
      <w:adjustRightInd w:val="0"/>
    </w:pPr>
    <w:rPr>
      <w:color w:val="000000"/>
      <w:sz w:val="24"/>
      <w:szCs w:val="24"/>
      <w:lang w:val="en-US" w:eastAsia="en-US"/>
    </w:rPr>
  </w:style>
  <w:style w:type="paragraph" w:styleId="BodyText2">
    <w:name w:val="Body Text 2"/>
    <w:basedOn w:val="Normal"/>
    <w:semiHidden/>
    <w:pPr>
      <w:spacing w:after="120" w:line="480" w:lineRule="auto"/>
    </w:pPr>
    <w:rPr>
      <w:rFonts w:cs="Times New Roman"/>
      <w:lang w:eastAsia="x-none"/>
    </w:rPr>
  </w:style>
  <w:style w:type="character" w:styleId="CommentReference">
    <w:name w:val="annotation reference"/>
    <w:semiHidden/>
    <w:rPr>
      <w:sz w:val="16"/>
      <w:szCs w:val="16"/>
    </w:rPr>
  </w:style>
  <w:style w:type="paragraph" w:styleId="CommentText">
    <w:name w:val="annotation text"/>
    <w:basedOn w:val="Normal"/>
    <w:semiHidden/>
    <w:rPr>
      <w:rFonts w:cs="Times New Roman"/>
      <w:sz w:val="20"/>
      <w:szCs w:val="20"/>
      <w:lang w:eastAsia="x-none"/>
    </w:rPr>
  </w:style>
  <w:style w:type="paragraph" w:styleId="CommentSubject">
    <w:name w:val="annotation subject"/>
    <w:basedOn w:val="CommentText"/>
    <w:next w:val="CommentText"/>
    <w:semiHidden/>
    <w:rPr>
      <w:b/>
      <w:bCs/>
    </w:rPr>
  </w:style>
  <w:style w:type="paragraph" w:customStyle="1" w:styleId="NormalArial">
    <w:name w:val="Normal + Arial"/>
    <w:aliases w:val="Justified"/>
    <w:basedOn w:val="Normal"/>
    <w:pPr>
      <w:jc w:val="both"/>
    </w:pPr>
    <w:rPr>
      <w:color w:val="000000"/>
    </w:rPr>
  </w:style>
  <w:style w:type="character" w:styleId="Hyperlink">
    <w:name w:val="Hyperlink"/>
    <w:semiHidden/>
    <w:rPr>
      <w:color w:val="0000FF"/>
      <w:u w:val="single"/>
    </w:rPr>
  </w:style>
  <w:style w:type="paragraph" w:customStyle="1" w:styleId="DefaultParagraphFontParaCharCharCharChar">
    <w:name w:val="Default Paragraph Font Para 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styleId="Strong">
    <w:name w:val="Strong"/>
    <w:qFormat/>
    <w:rPr>
      <w:b/>
      <w:bCs/>
    </w:rPr>
  </w:style>
  <w:style w:type="paragraph" w:customStyle="1" w:styleId="CharCharCharChar">
    <w:name w:val="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customStyle="1" w:styleId="HeaderChar">
    <w:name w:val="Header Char"/>
    <w:rPr>
      <w:rFonts w:ascii="Arial" w:hAnsi="Arial" w:cs="Arial"/>
      <w:sz w:val="24"/>
      <w:szCs w:val="24"/>
      <w:lang w:val="en-GB"/>
    </w:rPr>
  </w:style>
  <w:style w:type="character" w:customStyle="1" w:styleId="FooterChar">
    <w:name w:val="Footer Char"/>
    <w:rPr>
      <w:rFonts w:ascii="Arial" w:hAnsi="Arial" w:cs="Arial"/>
      <w:sz w:val="24"/>
      <w:szCs w:val="24"/>
      <w:lang w:val="en-GB"/>
    </w:rPr>
  </w:style>
  <w:style w:type="character" w:customStyle="1" w:styleId="Heading2Char">
    <w:name w:val="Heading 2 Char"/>
    <w:rPr>
      <w:rFonts w:ascii="Calibri" w:hAnsi="Calibri"/>
      <w:b/>
      <w:bCs/>
      <w:i/>
      <w:iCs/>
      <w:sz w:val="28"/>
      <w:szCs w:val="28"/>
      <w:lang w:val="en-GB"/>
    </w:rPr>
  </w:style>
  <w:style w:type="character" w:customStyle="1" w:styleId="Heading1Char">
    <w:name w:val="Heading 1 Char"/>
    <w:rPr>
      <w:rFonts w:ascii="Century Gothic" w:hAnsi="Century Gothic"/>
      <w:color w:val="FFFFFF"/>
      <w:spacing w:val="360"/>
      <w:sz w:val="48"/>
    </w:rPr>
  </w:style>
  <w:style w:type="character" w:customStyle="1" w:styleId="Heading9Char">
    <w:name w:val="Heading 9 Char"/>
    <w:rPr>
      <w:rFonts w:ascii="Arial Narrow" w:hAnsi="Arial Narrow"/>
      <w:b/>
      <w:sz w:val="30"/>
    </w:rPr>
  </w:style>
  <w:style w:type="character" w:customStyle="1" w:styleId="BodyTextChar">
    <w:name w:val="Body Text Char"/>
    <w:rPr>
      <w:rFonts w:ascii="Arial" w:hAnsi="Arial" w:cs="Arial"/>
      <w:sz w:val="24"/>
      <w:lang w:val="en-GB" w:eastAsia="en-GB"/>
    </w:rPr>
  </w:style>
  <w:style w:type="character" w:customStyle="1" w:styleId="BalloonTextChar">
    <w:name w:val="Balloon Text Char"/>
    <w:semiHidden/>
    <w:rPr>
      <w:rFonts w:ascii="Tahoma" w:hAnsi="Tahoma" w:cs="Tahoma"/>
      <w:sz w:val="16"/>
      <w:szCs w:val="16"/>
      <w:lang w:val="en-GB"/>
    </w:rPr>
  </w:style>
  <w:style w:type="character" w:customStyle="1" w:styleId="BodyTextIndentChar">
    <w:name w:val="Body Text Indent Char"/>
    <w:rPr>
      <w:rFonts w:ascii="Arial" w:hAnsi="Arial" w:cs="Arial"/>
      <w:sz w:val="24"/>
      <w:szCs w:val="24"/>
      <w:lang w:val="en-GB"/>
    </w:rPr>
  </w:style>
  <w:style w:type="character" w:customStyle="1" w:styleId="BodyText2Char">
    <w:name w:val="Body Text 2 Char"/>
    <w:rPr>
      <w:rFonts w:ascii="Arial" w:hAnsi="Arial" w:cs="Arial"/>
      <w:sz w:val="24"/>
      <w:szCs w:val="24"/>
      <w:lang w:val="en-GB"/>
    </w:rPr>
  </w:style>
  <w:style w:type="character" w:customStyle="1" w:styleId="CommentTextChar">
    <w:name w:val="Comment Text Char"/>
    <w:semiHidden/>
    <w:rPr>
      <w:rFonts w:ascii="Arial" w:hAnsi="Arial" w:cs="Arial"/>
      <w:lang w:val="en-GB"/>
    </w:rPr>
  </w:style>
  <w:style w:type="character" w:customStyle="1" w:styleId="CommentSubjectChar">
    <w:name w:val="Comment Subject Char"/>
    <w:semiHidden/>
    <w:rPr>
      <w:rFonts w:ascii="Arial" w:hAnsi="Arial" w:cs="Arial"/>
      <w:b/>
      <w:bCs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61101ED-4295-42AB-8C4A-AB11AB4371C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1137</Words>
  <Characters>5688</Characters>
  <Application>Microsoft Office Word</Application>
  <DocSecurity>0</DocSecurity>
  <Lines>47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Risk Assessmen Guidelines</vt:lpstr>
    </vt:vector>
  </TitlesOfParts>
  <Company>OSHD</Company>
  <LinksUpToDate>false</LinksUpToDate>
  <CharactersWithSpaces>6812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Risk Assessmen Guidelines</dc:title>
  <dc:subject/>
  <dc:creator>Risk Assessment Workgroup</dc:creator>
  <cp:keywords/>
  <cp:lastModifiedBy>ZailaniB</cp:lastModifiedBy>
  <cp:revision>2</cp:revision>
  <cp:lastPrinted>2018-08-07T07:57:00Z</cp:lastPrinted>
  <dcterms:created xsi:type="dcterms:W3CDTF">2018-08-24T02:43:00Z</dcterms:created>
  <dcterms:modified xsi:type="dcterms:W3CDTF">2018-08-24T02:43:00Z</dcterms:modified>
</cp:coreProperties>
</file>