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A09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535 Yishun Industrial Pk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4577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4577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rollers/pallet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535 Yishun Industrial Pk A</w:t>
            </w:r>
          </w:p>
          <w:p w:rsidR="00A44A69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ASM Technology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03E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  <w:bookmarkStart w:id="0" w:name="_GoBack"/>
            <w:bookmarkEnd w:id="0"/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B45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76B1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to be on site when extending or retracting outriggers (must be able to see all operation procedure) 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736AE2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AE2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36AE2" w:rsidRP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EB4568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  <w:r w:rsidR="00A44A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pallet truck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</w:t>
            </w:r>
            <w:r w:rsidR="00A44A69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base with care</w:t>
            </w:r>
          </w:p>
          <w:p w:rsidR="00736AE2" w:rsidRPr="00DB139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C35E26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machine load are spread evenly and is stable on the rollers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EB4568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09B5" w:rsidTr="005E6C1B">
        <w:trPr>
          <w:cantSplit/>
          <w:trHeight w:val="1231"/>
        </w:trPr>
        <w:tc>
          <w:tcPr>
            <w:tcW w:w="566" w:type="dxa"/>
          </w:tcPr>
          <w:p w:rsidR="00BA09B5" w:rsidRPr="00645779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A09B5" w:rsidRPr="00645779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/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45779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645779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</w:t>
            </w:r>
          </w:p>
          <w:p w:rsidR="00645779" w:rsidRPr="00645779" w:rsidRDefault="0064577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09B5" w:rsidRDefault="008D3A6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9B5" w:rsidRDefault="008D3A6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09B5" w:rsidRDefault="00BA09B5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F2F" w:rsidRDefault="00625F2F">
      <w:r>
        <w:separator/>
      </w:r>
    </w:p>
  </w:endnote>
  <w:endnote w:type="continuationSeparator" w:id="0">
    <w:p w:rsidR="00625F2F" w:rsidRDefault="0062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3A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3A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3A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3A6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F2F" w:rsidRDefault="00625F2F">
      <w:r>
        <w:separator/>
      </w:r>
    </w:p>
  </w:footnote>
  <w:footnote w:type="continuationSeparator" w:id="0">
    <w:p w:rsidR="00625F2F" w:rsidRDefault="00625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3A6E"/>
    <w:rsid w:val="008F5F9B"/>
    <w:rsid w:val="009561E7"/>
    <w:rsid w:val="009F7F25"/>
    <w:rsid w:val="00A02FC9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2016-03-21T07:34:00Z</cp:lastPrinted>
  <dcterms:created xsi:type="dcterms:W3CDTF">2016-04-15T01:56:00Z</dcterms:created>
  <dcterms:modified xsi:type="dcterms:W3CDTF">2016-04-15T02:18:00Z</dcterms:modified>
</cp:coreProperties>
</file>