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D769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73 Nanyang Drive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BD76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BD7698" w:rsidRDefault="00BD76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C7D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bookmarkStart w:id="0" w:name="_GoBack"/>
            <w:bookmarkEnd w:id="0"/>
            <w:r w:rsidR="00BD7698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6049D3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DD13FD" w:rsidRPr="00BC556F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639E0" w:rsidRPr="00BC556F" w:rsidRDefault="00BD7698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639E0">
              <w:rPr>
                <w:rFonts w:ascii="Times New Roman" w:hAnsi="Times New Roman"/>
                <w:sz w:val="20"/>
                <w:szCs w:val="20"/>
                <w:lang w:eastAsia="zh-CN"/>
              </w:rPr>
              <w:t>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639E0" w:rsidRPr="003D044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639E0" w:rsidRPr="00F5725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D21360">
        <w:trPr>
          <w:cantSplit/>
          <w:trHeight w:val="1080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39364D">
        <w:trPr>
          <w:cantSplit/>
          <w:trHeight w:val="1875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7014" w:rsidTr="000443D8">
        <w:trPr>
          <w:cantSplit/>
          <w:trHeight w:val="3825"/>
        </w:trPr>
        <w:tc>
          <w:tcPr>
            <w:tcW w:w="566" w:type="dxa"/>
            <w:vMerge w:val="restart"/>
          </w:tcPr>
          <w:p w:rsidR="00477014" w:rsidRDefault="00477014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outriggers not fully extended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is fully extended and resting on steel plate as base plate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7014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7014" w:rsidTr="000C78D9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demarcate off lifting area with safety cones, red/white tape to ensure no entry to unauthorised personnel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possible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 to guide and control movement of traffic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77014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77014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639E0" w:rsidRPr="001155B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639E0" w:rsidRPr="00EF262E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  <w:r w:rsidR="00DD1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9E0" w:rsidRPr="001155B3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639E0" w:rsidRDefault="008639E0" w:rsidP="008639E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Pr="001155B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1486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A65BB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65BB" w:rsidRPr="001155B3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the sling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639E0" w:rsidRPr="00C5583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1048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CB44D1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8639E0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A65BB" w:rsidTr="00080DF3">
        <w:trPr>
          <w:cantSplit/>
          <w:trHeight w:val="230"/>
        </w:trPr>
        <w:tc>
          <w:tcPr>
            <w:tcW w:w="566" w:type="dxa"/>
          </w:tcPr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>s not visible to crane operator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65BB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DD13F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4A65BB" w:rsidRDefault="00DD13FD" w:rsidP="00DD13F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DDB" w:rsidRDefault="002F7DDB">
      <w:r>
        <w:separator/>
      </w:r>
    </w:p>
  </w:endnote>
  <w:endnote w:type="continuationSeparator" w:id="0">
    <w:p w:rsidR="002F7DDB" w:rsidRDefault="002F7D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7DF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7DF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C7DF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7DF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7DF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DDB" w:rsidRDefault="002F7DDB">
      <w:r>
        <w:separator/>
      </w:r>
    </w:p>
  </w:footnote>
  <w:footnote w:type="continuationSeparator" w:id="0">
    <w:p w:rsidR="002F7DDB" w:rsidRDefault="002F7D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1E28CA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DDB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77014"/>
    <w:rsid w:val="004A65BB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37D37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C7DFC"/>
    <w:rsid w:val="00BD5E17"/>
    <w:rsid w:val="00BD7698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13FD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2BAA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506BE9-0782-4F24-985A-D60883EA0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2020-12-22T02:16:00Z</cp:lastPrinted>
  <dcterms:created xsi:type="dcterms:W3CDTF">2020-12-21T05:11:00Z</dcterms:created>
  <dcterms:modified xsi:type="dcterms:W3CDTF">2020-12-22T02:16:00Z</dcterms:modified>
</cp:coreProperties>
</file>