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150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E5E60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E5E6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C76CF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 machine onto low loader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02/09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bookmarkStart w:id="0" w:name="_GoBack"/>
            <w:bookmarkEnd w:id="0"/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924F1" w:rsidRPr="00BC556F" w:rsidRDefault="00A94F93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94F93" w:rsidRPr="00BC556F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94F93" w:rsidRPr="00BC556F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4F93" w:rsidRPr="00BC556F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94F93" w:rsidRPr="003D044B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94F93" w:rsidRPr="001009E8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4F93" w:rsidRPr="00BC556F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94F93" w:rsidRPr="00F5725B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94F93" w:rsidRPr="001009E8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D21360">
        <w:trPr>
          <w:cantSplit/>
          <w:trHeight w:val="1080"/>
        </w:trPr>
        <w:tc>
          <w:tcPr>
            <w:tcW w:w="566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rollers wheel or bearing can sustained the weight of load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1009E8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39364D">
        <w:trPr>
          <w:cantSplit/>
          <w:trHeight w:val="1875"/>
        </w:trPr>
        <w:tc>
          <w:tcPr>
            <w:tcW w:w="566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whether anyone is near or behind the forklift before proceeding to drive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 area is clear of any obstruction and unauthorised personnel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 as base plate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5E6C1B">
        <w:trPr>
          <w:cantSplit/>
        </w:trPr>
        <w:tc>
          <w:tcPr>
            <w:tcW w:w="566" w:type="dxa"/>
            <w:vMerge w:val="restart"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load machine on low loader</w:t>
            </w:r>
          </w:p>
        </w:tc>
        <w:tc>
          <w:tcPr>
            <w:tcW w:w="1276" w:type="dxa"/>
          </w:tcPr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94F93" w:rsidRPr="001155B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4F93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94F93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94F93" w:rsidRPr="00EF262E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5E6C1B">
        <w:trPr>
          <w:cantSplit/>
        </w:trPr>
        <w:tc>
          <w:tcPr>
            <w:tcW w:w="566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4F93" w:rsidRPr="001155B3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94F93" w:rsidRDefault="00A94F93" w:rsidP="00A94F9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4F93" w:rsidRPr="001155B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5E6C1B">
        <w:trPr>
          <w:cantSplit/>
          <w:trHeight w:val="1486"/>
        </w:trPr>
        <w:tc>
          <w:tcPr>
            <w:tcW w:w="566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4F93" w:rsidRPr="00F039A0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94F93" w:rsidRPr="00F039A0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1155B3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94F93" w:rsidRPr="00C55830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5E6C1B">
        <w:trPr>
          <w:cantSplit/>
          <w:trHeight w:val="1048"/>
        </w:trPr>
        <w:tc>
          <w:tcPr>
            <w:tcW w:w="566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CB44D1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94F93" w:rsidRPr="00F039A0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F039A0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94F93" w:rsidRPr="00F039A0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94F93" w:rsidTr="00080DF3">
        <w:trPr>
          <w:cantSplit/>
          <w:trHeight w:val="230"/>
        </w:trPr>
        <w:tc>
          <w:tcPr>
            <w:tcW w:w="566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233E7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233E7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94F93" w:rsidRPr="00233E7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F039A0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94F93" w:rsidRPr="00F039A0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6DC7" w:rsidRDefault="00496DC7">
      <w:r>
        <w:separator/>
      </w:r>
    </w:p>
  </w:endnote>
  <w:endnote w:type="continuationSeparator" w:id="0">
    <w:p w:rsidR="00496DC7" w:rsidRDefault="00496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4F9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4F9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4F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4F9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4F9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6DC7" w:rsidRDefault="00496DC7">
      <w:r>
        <w:separator/>
      </w:r>
    </w:p>
  </w:footnote>
  <w:footnote w:type="continuationSeparator" w:id="0">
    <w:p w:rsidR="00496DC7" w:rsidRDefault="00496D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94F9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DC3F4-0360-4AE2-9032-1E129AB27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2022-09-02T08:21:00Z</cp:lastPrinted>
  <dcterms:created xsi:type="dcterms:W3CDTF">2022-09-02T02:50:00Z</dcterms:created>
  <dcterms:modified xsi:type="dcterms:W3CDTF">2022-09-02T08:21:00Z</dcterms:modified>
</cp:coreProperties>
</file>