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75BD3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75BD3" w:rsidRDefault="00775BD3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75BD3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775BD3" w:rsidRDefault="005020E4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775BD3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775BD3" w:rsidRDefault="00775BD3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Leader)</w:t>
            </w:r>
          </w:p>
          <w:p w:rsidR="00775BD3" w:rsidRDefault="00CE6389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(Team Member)</w:t>
            </w:r>
            <w:r w:rsidR="00775BD3">
              <w:rPr>
                <w:rFonts w:hint="eastAsia"/>
                <w:b/>
                <w:sz w:val="18"/>
                <w:lang w:eastAsia="zh-CN"/>
              </w:rPr>
              <w:t xml:space="preserve">                            </w:t>
            </w:r>
          </w:p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75BD3" w:rsidRDefault="008030F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Lay down Tester to </w:t>
            </w:r>
            <w:r>
              <w:rPr>
                <w:b/>
                <w:sz w:val="22"/>
                <w:lang w:eastAsia="zh-CN"/>
              </w:rPr>
              <w:t>Horizontal position using forklift</w:t>
            </w:r>
          </w:p>
          <w:p w:rsidR="008030FF" w:rsidRDefault="008030FF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NUS – Architecture Drive </w:t>
            </w:r>
          </w:p>
          <w:p w:rsidR="008030FF" w:rsidRDefault="008030FF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(School of Design &amp; Environment)</w:t>
            </w:r>
          </w:p>
        </w:tc>
        <w:tc>
          <w:tcPr>
            <w:tcW w:w="3780" w:type="dxa"/>
            <w:gridSpan w:val="2"/>
            <w:vMerge/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</w:p>
          <w:p w:rsidR="008030FF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75BD3" w:rsidRDefault="008747FE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15</w:t>
            </w:r>
            <w:r w:rsidR="008030FF">
              <w:rPr>
                <w:b/>
                <w:sz w:val="22"/>
                <w:lang w:eastAsia="zh-CN"/>
              </w:rPr>
              <w:t xml:space="preserve"> Oct</w:t>
            </w:r>
            <w:r w:rsidR="00B84E6B">
              <w:rPr>
                <w:b/>
                <w:sz w:val="22"/>
                <w:lang w:eastAsia="zh-CN"/>
              </w:rPr>
              <w:t xml:space="preserve">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</w:rPr>
            </w:pPr>
          </w:p>
        </w:tc>
      </w:tr>
      <w:tr w:rsidR="00775BD3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b/>
                <w:sz w:val="22"/>
                <w:lang w:eastAsia="zh-CN"/>
              </w:rPr>
            </w:pPr>
          </w:p>
          <w:p w:rsidR="00775BD3" w:rsidRDefault="008747F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8030FF">
              <w:rPr>
                <w:rFonts w:hint="eastAsia"/>
                <w:sz w:val="22"/>
              </w:rPr>
              <w:t xml:space="preserve"> Oct</w:t>
            </w:r>
            <w:r w:rsidR="00EA4934">
              <w:rPr>
                <w:rFonts w:hint="eastAsia"/>
                <w:sz w:val="22"/>
              </w:rPr>
              <w:t xml:space="preserve">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  <w:p w:rsidR="00775BD3" w:rsidRDefault="008747FE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</w:t>
            </w:r>
            <w:r w:rsidR="008030FF">
              <w:rPr>
                <w:rFonts w:hint="eastAsia"/>
                <w:b/>
                <w:bCs/>
                <w:sz w:val="22"/>
              </w:rPr>
              <w:t xml:space="preserve"> Oct </w:t>
            </w:r>
            <w:r w:rsidR="00EA4934">
              <w:rPr>
                <w:rFonts w:hint="eastAsia"/>
                <w:b/>
                <w:bCs/>
                <w:sz w:val="22"/>
              </w:rPr>
              <w:t>2018</w:t>
            </w:r>
          </w:p>
        </w:tc>
      </w:tr>
    </w:tbl>
    <w:p w:rsidR="00775BD3" w:rsidRDefault="00775BD3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775BD3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75BD3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75BD3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75BD3" w:rsidRDefault="00775BD3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75BD3">
        <w:trPr>
          <w:trHeight w:val="1660"/>
          <w:jc w:val="center"/>
        </w:trPr>
        <w:tc>
          <w:tcPr>
            <w:tcW w:w="626" w:type="dxa"/>
          </w:tcPr>
          <w:p w:rsidR="00775BD3" w:rsidRDefault="00775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75BD3" w:rsidRPr="00127937" w:rsidRDefault="007E494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>Drive in forklift into</w:t>
            </w:r>
            <w:r w:rsidR="00EA4934">
              <w:rPr>
                <w:bCs/>
                <w:sz w:val="20"/>
                <w:szCs w:val="20"/>
                <w:lang w:eastAsia="zh-CN"/>
              </w:rPr>
              <w:t xml:space="preserve"> </w:t>
            </w:r>
            <w:r w:rsidR="00CE5356">
              <w:rPr>
                <w:bCs/>
                <w:sz w:val="20"/>
                <w:szCs w:val="20"/>
                <w:lang w:eastAsia="zh-CN"/>
              </w:rPr>
              <w:t xml:space="preserve">premise </w:t>
            </w:r>
          </w:p>
        </w:tc>
        <w:tc>
          <w:tcPr>
            <w:tcW w:w="1790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431B8E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</w:t>
            </w:r>
            <w:r w:rsidR="00055CD9">
              <w:rPr>
                <w:rFonts w:hint="eastAsia"/>
                <w:sz w:val="20"/>
                <w:szCs w:val="20"/>
                <w:lang w:eastAsia="zh-CN"/>
              </w:rPr>
              <w:t>allowed to operate the forklift</w:t>
            </w:r>
            <w:r w:rsidR="00055CD9">
              <w:rPr>
                <w:sz w:val="20"/>
                <w:szCs w:val="20"/>
                <w:lang w:eastAsia="zh-CN"/>
              </w:rPr>
              <w:t xml:space="preserve">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</w:t>
            </w:r>
            <w:r w:rsidR="00714B97">
              <w:rPr>
                <w:rFonts w:hint="eastAsia"/>
                <w:sz w:val="20"/>
                <w:szCs w:val="20"/>
                <w:lang w:eastAsia="zh-CN"/>
              </w:rPr>
              <w:t>ear of unauthorised personnel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and any </w:t>
            </w:r>
          </w:p>
          <w:p w:rsidR="00431B8E" w:rsidRDefault="002874D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>bstruction</w:t>
            </w:r>
          </w:p>
          <w:p w:rsidR="00431B8E" w:rsidRDefault="00431B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forklift driver, if needed is guided by other staff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75BD3" w:rsidRDefault="008C3CB1" w:rsidP="00431B8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5020E4">
              <w:rPr>
                <w:rFonts w:hint="eastAsia"/>
                <w:sz w:val="20"/>
                <w:szCs w:val="20"/>
                <w:lang w:eastAsia="zh-CN"/>
              </w:rPr>
              <w:t xml:space="preserve">Drive at slow </w:t>
            </w:r>
            <w:r w:rsidR="00775BD3">
              <w:rPr>
                <w:sz w:val="20"/>
                <w:szCs w:val="20"/>
                <w:lang w:eastAsia="zh-CN"/>
              </w:rPr>
              <w:t>transportation speed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775BD3" w:rsidRDefault="008138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EA4934">
              <w:rPr>
                <w:sz w:val="20"/>
                <w:szCs w:val="20"/>
              </w:rPr>
              <w:t xml:space="preserve">             on site</w:t>
            </w:r>
          </w:p>
        </w:tc>
      </w:tr>
      <w:tr w:rsidR="00717ACA">
        <w:trPr>
          <w:trHeight w:val="1660"/>
          <w:jc w:val="center"/>
        </w:trPr>
        <w:tc>
          <w:tcPr>
            <w:tcW w:w="626" w:type="dxa"/>
          </w:tcPr>
          <w:p w:rsidR="00717ACA" w:rsidRDefault="00717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17ACA" w:rsidRDefault="00096072">
            <w:pPr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  <w:lang w:eastAsia="zh-CN"/>
              </w:rPr>
              <w:t>Working at height to secured wire/webbing sling</w:t>
            </w:r>
          </w:p>
        </w:tc>
        <w:tc>
          <w:tcPr>
            <w:tcW w:w="1790" w:type="dxa"/>
          </w:tcPr>
          <w:p w:rsidR="00717ACA" w:rsidRDefault="0009607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969" w:type="dxa"/>
          </w:tcPr>
          <w:p w:rsidR="00717ACA" w:rsidRDefault="0009607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717ACA" w:rsidRDefault="0009607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96072" w:rsidRDefault="0009607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Ladder must be fully extended and stand on ground level</w:t>
            </w:r>
          </w:p>
          <w:p w:rsidR="00096072" w:rsidRDefault="0009607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buddy system-one to hold the ladder while the other one is working on the ladder</w:t>
            </w:r>
          </w:p>
          <w:p w:rsidR="00096072" w:rsidRDefault="0009607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17ACA" w:rsidRDefault="007E494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71" w:type="dxa"/>
          </w:tcPr>
          <w:p w:rsidR="00717ACA" w:rsidRDefault="007E494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717ACA" w:rsidRDefault="007E49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64" w:type="dxa"/>
          </w:tcPr>
          <w:p w:rsidR="00717ACA" w:rsidRDefault="007E494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safety harness attached to a strong anchorage point</w:t>
            </w:r>
          </w:p>
        </w:tc>
        <w:tc>
          <w:tcPr>
            <w:tcW w:w="1660" w:type="dxa"/>
          </w:tcPr>
          <w:p w:rsidR="007E494D" w:rsidRDefault="007E494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       on site</w:t>
            </w:r>
          </w:p>
        </w:tc>
      </w:tr>
      <w:tr w:rsidR="00717ACA">
        <w:trPr>
          <w:trHeight w:val="1660"/>
          <w:jc w:val="center"/>
        </w:trPr>
        <w:tc>
          <w:tcPr>
            <w:tcW w:w="626" w:type="dxa"/>
          </w:tcPr>
          <w:p w:rsidR="00717ACA" w:rsidRDefault="00717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</w:tcPr>
          <w:p w:rsidR="00717ACA" w:rsidRDefault="00717ACA">
            <w:pPr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790" w:type="dxa"/>
          </w:tcPr>
          <w:p w:rsidR="00717ACA" w:rsidRDefault="00717AC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969" w:type="dxa"/>
          </w:tcPr>
          <w:p w:rsidR="00717ACA" w:rsidRDefault="00717AC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injury, damage to property</w:t>
            </w:r>
          </w:p>
        </w:tc>
        <w:tc>
          <w:tcPr>
            <w:tcW w:w="2148" w:type="dxa"/>
          </w:tcPr>
          <w:p w:rsidR="00717ACA" w:rsidRDefault="00717AC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ensure there are enough working space to lay down Tester to horizontal position</w:t>
            </w:r>
          </w:p>
          <w:p w:rsidR="00717ACA" w:rsidRDefault="00717AC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working path clear with no objects and unauthorised personnel obstructing the pathway</w:t>
            </w:r>
          </w:p>
          <w:p w:rsidR="00717ACA" w:rsidRDefault="00717ACA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17ACA" w:rsidRDefault="007E494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17ACA" w:rsidRDefault="007E494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717ACA" w:rsidRDefault="007E494D" w:rsidP="007E49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64" w:type="dxa"/>
          </w:tcPr>
          <w:p w:rsidR="00717ACA" w:rsidRDefault="00717ACA">
            <w:pPr>
              <w:rPr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660" w:type="dxa"/>
          </w:tcPr>
          <w:p w:rsidR="00717ACA" w:rsidRDefault="007E494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       on site</w:t>
            </w:r>
          </w:p>
        </w:tc>
      </w:tr>
      <w:tr w:rsidR="00775BD3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75BD3" w:rsidRDefault="00717A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75BD3" w:rsidRDefault="007E49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Lay down Tester to h</w:t>
            </w:r>
            <w:r w:rsidR="008030FF">
              <w:rPr>
                <w:sz w:val="20"/>
                <w:szCs w:val="20"/>
              </w:rPr>
              <w:t>orizontal position</w:t>
            </w:r>
          </w:p>
        </w:tc>
        <w:tc>
          <w:tcPr>
            <w:tcW w:w="1790" w:type="dxa"/>
          </w:tcPr>
          <w:p w:rsidR="00775BD3" w:rsidRDefault="008030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969" w:type="dxa"/>
          </w:tcPr>
          <w:p w:rsidR="00775BD3" w:rsidRDefault="00EA49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Bodily injury, damage to 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property</w:t>
            </w:r>
          </w:p>
        </w:tc>
        <w:tc>
          <w:tcPr>
            <w:tcW w:w="2148" w:type="dxa"/>
          </w:tcPr>
          <w:p w:rsidR="00112F41" w:rsidRDefault="004D7B0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Riggers to ensure lifting gears use has valid certificate and in compliance to weight of load</w:t>
            </w:r>
          </w:p>
          <w:p w:rsidR="005020E4" w:rsidRDefault="00112F4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Known the CG of the load</w:t>
            </w:r>
            <w:r w:rsidR="00EA493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B84E6B" w:rsidRDefault="008060C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</w:t>
            </w:r>
            <w:r w:rsidR="00127937">
              <w:rPr>
                <w:sz w:val="20"/>
                <w:szCs w:val="20"/>
                <w:lang w:eastAsia="zh-CN"/>
              </w:rPr>
              <w:t xml:space="preserve"> slightly and fully tilt the m</w:t>
            </w:r>
            <w:r w:rsidR="00EA4934">
              <w:rPr>
                <w:sz w:val="20"/>
                <w:szCs w:val="20"/>
                <w:lang w:eastAsia="zh-CN"/>
              </w:rPr>
              <w:t>ast backward</w:t>
            </w:r>
          </w:p>
          <w:p w:rsidR="004D7B06" w:rsidRDefault="00112F4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load are lower down at slow and steady speed</w:t>
            </w:r>
          </w:p>
          <w:p w:rsidR="00775BD3" w:rsidRDefault="004D7B0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no personnel is standing close or under the load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     </w:t>
            </w:r>
            <w:r w:rsidR="00127937">
              <w:rPr>
                <w:rFonts w:hint="eastAsia"/>
                <w:sz w:val="20"/>
                <w:szCs w:val="20"/>
                <w:lang w:eastAsia="zh-CN"/>
              </w:rPr>
              <w:t xml:space="preserve">               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1074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Use extension fork </w:t>
            </w:r>
            <w:r w:rsidR="00EA4934">
              <w:rPr>
                <w:sz w:val="20"/>
                <w:szCs w:val="20"/>
                <w:lang w:eastAsia="zh-CN"/>
              </w:rPr>
              <w:t>if needed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to</w:t>
            </w:r>
            <w:r w:rsidR="008030FF">
              <w:rPr>
                <w:rFonts w:hint="eastAsia"/>
                <w:sz w:val="20"/>
                <w:szCs w:val="20"/>
                <w:lang w:eastAsia="zh-CN"/>
              </w:rPr>
              <w:t xml:space="preserve"> give greater stability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</w:p>
          <w:p w:rsidR="00EA4934" w:rsidRDefault="00EA49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on site</w:t>
            </w:r>
          </w:p>
        </w:tc>
      </w:tr>
    </w:tbl>
    <w:p w:rsidR="00775BD3" w:rsidRDefault="00775BD3"/>
    <w:sectPr w:rsidR="00775B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487" w:rsidRDefault="00DC1487">
      <w:r>
        <w:separator/>
      </w:r>
    </w:p>
  </w:endnote>
  <w:endnote w:type="continuationSeparator" w:id="0">
    <w:p w:rsidR="00DC1487" w:rsidRDefault="00DC1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5BD3" w:rsidRDefault="00775BD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13AB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75BD3" w:rsidRDefault="00775BD3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75BD3" w:rsidRDefault="00775B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487" w:rsidRDefault="00DC1487">
      <w:r>
        <w:separator/>
      </w:r>
    </w:p>
  </w:footnote>
  <w:footnote w:type="continuationSeparator" w:id="0">
    <w:p w:rsidR="00DC1487" w:rsidRDefault="00DC14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A3BFF"/>
    <w:multiLevelType w:val="hybridMultilevel"/>
    <w:tmpl w:val="42E603E6"/>
    <w:lvl w:ilvl="0" w:tplc="763AFD0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B0BC7"/>
    <w:multiLevelType w:val="hybridMultilevel"/>
    <w:tmpl w:val="EB8623AA"/>
    <w:lvl w:ilvl="0" w:tplc="3438BE5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020E4"/>
    <w:rsid w:val="00045AB7"/>
    <w:rsid w:val="000479AD"/>
    <w:rsid w:val="00055CD9"/>
    <w:rsid w:val="00096072"/>
    <w:rsid w:val="00112F41"/>
    <w:rsid w:val="00127937"/>
    <w:rsid w:val="002874DF"/>
    <w:rsid w:val="002A3878"/>
    <w:rsid w:val="00346930"/>
    <w:rsid w:val="003810D7"/>
    <w:rsid w:val="003F618F"/>
    <w:rsid w:val="00431B8E"/>
    <w:rsid w:val="00437AD9"/>
    <w:rsid w:val="004800E5"/>
    <w:rsid w:val="004A5A3A"/>
    <w:rsid w:val="004C425E"/>
    <w:rsid w:val="004D7B06"/>
    <w:rsid w:val="004F1CF9"/>
    <w:rsid w:val="005020E4"/>
    <w:rsid w:val="005E2E76"/>
    <w:rsid w:val="006439E7"/>
    <w:rsid w:val="00714B97"/>
    <w:rsid w:val="00717ACA"/>
    <w:rsid w:val="0072510C"/>
    <w:rsid w:val="00775BD3"/>
    <w:rsid w:val="007E494D"/>
    <w:rsid w:val="008030FF"/>
    <w:rsid w:val="008060C8"/>
    <w:rsid w:val="0081388E"/>
    <w:rsid w:val="008349C1"/>
    <w:rsid w:val="008747FE"/>
    <w:rsid w:val="008A2067"/>
    <w:rsid w:val="008C02E5"/>
    <w:rsid w:val="008C3CB1"/>
    <w:rsid w:val="009238A0"/>
    <w:rsid w:val="00934308"/>
    <w:rsid w:val="009E3A50"/>
    <w:rsid w:val="00AA7A65"/>
    <w:rsid w:val="00AB0828"/>
    <w:rsid w:val="00B84E6B"/>
    <w:rsid w:val="00BF61D3"/>
    <w:rsid w:val="00C27665"/>
    <w:rsid w:val="00C568F4"/>
    <w:rsid w:val="00CC2403"/>
    <w:rsid w:val="00CE5356"/>
    <w:rsid w:val="00CE6389"/>
    <w:rsid w:val="00CF21A7"/>
    <w:rsid w:val="00DC1487"/>
    <w:rsid w:val="00E223C5"/>
    <w:rsid w:val="00E613AB"/>
    <w:rsid w:val="00EA4934"/>
    <w:rsid w:val="00ED03C8"/>
    <w:rsid w:val="00F101CC"/>
    <w:rsid w:val="00F75716"/>
    <w:rsid w:val="00FB0C44"/>
    <w:rsid w:val="00FF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60AF3-88AD-425C-AC1C-456FBF73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BF61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61D3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12</cp:revision>
  <cp:lastPrinted>2015-02-05T07:45:00Z</cp:lastPrinted>
  <dcterms:created xsi:type="dcterms:W3CDTF">2015-10-14T02:50:00Z</dcterms:created>
  <dcterms:modified xsi:type="dcterms:W3CDTF">2015-10-14T08:16:00Z</dcterms:modified>
</cp:coreProperties>
</file>