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02EEC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02EEC" w:rsidRDefault="00702EEC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02EEC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A504BC" w:rsidRPr="00EC2F22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Tptn Pte Ltd 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B143E3" w:rsidRDefault="00B143E3">
            <w:pPr>
              <w:rPr>
                <w:b/>
                <w:sz w:val="22"/>
                <w:szCs w:val="22"/>
                <w:lang w:eastAsia="zh-CN"/>
              </w:rPr>
            </w:pPr>
          </w:p>
          <w:p w:rsidR="001C0693" w:rsidRDefault="001C0693">
            <w:pPr>
              <w:rPr>
                <w:b/>
                <w:sz w:val="22"/>
                <w:szCs w:val="22"/>
                <w:lang w:eastAsia="zh-CN"/>
              </w:rPr>
            </w:pPr>
          </w:p>
          <w:p w:rsidR="00702EEC" w:rsidRDefault="00B143E3">
            <w:pPr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Kevin Wong (Team Leader)</w:t>
            </w:r>
          </w:p>
          <w:p w:rsidR="00B143E3" w:rsidRDefault="0073198B">
            <w:pPr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 xml:space="preserve">Wong Yew Fei </w:t>
            </w:r>
            <w:r w:rsidR="00B143E3">
              <w:rPr>
                <w:b/>
                <w:sz w:val="22"/>
                <w:szCs w:val="22"/>
                <w:lang w:eastAsia="zh-CN"/>
              </w:rPr>
              <w:t>(Team Leader)</w:t>
            </w:r>
          </w:p>
          <w:p w:rsidR="0073198B" w:rsidRDefault="0073198B">
            <w:pPr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Lim Mong Kee (Team Leader)</w:t>
            </w:r>
          </w:p>
          <w:p w:rsidR="00B143E3" w:rsidRDefault="00B143E3">
            <w:pPr>
              <w:rPr>
                <w:b/>
                <w:sz w:val="22"/>
                <w:szCs w:val="22"/>
                <w:lang w:eastAsia="zh-CN"/>
              </w:rPr>
            </w:pPr>
          </w:p>
          <w:p w:rsidR="00B143E3" w:rsidRPr="00B143E3" w:rsidRDefault="00B143E3">
            <w:pPr>
              <w:rPr>
                <w:b/>
                <w:sz w:val="22"/>
                <w:szCs w:val="22"/>
                <w:lang w:eastAsia="zh-CN"/>
              </w:rPr>
            </w:pPr>
          </w:p>
        </w:tc>
      </w:tr>
      <w:tr w:rsidR="00702EEC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A504BC" w:rsidRDefault="00EC2F22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Working at height</w:t>
            </w:r>
            <w:r w:rsidR="002C0986">
              <w:rPr>
                <w:b/>
                <w:sz w:val="22"/>
                <w:lang w:eastAsia="zh-CN"/>
              </w:rPr>
              <w:t xml:space="preserve"> to assemble crate</w:t>
            </w:r>
          </w:p>
          <w:p w:rsidR="00594C4B" w:rsidRDefault="002C0986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No 15 Tuas View Place</w:t>
            </w:r>
          </w:p>
          <w:p w:rsidR="002C0986" w:rsidRDefault="002C0986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John Crane</w:t>
            </w:r>
          </w:p>
        </w:tc>
        <w:tc>
          <w:tcPr>
            <w:tcW w:w="3780" w:type="dxa"/>
            <w:gridSpan w:val="2"/>
            <w:vMerge/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02EEC" w:rsidRDefault="00702EEC">
            <w:pPr>
              <w:rPr>
                <w:b/>
              </w:rPr>
            </w:pPr>
          </w:p>
        </w:tc>
      </w:tr>
      <w:tr w:rsidR="00702EEC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02EEC" w:rsidRDefault="00702EEC">
            <w:pPr>
              <w:rPr>
                <w:b/>
                <w:sz w:val="22"/>
                <w:lang w:eastAsia="zh-CN"/>
              </w:rPr>
            </w:pPr>
          </w:p>
          <w:p w:rsidR="00702EEC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702EEC" w:rsidRDefault="001C0693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04</w:t>
            </w:r>
            <w:r w:rsidR="00EC2F22">
              <w:rPr>
                <w:rFonts w:hint="eastAsia"/>
                <w:b/>
                <w:sz w:val="22"/>
                <w:lang w:eastAsia="zh-CN"/>
              </w:rPr>
              <w:t xml:space="preserve"> Sep </w:t>
            </w:r>
            <w:r w:rsidR="004A7E99">
              <w:rPr>
                <w:rFonts w:hint="eastAsia"/>
                <w:b/>
                <w:sz w:val="22"/>
                <w:lang w:eastAsia="zh-CN"/>
              </w:rPr>
              <w:t>2014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</w:rPr>
            </w:pPr>
          </w:p>
        </w:tc>
      </w:tr>
      <w:tr w:rsidR="00702EEC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b/>
                <w:sz w:val="22"/>
                <w:lang w:eastAsia="zh-CN"/>
              </w:rPr>
            </w:pPr>
          </w:p>
          <w:p w:rsidR="00702EEC" w:rsidRDefault="001C0693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04 Sep 2014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  <w:p w:rsidR="00702EEC" w:rsidRDefault="001C0693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03 Sep 2017</w:t>
            </w:r>
          </w:p>
        </w:tc>
      </w:tr>
    </w:tbl>
    <w:p w:rsidR="00702EEC" w:rsidRDefault="00702EEC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702EEC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02EEC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02EEC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  <w:p w:rsidR="00594C4B" w:rsidRDefault="00594C4B">
            <w:pPr>
              <w:spacing w:before="60"/>
              <w:jc w:val="center"/>
              <w:rPr>
                <w:b/>
              </w:rPr>
            </w:pPr>
          </w:p>
        </w:tc>
      </w:tr>
      <w:tr w:rsidR="00702EEC" w:rsidTr="002C0986">
        <w:trPr>
          <w:trHeight w:val="1463"/>
          <w:jc w:val="center"/>
        </w:trPr>
        <w:tc>
          <w:tcPr>
            <w:tcW w:w="626" w:type="dxa"/>
          </w:tcPr>
          <w:p w:rsidR="00702EEC" w:rsidRDefault="002C0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702EEC"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702EEC" w:rsidRDefault="0016786B" w:rsidP="002C098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Nailing </w:t>
            </w:r>
            <w:r w:rsidR="0073198B">
              <w:rPr>
                <w:sz w:val="20"/>
                <w:szCs w:val="20"/>
                <w:lang w:eastAsia="zh-CN"/>
              </w:rPr>
              <w:t>side of crate using ladder</w:t>
            </w:r>
          </w:p>
        </w:tc>
        <w:tc>
          <w:tcPr>
            <w:tcW w:w="1790" w:type="dxa"/>
          </w:tcPr>
          <w:p w:rsidR="00702EEC" w:rsidRDefault="0073198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969" w:type="dxa"/>
          </w:tcPr>
          <w:p w:rsidR="00702EEC" w:rsidRDefault="007319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</w:t>
            </w:r>
          </w:p>
        </w:tc>
        <w:tc>
          <w:tcPr>
            <w:tcW w:w="2148" w:type="dxa"/>
          </w:tcPr>
          <w:p w:rsidR="00B143E3" w:rsidRDefault="000532CF" w:rsidP="00EC2F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B143E3">
              <w:rPr>
                <w:sz w:val="20"/>
                <w:szCs w:val="20"/>
              </w:rPr>
              <w:t xml:space="preserve"> Use ‘A’ frame ladder to work on which is unreachable from ground</w:t>
            </w:r>
          </w:p>
          <w:p w:rsidR="00C04B77" w:rsidRDefault="00B143E3" w:rsidP="00EC2F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Ladder must be fully extended and stand on level ground</w:t>
            </w:r>
          </w:p>
          <w:p w:rsidR="002C0986" w:rsidRDefault="002C0986" w:rsidP="00EC2F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buddy system-one to hold the ladder while another one is working on the ladder</w:t>
            </w:r>
          </w:p>
          <w:p w:rsidR="002C0986" w:rsidRDefault="002C0986" w:rsidP="00EC2F2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1C069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702EEC" w:rsidRDefault="00C04B7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5E42F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Low</w:t>
            </w:r>
            <w:bookmarkStart w:id="0" w:name="_GoBack"/>
            <w:bookmarkEnd w:id="0"/>
          </w:p>
        </w:tc>
        <w:tc>
          <w:tcPr>
            <w:tcW w:w="1350" w:type="dxa"/>
          </w:tcPr>
          <w:p w:rsidR="00702EEC" w:rsidRDefault="001C069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1774" w:type="dxa"/>
          </w:tcPr>
          <w:p w:rsidR="00702EEC" w:rsidRDefault="00C04B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2C0986" w:rsidTr="0016786B">
        <w:trPr>
          <w:trHeight w:val="3109"/>
          <w:jc w:val="center"/>
        </w:trPr>
        <w:tc>
          <w:tcPr>
            <w:tcW w:w="626" w:type="dxa"/>
          </w:tcPr>
          <w:p w:rsidR="002C0986" w:rsidRDefault="002C0986" w:rsidP="002C09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</w:tcPr>
          <w:p w:rsidR="002C0986" w:rsidRDefault="00EA59CC" w:rsidP="002C098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Covering top of crate</w:t>
            </w:r>
          </w:p>
        </w:tc>
        <w:tc>
          <w:tcPr>
            <w:tcW w:w="1790" w:type="dxa"/>
          </w:tcPr>
          <w:p w:rsidR="002C0986" w:rsidRDefault="00EA59CC" w:rsidP="002C098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969" w:type="dxa"/>
          </w:tcPr>
          <w:p w:rsidR="002C0986" w:rsidRDefault="00EA59CC" w:rsidP="002C0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Fatality</w:t>
            </w:r>
          </w:p>
        </w:tc>
        <w:tc>
          <w:tcPr>
            <w:tcW w:w="2148" w:type="dxa"/>
          </w:tcPr>
          <w:p w:rsidR="001C0693" w:rsidRDefault="001C0693" w:rsidP="002C0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PPE (etc safety helmet, safety harness) provided and put on</w:t>
            </w:r>
          </w:p>
          <w:p w:rsidR="002C0986" w:rsidRDefault="002C0986" w:rsidP="002C0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Provision of </w:t>
            </w:r>
          </w:p>
          <w:p w:rsidR="0016786B" w:rsidRDefault="002C0986" w:rsidP="001678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alternative life line anchorage point, loop 2 meter webbing sling onto lorry crane main hook</w:t>
            </w:r>
          </w:p>
          <w:p w:rsidR="0016786B" w:rsidRDefault="0016786B" w:rsidP="001678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Safety harness anchored and secured at all time on webbing sling eye to act as falling protection from height</w:t>
            </w:r>
          </w:p>
          <w:p w:rsidR="002C0986" w:rsidRDefault="002C0986" w:rsidP="00EC2F2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2C0986" w:rsidRDefault="00EA59CC" w:rsidP="002C0986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2C0986" w:rsidRDefault="00EA59CC" w:rsidP="002C0986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2C0986" w:rsidRDefault="00EA59CC" w:rsidP="002C0986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2C0986" w:rsidRDefault="0016786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to ensure all safety measure have been taken due to task being perform</w:t>
            </w:r>
          </w:p>
        </w:tc>
        <w:tc>
          <w:tcPr>
            <w:tcW w:w="1774" w:type="dxa"/>
          </w:tcPr>
          <w:p w:rsidR="002C0986" w:rsidRDefault="0016786B" w:rsidP="002C0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702EEC">
        <w:trPr>
          <w:cantSplit/>
          <w:jc w:val="center"/>
        </w:trPr>
        <w:tc>
          <w:tcPr>
            <w:tcW w:w="616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68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</w:tr>
    </w:tbl>
    <w:p w:rsidR="00702EEC" w:rsidRDefault="00702EEC"/>
    <w:sectPr w:rsidR="00702EEC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186A" w:rsidRDefault="00A7186A">
      <w:r>
        <w:separator/>
      </w:r>
    </w:p>
  </w:endnote>
  <w:endnote w:type="continuationSeparator" w:id="0">
    <w:p w:rsidR="00A7186A" w:rsidRDefault="00A71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2EEC" w:rsidRDefault="00702EE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E42FD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02EEC" w:rsidRDefault="00702EEC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02EEC" w:rsidRDefault="00702E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186A" w:rsidRDefault="00A7186A">
      <w:r>
        <w:separator/>
      </w:r>
    </w:p>
  </w:footnote>
  <w:footnote w:type="continuationSeparator" w:id="0">
    <w:p w:rsidR="00A7186A" w:rsidRDefault="00A718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E1188"/>
    <w:multiLevelType w:val="hybridMultilevel"/>
    <w:tmpl w:val="D2FEFD64"/>
    <w:lvl w:ilvl="0" w:tplc="B0005F8C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E74CD8"/>
    <w:multiLevelType w:val="hybridMultilevel"/>
    <w:tmpl w:val="5A5E21A6"/>
    <w:lvl w:ilvl="0" w:tplc="5676480C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1018BE"/>
    <w:multiLevelType w:val="hybridMultilevel"/>
    <w:tmpl w:val="AB0A2150"/>
    <w:lvl w:ilvl="0" w:tplc="17B832B4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355A"/>
    <w:rsid w:val="00000FC9"/>
    <w:rsid w:val="000532CF"/>
    <w:rsid w:val="000E7C0A"/>
    <w:rsid w:val="001452A3"/>
    <w:rsid w:val="0016786B"/>
    <w:rsid w:val="001C0693"/>
    <w:rsid w:val="002C0986"/>
    <w:rsid w:val="00387F22"/>
    <w:rsid w:val="004A7E99"/>
    <w:rsid w:val="00594C4B"/>
    <w:rsid w:val="005E42FD"/>
    <w:rsid w:val="00613E0B"/>
    <w:rsid w:val="00702EEC"/>
    <w:rsid w:val="0073198B"/>
    <w:rsid w:val="00740693"/>
    <w:rsid w:val="00793210"/>
    <w:rsid w:val="007A569D"/>
    <w:rsid w:val="007E6E33"/>
    <w:rsid w:val="008E3953"/>
    <w:rsid w:val="00A504BC"/>
    <w:rsid w:val="00A7186A"/>
    <w:rsid w:val="00B143E3"/>
    <w:rsid w:val="00C04B77"/>
    <w:rsid w:val="00C76989"/>
    <w:rsid w:val="00C8355A"/>
    <w:rsid w:val="00CA685B"/>
    <w:rsid w:val="00EA59CC"/>
    <w:rsid w:val="00EC2F22"/>
    <w:rsid w:val="00EE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0B5830-ECD7-4CD6-8F9C-1249A7C21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3E0E5-9345-428B-A73B-75E007FC9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1552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5</cp:revision>
  <cp:lastPrinted>2013-06-26T06:42:00Z</cp:lastPrinted>
  <dcterms:created xsi:type="dcterms:W3CDTF">2014-09-04T02:17:00Z</dcterms:created>
  <dcterms:modified xsi:type="dcterms:W3CDTF">2014-09-04T03:05:00Z</dcterms:modified>
</cp:coreProperties>
</file>