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4C70" w:rsidRDefault="00124C70">
      <w:pPr>
        <w:rPr>
          <w:sz w:val="24"/>
        </w:rPr>
      </w:pPr>
    </w:p>
    <w:p w:rsidR="000E0C97" w:rsidRDefault="002670A6">
      <w:pPr>
        <w:rPr>
          <w:sz w:val="24"/>
          <w:lang w:eastAsia="zh-CN"/>
        </w:rPr>
      </w:pPr>
      <w:r>
        <w:rPr>
          <w:sz w:val="24"/>
        </w:rPr>
        <w:t>Date: 08</w:t>
      </w:r>
      <w:r w:rsidRPr="002670A6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482A2F">
        <w:rPr>
          <w:sz w:val="24"/>
        </w:rPr>
        <w:t xml:space="preserve"> 2024</w:t>
      </w:r>
    </w:p>
    <w:p w:rsidR="00124C70" w:rsidRDefault="00124C7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E07B79" w:rsidRPr="00F53143" w:rsidRDefault="002670A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14/10</w:t>
      </w:r>
      <w:r w:rsidR="007C7ECA">
        <w:rPr>
          <w:bCs/>
          <w:sz w:val="24"/>
          <w:szCs w:val="24"/>
          <w:lang w:eastAsia="zh-CN"/>
        </w:rPr>
        <w:t>/24</w:t>
      </w:r>
    </w:p>
    <w:p w:rsidR="00E07B79" w:rsidRDefault="00E07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862EC4" w:rsidRDefault="00862EC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862EC4" w:rsidRDefault="002670A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Estimate:</w:t>
      </w:r>
    </w:p>
    <w:p w:rsidR="002670A6" w:rsidRDefault="002670A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13:00 pm </w:t>
      </w:r>
    </w:p>
    <w:p w:rsidR="00862EC4" w:rsidRPr="00862EC4" w:rsidRDefault="00862E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862EC4" w:rsidP="00F53143">
      <w:pPr>
        <w:pStyle w:val="Heading4"/>
      </w:pPr>
      <w:r>
        <w:t>10 Tampines North Dr 4</w:t>
      </w:r>
      <w:r w:rsidR="00482A2F">
        <w:t xml:space="preserve"> </w:t>
      </w:r>
      <w:r w:rsidR="007C7ECA">
        <w:t xml:space="preserve">– JTC Space @ Tampines North </w:t>
      </w:r>
    </w:p>
    <w:p w:rsidR="00F53143" w:rsidRPr="00F53143" w:rsidRDefault="002670A6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SK Global Engineering Pte Ltd #03-04</w:t>
      </w:r>
    </w:p>
    <w:p w:rsidR="00F53143" w:rsidRPr="00F53143" w:rsidRDefault="00F53143" w:rsidP="00F53143">
      <w:pPr>
        <w:rPr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7C7ECA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7C7ECA">
        <w:rPr>
          <w:sz w:val="24"/>
          <w:lang w:eastAsia="zh-CN"/>
        </w:rPr>
        <w:t>To inform and get approval from building management when there is requirement for a temporary closure of lane for hoisting work</w:t>
      </w:r>
    </w:p>
    <w:p w:rsidR="00A05978" w:rsidRDefault="007C7ECA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862EC4">
        <w:rPr>
          <w:sz w:val="24"/>
          <w:lang w:eastAsia="zh-CN"/>
        </w:rPr>
        <w:t>Temporary</w:t>
      </w:r>
      <w:r w:rsidR="00434B4C">
        <w:rPr>
          <w:sz w:val="24"/>
          <w:lang w:eastAsia="zh-CN"/>
        </w:rPr>
        <w:t xml:space="preserve"> closure </w:t>
      </w:r>
      <w:r w:rsidR="00A05978">
        <w:rPr>
          <w:sz w:val="24"/>
          <w:lang w:eastAsia="zh-CN"/>
        </w:rPr>
        <w:t>of</w:t>
      </w:r>
      <w:r w:rsidR="00EB11B9">
        <w:rPr>
          <w:sz w:val="24"/>
          <w:lang w:eastAsia="zh-CN"/>
        </w:rPr>
        <w:t xml:space="preserve"> </w:t>
      </w:r>
      <w:r w:rsidR="00434B4C">
        <w:rPr>
          <w:sz w:val="24"/>
          <w:lang w:eastAsia="zh-CN"/>
        </w:rPr>
        <w:t xml:space="preserve">road at </w:t>
      </w:r>
      <w:r w:rsidR="005F4794">
        <w:rPr>
          <w:sz w:val="24"/>
          <w:lang w:eastAsia="zh-CN"/>
        </w:rPr>
        <w:t>work area where mobile</w:t>
      </w:r>
      <w:r>
        <w:rPr>
          <w:sz w:val="24"/>
          <w:lang w:eastAsia="zh-CN"/>
        </w:rPr>
        <w:t>/lorry</w:t>
      </w:r>
      <w:r w:rsidR="005F4794">
        <w:rPr>
          <w:sz w:val="24"/>
          <w:lang w:eastAsia="zh-CN"/>
        </w:rPr>
        <w:t xml:space="preserve"> </w:t>
      </w:r>
      <w:r w:rsidR="00953FC8">
        <w:rPr>
          <w:sz w:val="24"/>
          <w:lang w:eastAsia="zh-CN"/>
        </w:rPr>
        <w:t>crane will be deploy</w:t>
      </w:r>
      <w:r w:rsidR="00E67B6A">
        <w:rPr>
          <w:sz w:val="24"/>
          <w:lang w:eastAsia="zh-CN"/>
        </w:rPr>
        <w:t xml:space="preserve"> for hoisting work </w:t>
      </w:r>
      <w:r w:rsidR="005F4794">
        <w:rPr>
          <w:sz w:val="24"/>
          <w:lang w:eastAsia="zh-CN"/>
        </w:rPr>
        <w:t>be</w:t>
      </w:r>
      <w:r w:rsidR="00434B4C">
        <w:rPr>
          <w:sz w:val="24"/>
          <w:lang w:eastAsia="zh-CN"/>
        </w:rPr>
        <w:t xml:space="preserve"> done</w:t>
      </w:r>
    </w:p>
    <w:p w:rsidR="00A05978" w:rsidRPr="00A05978" w:rsidRDefault="007C7ECA" w:rsidP="00A05978">
      <w:pPr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A05978">
        <w:rPr>
          <w:sz w:val="24"/>
          <w:lang w:eastAsia="zh-CN"/>
        </w:rPr>
        <w:t xml:space="preserve">) Barricade off lifting area with safety cones, red/white tape and lifting in operation signage to ensure no unauthorized entry into the lifting zone </w:t>
      </w:r>
    </w:p>
    <w:p w:rsidR="00434B4C" w:rsidRDefault="007C7ECA" w:rsidP="00613DCB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613DCB">
        <w:rPr>
          <w:sz w:val="24"/>
          <w:lang w:eastAsia="zh-CN"/>
        </w:rPr>
        <w:t xml:space="preserve">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</w:t>
      </w:r>
      <w:bookmarkStart w:id="0" w:name="_GoBack"/>
      <w:bookmarkEnd w:id="0"/>
      <w:r w:rsidR="009F5E9D">
        <w:rPr>
          <w:sz w:val="24"/>
          <w:lang w:eastAsia="zh-CN"/>
        </w:rPr>
        <w:t xml:space="preserve">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site </w:t>
      </w:r>
    </w:p>
    <w:p w:rsidR="00434B4C" w:rsidRPr="00434B4C" w:rsidRDefault="007C7ECA" w:rsidP="00434B4C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62EC4">
        <w:rPr>
          <w:sz w:val="24"/>
          <w:lang w:eastAsia="zh-CN"/>
        </w:rPr>
        <w:t>) Assign</w:t>
      </w:r>
      <w:r w:rsidR="00434B4C">
        <w:rPr>
          <w:sz w:val="24"/>
          <w:lang w:eastAsia="zh-CN"/>
        </w:rPr>
        <w:t xml:space="preserve"> traffic controller </w:t>
      </w:r>
      <w:r w:rsidR="00862EC4">
        <w:rPr>
          <w:sz w:val="24"/>
          <w:lang w:eastAsia="zh-CN"/>
        </w:rPr>
        <w:t xml:space="preserve">at </w:t>
      </w:r>
      <w:r w:rsidR="00A05978">
        <w:rPr>
          <w:sz w:val="24"/>
          <w:lang w:eastAsia="zh-CN"/>
        </w:rPr>
        <w:t>the</w:t>
      </w:r>
      <w:r w:rsidR="005F4794">
        <w:rPr>
          <w:sz w:val="24"/>
          <w:lang w:eastAsia="zh-CN"/>
        </w:rPr>
        <w:t xml:space="preserve"> barricade area</w:t>
      </w:r>
      <w:r w:rsidR="00A05978">
        <w:rPr>
          <w:sz w:val="24"/>
          <w:lang w:eastAsia="zh-CN"/>
        </w:rPr>
        <w:t xml:space="preserve"> to guide traffic and public on alternate route to take </w:t>
      </w:r>
    </w:p>
    <w:p w:rsidR="00E07B79" w:rsidRDefault="007C7ECA" w:rsidP="008F3888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8F3888">
        <w:rPr>
          <w:sz w:val="24"/>
          <w:lang w:eastAsia="zh-CN"/>
        </w:rPr>
        <w:t xml:space="preserve">) </w:t>
      </w:r>
      <w:r w:rsidR="006F1FAD">
        <w:rPr>
          <w:sz w:val="24"/>
          <w:lang w:eastAsia="zh-CN"/>
        </w:rPr>
        <w:t>Traffic controller to</w:t>
      </w:r>
      <w:r w:rsidR="00E07B79">
        <w:rPr>
          <w:sz w:val="24"/>
          <w:lang w:eastAsia="zh-CN"/>
        </w:rPr>
        <w:t xml:space="preserve"> </w:t>
      </w:r>
      <w:r w:rsidR="009F5E9D">
        <w:rPr>
          <w:sz w:val="24"/>
          <w:lang w:eastAsia="zh-CN"/>
        </w:rPr>
        <w:t xml:space="preserve">assist in </w:t>
      </w:r>
      <w:r w:rsidR="00E07B79">
        <w:rPr>
          <w:sz w:val="24"/>
          <w:lang w:eastAsia="zh-CN"/>
        </w:rPr>
        <w:t>control</w:t>
      </w:r>
      <w:r w:rsidR="009F5E9D">
        <w:rPr>
          <w:sz w:val="24"/>
          <w:lang w:eastAsia="zh-CN"/>
        </w:rPr>
        <w:t>ling</w:t>
      </w:r>
      <w:r w:rsidR="00E07B79">
        <w:rPr>
          <w:sz w:val="24"/>
          <w:lang w:eastAsia="zh-CN"/>
        </w:rPr>
        <w:t xml:space="preserve"> movement of </w:t>
      </w:r>
      <w:r w:rsidR="009F5E9D">
        <w:rPr>
          <w:sz w:val="24"/>
          <w:lang w:eastAsia="zh-CN"/>
        </w:rPr>
        <w:t xml:space="preserve">pedestrians and vehicle </w:t>
      </w:r>
      <w:r w:rsidR="00E07B79">
        <w:rPr>
          <w:sz w:val="24"/>
          <w:lang w:eastAsia="zh-CN"/>
        </w:rPr>
        <w:t xml:space="preserve">within the </w:t>
      </w:r>
      <w:r w:rsidR="009F5E9D">
        <w:rPr>
          <w:sz w:val="24"/>
          <w:lang w:eastAsia="zh-CN"/>
        </w:rPr>
        <w:t xml:space="preserve">site </w:t>
      </w:r>
      <w:r w:rsidR="00E07B79">
        <w:rPr>
          <w:sz w:val="24"/>
          <w:lang w:eastAsia="zh-CN"/>
        </w:rPr>
        <w:t>vicinity</w:t>
      </w:r>
    </w:p>
    <w:p w:rsidR="000E0C97" w:rsidRDefault="007C7ECA" w:rsidP="00F53143">
      <w:pPr>
        <w:rPr>
          <w:sz w:val="24"/>
          <w:lang w:eastAsia="zh-CN"/>
        </w:rPr>
      </w:pPr>
      <w:r>
        <w:rPr>
          <w:sz w:val="24"/>
          <w:lang w:eastAsia="zh-CN"/>
        </w:rPr>
        <w:t>7</w:t>
      </w:r>
      <w:r w:rsidR="00F53143">
        <w:rPr>
          <w:sz w:val="24"/>
          <w:lang w:eastAsia="zh-CN"/>
        </w:rPr>
        <w:t xml:space="preserve">) </w:t>
      </w:r>
      <w:r w:rsidR="008F3888">
        <w:rPr>
          <w:sz w:val="24"/>
          <w:lang w:eastAsia="zh-CN"/>
        </w:rPr>
        <w:t xml:space="preserve">To keep pedestrians and vehicle out of </w:t>
      </w:r>
      <w:r w:rsidR="0087710D">
        <w:rPr>
          <w:sz w:val="24"/>
          <w:lang w:eastAsia="zh-CN"/>
        </w:rPr>
        <w:t>work area</w:t>
      </w:r>
      <w:r w:rsidR="008F3888">
        <w:rPr>
          <w:sz w:val="24"/>
          <w:lang w:eastAsia="zh-CN"/>
        </w:rPr>
        <w:t xml:space="preserve"> by installing safety cones and red/white tape </w:t>
      </w:r>
    </w:p>
    <w:p w:rsidR="008F3888" w:rsidRDefault="007C7ECA" w:rsidP="00F53143">
      <w:pPr>
        <w:rPr>
          <w:sz w:val="24"/>
          <w:lang w:eastAsia="zh-CN"/>
        </w:rPr>
      </w:pPr>
      <w:r>
        <w:rPr>
          <w:sz w:val="24"/>
          <w:lang w:eastAsia="zh-CN"/>
        </w:rPr>
        <w:t>8</w:t>
      </w:r>
      <w:r w:rsidR="008F3888">
        <w:rPr>
          <w:sz w:val="24"/>
          <w:lang w:eastAsia="zh-CN"/>
        </w:rPr>
        <w:t>) Safety and warning signboard to be place at work area</w:t>
      </w:r>
    </w:p>
    <w:p w:rsidR="008F3888" w:rsidRDefault="007C7ECA" w:rsidP="00F53143">
      <w:pPr>
        <w:rPr>
          <w:sz w:val="24"/>
          <w:lang w:eastAsia="zh-CN"/>
        </w:rPr>
      </w:pPr>
      <w:r>
        <w:rPr>
          <w:sz w:val="24"/>
          <w:lang w:eastAsia="zh-CN"/>
        </w:rPr>
        <w:t>9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:rsidR="00F53143" w:rsidRPr="00F53143" w:rsidRDefault="00F53143" w:rsidP="00F53143">
      <w:pPr>
        <w:rPr>
          <w:sz w:val="24"/>
          <w:lang w:eastAsia="zh-CN"/>
        </w:rPr>
      </w:pPr>
    </w:p>
    <w:p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:rsidR="008F3888" w:rsidRPr="008F3888" w:rsidRDefault="00482A2F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Kevin Wong / </w:t>
      </w:r>
      <w:r w:rsidR="008F3888">
        <w:rPr>
          <w:b w:val="0"/>
          <w:sz w:val="24"/>
          <w:szCs w:val="24"/>
          <w:u w:val="none"/>
          <w:lang w:eastAsia="zh-CN"/>
        </w:rPr>
        <w:t>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1ED7" w:rsidRDefault="003B1ED7">
      <w:r>
        <w:separator/>
      </w:r>
    </w:p>
  </w:endnote>
  <w:endnote w:type="continuationSeparator" w:id="0">
    <w:p w:rsidR="003B1ED7" w:rsidRDefault="003B1E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415D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415DD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1ED7" w:rsidRDefault="003B1ED7">
      <w:r>
        <w:separator/>
      </w:r>
    </w:p>
  </w:footnote>
  <w:footnote w:type="continuationSeparator" w:id="0">
    <w:p w:rsidR="003B1ED7" w:rsidRDefault="003B1ED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3B1ED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3B1ED7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D5A2DE5"/>
    <w:multiLevelType w:val="hybridMultilevel"/>
    <w:tmpl w:val="903E01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15"/>
  </w:num>
  <w:num w:numId="5">
    <w:abstractNumId w:val="9"/>
  </w:num>
  <w:num w:numId="6">
    <w:abstractNumId w:val="11"/>
  </w:num>
  <w:num w:numId="7">
    <w:abstractNumId w:val="5"/>
  </w:num>
  <w:num w:numId="8">
    <w:abstractNumId w:val="12"/>
  </w:num>
  <w:num w:numId="9">
    <w:abstractNumId w:val="2"/>
  </w:num>
  <w:num w:numId="10">
    <w:abstractNumId w:val="14"/>
  </w:num>
  <w:num w:numId="11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7"/>
  </w:num>
  <w:num w:numId="15">
    <w:abstractNumId w:val="13"/>
  </w:num>
  <w:num w:numId="16">
    <w:abstractNumId w:val="7"/>
  </w:num>
  <w:num w:numId="17">
    <w:abstractNumId w:val="16"/>
  </w:num>
  <w:num w:numId="18">
    <w:abstractNumId w:val="18"/>
  </w:num>
  <w:num w:numId="19">
    <w:abstractNumId w:val="10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3304"/>
    <w:rsid w:val="00007C30"/>
    <w:rsid w:val="00020C2A"/>
    <w:rsid w:val="0009484D"/>
    <w:rsid w:val="000B663E"/>
    <w:rsid w:val="000E0C97"/>
    <w:rsid w:val="00115596"/>
    <w:rsid w:val="00124C70"/>
    <w:rsid w:val="00134F09"/>
    <w:rsid w:val="0019380C"/>
    <w:rsid w:val="001A3D96"/>
    <w:rsid w:val="002670A6"/>
    <w:rsid w:val="00280E65"/>
    <w:rsid w:val="00281171"/>
    <w:rsid w:val="002A1F1E"/>
    <w:rsid w:val="002C4AA3"/>
    <w:rsid w:val="002E34B8"/>
    <w:rsid w:val="002F4DDD"/>
    <w:rsid w:val="002F5300"/>
    <w:rsid w:val="00373575"/>
    <w:rsid w:val="00380264"/>
    <w:rsid w:val="003B1ED7"/>
    <w:rsid w:val="00410292"/>
    <w:rsid w:val="00415993"/>
    <w:rsid w:val="00434B4C"/>
    <w:rsid w:val="00451906"/>
    <w:rsid w:val="00482A2F"/>
    <w:rsid w:val="004913AB"/>
    <w:rsid w:val="00491CDF"/>
    <w:rsid w:val="004D794E"/>
    <w:rsid w:val="0053381A"/>
    <w:rsid w:val="00572694"/>
    <w:rsid w:val="005F4794"/>
    <w:rsid w:val="00613DCB"/>
    <w:rsid w:val="006407CD"/>
    <w:rsid w:val="00664E02"/>
    <w:rsid w:val="00672CA0"/>
    <w:rsid w:val="006F1FAD"/>
    <w:rsid w:val="00701B5C"/>
    <w:rsid w:val="00722A7B"/>
    <w:rsid w:val="007276CD"/>
    <w:rsid w:val="00770065"/>
    <w:rsid w:val="00792C88"/>
    <w:rsid w:val="007A1A13"/>
    <w:rsid w:val="007C7ECA"/>
    <w:rsid w:val="007D3772"/>
    <w:rsid w:val="00857DE3"/>
    <w:rsid w:val="00862EC4"/>
    <w:rsid w:val="0087710D"/>
    <w:rsid w:val="00894879"/>
    <w:rsid w:val="008F3888"/>
    <w:rsid w:val="00902F17"/>
    <w:rsid w:val="00934CCF"/>
    <w:rsid w:val="00953FC8"/>
    <w:rsid w:val="00966F5B"/>
    <w:rsid w:val="009821EE"/>
    <w:rsid w:val="00991185"/>
    <w:rsid w:val="009F5E9D"/>
    <w:rsid w:val="00A05978"/>
    <w:rsid w:val="00A10F11"/>
    <w:rsid w:val="00A50158"/>
    <w:rsid w:val="00B2051C"/>
    <w:rsid w:val="00B21972"/>
    <w:rsid w:val="00B56650"/>
    <w:rsid w:val="00B57912"/>
    <w:rsid w:val="00B7163D"/>
    <w:rsid w:val="00BA266C"/>
    <w:rsid w:val="00BD00D6"/>
    <w:rsid w:val="00BD1C6C"/>
    <w:rsid w:val="00BE1BA3"/>
    <w:rsid w:val="00BF6FCE"/>
    <w:rsid w:val="00C346F8"/>
    <w:rsid w:val="00C3785C"/>
    <w:rsid w:val="00C415DD"/>
    <w:rsid w:val="00C44C52"/>
    <w:rsid w:val="00C7243A"/>
    <w:rsid w:val="00C7752D"/>
    <w:rsid w:val="00C916AC"/>
    <w:rsid w:val="00CB12F1"/>
    <w:rsid w:val="00CC59C2"/>
    <w:rsid w:val="00CD4486"/>
    <w:rsid w:val="00D00F22"/>
    <w:rsid w:val="00D07C99"/>
    <w:rsid w:val="00D602F2"/>
    <w:rsid w:val="00D83EFC"/>
    <w:rsid w:val="00D856F6"/>
    <w:rsid w:val="00DA13FD"/>
    <w:rsid w:val="00DC4686"/>
    <w:rsid w:val="00DF225D"/>
    <w:rsid w:val="00E07B79"/>
    <w:rsid w:val="00E67B6A"/>
    <w:rsid w:val="00E70F6C"/>
    <w:rsid w:val="00EB11B9"/>
    <w:rsid w:val="00EB390A"/>
    <w:rsid w:val="00EC0AFE"/>
    <w:rsid w:val="00F338D8"/>
    <w:rsid w:val="00F53143"/>
    <w:rsid w:val="00F54FF1"/>
    <w:rsid w:val="00FA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1348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2022-12-06T07:51:00Z</cp:lastPrinted>
  <dcterms:created xsi:type="dcterms:W3CDTF">2024-10-09T03:08:00Z</dcterms:created>
  <dcterms:modified xsi:type="dcterms:W3CDTF">2024-10-09T03:08:00Z</dcterms:modified>
</cp:coreProperties>
</file>