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B8" w:rsidRPr="003C2AB8" w:rsidRDefault="003C2AB8" w:rsidP="003C2AB8">
      <w:pPr>
        <w:spacing w:after="80"/>
        <w:rPr>
          <w:b/>
          <w:color w:val="1F4E79" w:themeColor="accent1" w:themeShade="80"/>
          <w:sz w:val="32"/>
        </w:rPr>
      </w:pPr>
      <w:r w:rsidRPr="003C2AB8">
        <w:rPr>
          <w:b/>
          <w:color w:val="1F4E79" w:themeColor="accent1" w:themeShade="80"/>
          <w:sz w:val="32"/>
        </w:rPr>
        <w:t>FP TREE</w:t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408"/>
        <w:gridCol w:w="1185"/>
        <w:gridCol w:w="1248"/>
        <w:gridCol w:w="1164"/>
        <w:gridCol w:w="876"/>
        <w:gridCol w:w="876"/>
        <w:gridCol w:w="1063"/>
        <w:gridCol w:w="964"/>
        <w:gridCol w:w="911"/>
      </w:tblGrid>
      <w:tr w:rsidR="002579FA" w:rsidTr="002579FA">
        <w:tc>
          <w:tcPr>
            <w:tcW w:w="1408" w:type="dxa"/>
            <w:vMerge w:val="restart"/>
            <w:vAlign w:val="center"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Threshold</w:t>
            </w:r>
          </w:p>
        </w:tc>
        <w:tc>
          <w:tcPr>
            <w:tcW w:w="1185" w:type="dxa"/>
            <w:vMerge w:val="restart"/>
            <w:vAlign w:val="center"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Gejala</w:t>
            </w:r>
            <w:proofErr w:type="spellEnd"/>
          </w:p>
        </w:tc>
        <w:tc>
          <w:tcPr>
            <w:tcW w:w="1248" w:type="dxa"/>
            <w:vMerge w:val="restart"/>
            <w:vAlign w:val="center"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Rules</w:t>
            </w:r>
          </w:p>
        </w:tc>
        <w:tc>
          <w:tcPr>
            <w:tcW w:w="2916" w:type="dxa"/>
            <w:gridSpan w:val="3"/>
          </w:tcPr>
          <w:p w:rsidR="002579FA" w:rsidRDefault="002579FA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2938" w:type="dxa"/>
            <w:gridSpan w:val="3"/>
          </w:tcPr>
          <w:p w:rsidR="002579FA" w:rsidRDefault="002579FA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SVM</w:t>
            </w:r>
          </w:p>
        </w:tc>
      </w:tr>
      <w:tr w:rsidR="002579FA" w:rsidTr="002579FA">
        <w:tc>
          <w:tcPr>
            <w:tcW w:w="1408" w:type="dxa"/>
            <w:vMerge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</w:p>
        </w:tc>
        <w:tc>
          <w:tcPr>
            <w:tcW w:w="1248" w:type="dxa"/>
            <w:vMerge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2579FA" w:rsidRPr="002579FA" w:rsidRDefault="002579FA" w:rsidP="002579FA">
            <w:pPr>
              <w:spacing w:after="80"/>
              <w:jc w:val="center"/>
              <w:rPr>
                <w:b/>
                <w:sz w:val="18"/>
              </w:rPr>
            </w:pPr>
            <w:r w:rsidRPr="002579FA">
              <w:rPr>
                <w:b/>
                <w:sz w:val="18"/>
              </w:rPr>
              <w:t>Accuracy</w:t>
            </w:r>
          </w:p>
        </w:tc>
        <w:tc>
          <w:tcPr>
            <w:tcW w:w="876" w:type="dxa"/>
          </w:tcPr>
          <w:p w:rsidR="002579FA" w:rsidRPr="002579FA" w:rsidRDefault="002579FA" w:rsidP="002579FA">
            <w:pPr>
              <w:spacing w:after="80"/>
              <w:jc w:val="center"/>
              <w:rPr>
                <w:b/>
                <w:sz w:val="18"/>
              </w:rPr>
            </w:pPr>
            <w:r w:rsidRPr="002579FA">
              <w:rPr>
                <w:b/>
                <w:sz w:val="18"/>
              </w:rPr>
              <w:t>IR Score</w:t>
            </w:r>
          </w:p>
        </w:tc>
        <w:tc>
          <w:tcPr>
            <w:tcW w:w="876" w:type="dxa"/>
          </w:tcPr>
          <w:p w:rsidR="002579FA" w:rsidRPr="002579FA" w:rsidRDefault="002579FA" w:rsidP="002579FA">
            <w:pPr>
              <w:spacing w:after="80"/>
              <w:jc w:val="center"/>
              <w:rPr>
                <w:b/>
                <w:sz w:val="18"/>
              </w:rPr>
            </w:pPr>
            <w:r w:rsidRPr="002579FA">
              <w:rPr>
                <w:b/>
                <w:sz w:val="18"/>
              </w:rPr>
              <w:t>IR Show</w:t>
            </w:r>
          </w:p>
        </w:tc>
        <w:tc>
          <w:tcPr>
            <w:tcW w:w="1063" w:type="dxa"/>
          </w:tcPr>
          <w:p w:rsidR="002579FA" w:rsidRPr="002579FA" w:rsidRDefault="002579FA" w:rsidP="002579FA">
            <w:pPr>
              <w:spacing w:after="80"/>
              <w:jc w:val="center"/>
              <w:rPr>
                <w:b/>
                <w:sz w:val="18"/>
              </w:rPr>
            </w:pPr>
            <w:r w:rsidRPr="002579FA">
              <w:rPr>
                <w:b/>
                <w:sz w:val="18"/>
              </w:rPr>
              <w:t>Accuracy</w:t>
            </w:r>
          </w:p>
        </w:tc>
        <w:tc>
          <w:tcPr>
            <w:tcW w:w="964" w:type="dxa"/>
          </w:tcPr>
          <w:p w:rsidR="002579FA" w:rsidRPr="002579FA" w:rsidRDefault="002579FA" w:rsidP="002579FA">
            <w:pPr>
              <w:spacing w:after="80"/>
              <w:jc w:val="center"/>
              <w:rPr>
                <w:b/>
                <w:sz w:val="18"/>
              </w:rPr>
            </w:pPr>
            <w:r w:rsidRPr="002579FA">
              <w:rPr>
                <w:b/>
                <w:sz w:val="18"/>
              </w:rPr>
              <w:t>IR Score</w:t>
            </w:r>
          </w:p>
        </w:tc>
        <w:tc>
          <w:tcPr>
            <w:tcW w:w="908" w:type="dxa"/>
          </w:tcPr>
          <w:p w:rsidR="002579FA" w:rsidRPr="002579FA" w:rsidRDefault="002579FA" w:rsidP="002579FA">
            <w:pPr>
              <w:spacing w:after="80"/>
              <w:jc w:val="center"/>
              <w:rPr>
                <w:b/>
                <w:sz w:val="18"/>
              </w:rPr>
            </w:pPr>
            <w:r w:rsidRPr="002579FA">
              <w:rPr>
                <w:b/>
                <w:sz w:val="18"/>
              </w:rPr>
              <w:t>IR Show</w:t>
            </w:r>
          </w:p>
        </w:tc>
      </w:tr>
      <w:tr w:rsidR="002579FA" w:rsidTr="002579FA">
        <w:tc>
          <w:tcPr>
            <w:tcW w:w="1408" w:type="dxa"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85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250</w:t>
            </w:r>
          </w:p>
        </w:tc>
        <w:tc>
          <w:tcPr>
            <w:tcW w:w="1248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289,940</w:t>
            </w:r>
          </w:p>
        </w:tc>
        <w:tc>
          <w:tcPr>
            <w:tcW w:w="1164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75.897</w:t>
            </w:r>
          </w:p>
        </w:tc>
        <w:tc>
          <w:tcPr>
            <w:tcW w:w="876" w:type="dxa"/>
          </w:tcPr>
          <w:p w:rsidR="002579FA" w:rsidRPr="003C2AB8" w:rsidRDefault="00E70DF1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E70DF1">
              <w:rPr>
                <w:rFonts w:ascii="Calibri" w:hAnsi="Calibri" w:cs="Calibri"/>
                <w:color w:val="000000"/>
              </w:rPr>
              <w:t>87.135</w:t>
            </w:r>
          </w:p>
        </w:tc>
        <w:tc>
          <w:tcPr>
            <w:tcW w:w="876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1063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75.897</w:t>
            </w:r>
          </w:p>
        </w:tc>
        <w:tc>
          <w:tcPr>
            <w:tcW w:w="964" w:type="dxa"/>
          </w:tcPr>
          <w:p w:rsidR="002579FA" w:rsidRPr="003C2AB8" w:rsidRDefault="00521737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521737">
              <w:rPr>
                <w:rFonts w:ascii="Calibri" w:hAnsi="Calibri" w:cs="Calibri"/>
                <w:color w:val="000000"/>
              </w:rPr>
              <w:t>85.829</w:t>
            </w:r>
          </w:p>
        </w:tc>
        <w:tc>
          <w:tcPr>
            <w:tcW w:w="908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79FA">
              <w:rPr>
                <w:rFonts w:ascii="Calibri" w:hAnsi="Calibri" w:cs="Calibri"/>
                <w:color w:val="000000"/>
              </w:rPr>
              <w:t>187</w:t>
            </w:r>
          </w:p>
        </w:tc>
      </w:tr>
      <w:tr w:rsidR="002579FA" w:rsidTr="002579FA">
        <w:tc>
          <w:tcPr>
            <w:tcW w:w="1408" w:type="dxa"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85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204</w:t>
            </w:r>
          </w:p>
        </w:tc>
        <w:tc>
          <w:tcPr>
            <w:tcW w:w="1248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30,940</w:t>
            </w:r>
          </w:p>
        </w:tc>
        <w:tc>
          <w:tcPr>
            <w:tcW w:w="1164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76.381</w:t>
            </w:r>
          </w:p>
        </w:tc>
        <w:tc>
          <w:tcPr>
            <w:tcW w:w="876" w:type="dxa"/>
          </w:tcPr>
          <w:p w:rsidR="002579FA" w:rsidRPr="003C2AB8" w:rsidRDefault="00E70DF1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E70DF1">
              <w:rPr>
                <w:rFonts w:ascii="Calibri" w:hAnsi="Calibri" w:cs="Calibri"/>
                <w:color w:val="000000"/>
              </w:rPr>
              <w:t>87.738</w:t>
            </w:r>
          </w:p>
        </w:tc>
        <w:tc>
          <w:tcPr>
            <w:tcW w:w="876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79FA"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063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75.376</w:t>
            </w:r>
          </w:p>
        </w:tc>
        <w:tc>
          <w:tcPr>
            <w:tcW w:w="964" w:type="dxa"/>
          </w:tcPr>
          <w:p w:rsidR="002579FA" w:rsidRPr="003C2AB8" w:rsidRDefault="007C1C86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7C1C86">
              <w:rPr>
                <w:rFonts w:ascii="Calibri" w:hAnsi="Calibri" w:cs="Calibri"/>
                <w:color w:val="000000"/>
              </w:rPr>
              <w:t>85.829</w:t>
            </w:r>
          </w:p>
        </w:tc>
        <w:tc>
          <w:tcPr>
            <w:tcW w:w="908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79FA">
              <w:rPr>
                <w:rFonts w:ascii="Calibri" w:hAnsi="Calibri" w:cs="Calibri"/>
                <w:color w:val="000000"/>
              </w:rPr>
              <w:t>184</w:t>
            </w:r>
          </w:p>
        </w:tc>
      </w:tr>
      <w:tr w:rsidR="002579FA" w:rsidTr="002579FA">
        <w:tc>
          <w:tcPr>
            <w:tcW w:w="1408" w:type="dxa"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85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159</w:t>
            </w:r>
          </w:p>
        </w:tc>
        <w:tc>
          <w:tcPr>
            <w:tcW w:w="1248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6,006</w:t>
            </w:r>
          </w:p>
        </w:tc>
        <w:tc>
          <w:tcPr>
            <w:tcW w:w="1164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74.371</w:t>
            </w:r>
          </w:p>
        </w:tc>
        <w:tc>
          <w:tcPr>
            <w:tcW w:w="876" w:type="dxa"/>
          </w:tcPr>
          <w:p w:rsidR="002579FA" w:rsidRPr="003C2AB8" w:rsidRDefault="00C62C8B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C8B">
              <w:rPr>
                <w:rFonts w:ascii="Calibri" w:hAnsi="Calibri" w:cs="Calibri"/>
                <w:color w:val="000000"/>
              </w:rPr>
              <w:t>87.738</w:t>
            </w:r>
          </w:p>
        </w:tc>
        <w:tc>
          <w:tcPr>
            <w:tcW w:w="876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063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73.366</w:t>
            </w:r>
          </w:p>
        </w:tc>
        <w:tc>
          <w:tcPr>
            <w:tcW w:w="964" w:type="dxa"/>
          </w:tcPr>
          <w:p w:rsidR="002579FA" w:rsidRPr="003C2AB8" w:rsidRDefault="007C1C86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7C1C86">
              <w:rPr>
                <w:rFonts w:ascii="Calibri" w:hAnsi="Calibri" w:cs="Calibri"/>
                <w:color w:val="000000"/>
              </w:rPr>
              <w:t>86.030</w:t>
            </w:r>
          </w:p>
        </w:tc>
        <w:tc>
          <w:tcPr>
            <w:tcW w:w="908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</w:tr>
      <w:tr w:rsidR="002579FA" w:rsidTr="002579FA">
        <w:tc>
          <w:tcPr>
            <w:tcW w:w="1408" w:type="dxa"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85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133</w:t>
            </w:r>
          </w:p>
        </w:tc>
        <w:tc>
          <w:tcPr>
            <w:tcW w:w="1248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3,290</w:t>
            </w:r>
          </w:p>
        </w:tc>
        <w:tc>
          <w:tcPr>
            <w:tcW w:w="1164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74.874</w:t>
            </w:r>
          </w:p>
        </w:tc>
        <w:tc>
          <w:tcPr>
            <w:tcW w:w="876" w:type="dxa"/>
          </w:tcPr>
          <w:p w:rsidR="002579FA" w:rsidRPr="003C2AB8" w:rsidRDefault="00181191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181191">
              <w:rPr>
                <w:rFonts w:ascii="Calibri" w:hAnsi="Calibri" w:cs="Calibri"/>
                <w:color w:val="000000"/>
              </w:rPr>
              <w:t>88.040</w:t>
            </w:r>
          </w:p>
        </w:tc>
        <w:tc>
          <w:tcPr>
            <w:tcW w:w="876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063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71.859</w:t>
            </w:r>
          </w:p>
        </w:tc>
        <w:tc>
          <w:tcPr>
            <w:tcW w:w="964" w:type="dxa"/>
          </w:tcPr>
          <w:p w:rsidR="002579FA" w:rsidRPr="003C2AB8" w:rsidRDefault="007C1C86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7C1C86">
              <w:rPr>
                <w:rFonts w:ascii="Calibri" w:hAnsi="Calibri" w:cs="Calibri"/>
                <w:color w:val="000000"/>
              </w:rPr>
              <w:t>85.326</w:t>
            </w:r>
          </w:p>
        </w:tc>
        <w:tc>
          <w:tcPr>
            <w:tcW w:w="908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</w:tr>
      <w:tr w:rsidR="002579FA" w:rsidTr="002579FA">
        <w:tc>
          <w:tcPr>
            <w:tcW w:w="1408" w:type="dxa"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85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110</w:t>
            </w:r>
          </w:p>
        </w:tc>
        <w:tc>
          <w:tcPr>
            <w:tcW w:w="1248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1,932</w:t>
            </w:r>
          </w:p>
        </w:tc>
        <w:tc>
          <w:tcPr>
            <w:tcW w:w="1164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71.859</w:t>
            </w:r>
          </w:p>
        </w:tc>
        <w:tc>
          <w:tcPr>
            <w:tcW w:w="876" w:type="dxa"/>
          </w:tcPr>
          <w:p w:rsidR="002579FA" w:rsidRPr="003C2AB8" w:rsidRDefault="00CC62FD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CC62FD">
              <w:rPr>
                <w:rFonts w:ascii="Calibri" w:hAnsi="Calibri" w:cs="Calibri"/>
                <w:color w:val="000000"/>
              </w:rPr>
              <w:t>87.738</w:t>
            </w:r>
          </w:p>
        </w:tc>
        <w:tc>
          <w:tcPr>
            <w:tcW w:w="876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79FA"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063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71.356</w:t>
            </w:r>
          </w:p>
        </w:tc>
        <w:tc>
          <w:tcPr>
            <w:tcW w:w="964" w:type="dxa"/>
          </w:tcPr>
          <w:p w:rsidR="002579FA" w:rsidRPr="003C2AB8" w:rsidRDefault="007C1C86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7C1C86">
              <w:rPr>
                <w:rFonts w:ascii="Calibri" w:hAnsi="Calibri" w:cs="Calibri"/>
                <w:color w:val="000000"/>
              </w:rPr>
              <w:t>85.628</w:t>
            </w:r>
          </w:p>
        </w:tc>
        <w:tc>
          <w:tcPr>
            <w:tcW w:w="908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</w:tr>
      <w:tr w:rsidR="002579FA" w:rsidTr="002579FA">
        <w:tc>
          <w:tcPr>
            <w:tcW w:w="1408" w:type="dxa"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85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88</w:t>
            </w:r>
          </w:p>
        </w:tc>
        <w:tc>
          <w:tcPr>
            <w:tcW w:w="1248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1,070</w:t>
            </w:r>
          </w:p>
        </w:tc>
        <w:tc>
          <w:tcPr>
            <w:tcW w:w="1164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71.859</w:t>
            </w:r>
          </w:p>
        </w:tc>
        <w:tc>
          <w:tcPr>
            <w:tcW w:w="876" w:type="dxa"/>
          </w:tcPr>
          <w:p w:rsidR="002579FA" w:rsidRPr="003C2AB8" w:rsidRDefault="003359F6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359F6">
              <w:rPr>
                <w:rFonts w:ascii="Calibri" w:hAnsi="Calibri" w:cs="Calibri"/>
                <w:color w:val="000000"/>
              </w:rPr>
              <w:t>86.633</w:t>
            </w:r>
          </w:p>
        </w:tc>
        <w:tc>
          <w:tcPr>
            <w:tcW w:w="876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1063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69.849</w:t>
            </w:r>
          </w:p>
        </w:tc>
        <w:tc>
          <w:tcPr>
            <w:tcW w:w="964" w:type="dxa"/>
          </w:tcPr>
          <w:p w:rsidR="002579FA" w:rsidRPr="003C2AB8" w:rsidRDefault="007C1C86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7C1C86">
              <w:rPr>
                <w:rFonts w:ascii="Calibri" w:hAnsi="Calibri" w:cs="Calibri"/>
                <w:color w:val="000000"/>
              </w:rPr>
              <w:t>82.512</w:t>
            </w:r>
          </w:p>
        </w:tc>
        <w:tc>
          <w:tcPr>
            <w:tcW w:w="908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</w:tr>
      <w:tr w:rsidR="002579FA" w:rsidTr="002579FA">
        <w:tc>
          <w:tcPr>
            <w:tcW w:w="1408" w:type="dxa"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185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74</w:t>
            </w:r>
          </w:p>
        </w:tc>
        <w:tc>
          <w:tcPr>
            <w:tcW w:w="1248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706</w:t>
            </w:r>
          </w:p>
        </w:tc>
        <w:tc>
          <w:tcPr>
            <w:tcW w:w="1164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63.316</w:t>
            </w:r>
          </w:p>
        </w:tc>
        <w:tc>
          <w:tcPr>
            <w:tcW w:w="876" w:type="dxa"/>
          </w:tcPr>
          <w:p w:rsidR="002579FA" w:rsidRPr="003C2AB8" w:rsidRDefault="003359F6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359F6">
              <w:rPr>
                <w:rFonts w:ascii="Calibri" w:hAnsi="Calibri" w:cs="Calibri"/>
                <w:color w:val="000000"/>
              </w:rPr>
              <w:t>82.512</w:t>
            </w:r>
          </w:p>
        </w:tc>
        <w:tc>
          <w:tcPr>
            <w:tcW w:w="876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1063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60.301</w:t>
            </w:r>
          </w:p>
        </w:tc>
        <w:tc>
          <w:tcPr>
            <w:tcW w:w="964" w:type="dxa"/>
          </w:tcPr>
          <w:p w:rsidR="002579FA" w:rsidRPr="003C2AB8" w:rsidRDefault="007C1C86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7C1C86">
              <w:rPr>
                <w:rFonts w:ascii="Calibri" w:hAnsi="Calibri" w:cs="Calibri"/>
                <w:color w:val="000000"/>
              </w:rPr>
              <w:t>78.894</w:t>
            </w:r>
          </w:p>
        </w:tc>
        <w:tc>
          <w:tcPr>
            <w:tcW w:w="908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</w:tr>
      <w:tr w:rsidR="002579FA" w:rsidTr="002579FA">
        <w:tc>
          <w:tcPr>
            <w:tcW w:w="1408" w:type="dxa"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185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64</w:t>
            </w:r>
          </w:p>
        </w:tc>
        <w:tc>
          <w:tcPr>
            <w:tcW w:w="1248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528</w:t>
            </w:r>
          </w:p>
        </w:tc>
        <w:tc>
          <w:tcPr>
            <w:tcW w:w="1164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60.301</w:t>
            </w:r>
          </w:p>
        </w:tc>
        <w:tc>
          <w:tcPr>
            <w:tcW w:w="876" w:type="dxa"/>
          </w:tcPr>
          <w:p w:rsidR="002579FA" w:rsidRPr="003C2AB8" w:rsidRDefault="003359F6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359F6">
              <w:rPr>
                <w:rFonts w:ascii="Calibri" w:hAnsi="Calibri" w:cs="Calibri"/>
                <w:color w:val="000000"/>
              </w:rPr>
              <w:t>80.201</w:t>
            </w:r>
          </w:p>
        </w:tc>
        <w:tc>
          <w:tcPr>
            <w:tcW w:w="876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063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57.788</w:t>
            </w:r>
          </w:p>
        </w:tc>
        <w:tc>
          <w:tcPr>
            <w:tcW w:w="964" w:type="dxa"/>
          </w:tcPr>
          <w:p w:rsidR="002579FA" w:rsidRPr="003C2AB8" w:rsidRDefault="007C1C86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7C1C86">
              <w:rPr>
                <w:rFonts w:ascii="Calibri" w:hAnsi="Calibri" w:cs="Calibri"/>
                <w:color w:val="000000"/>
              </w:rPr>
              <w:t>76.884</w:t>
            </w:r>
          </w:p>
        </w:tc>
        <w:tc>
          <w:tcPr>
            <w:tcW w:w="908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</w:tr>
      <w:tr w:rsidR="002579FA" w:rsidTr="002579FA">
        <w:tc>
          <w:tcPr>
            <w:tcW w:w="1408" w:type="dxa"/>
          </w:tcPr>
          <w:p w:rsidR="002579FA" w:rsidRDefault="002579FA" w:rsidP="002579F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185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57</w:t>
            </w:r>
          </w:p>
        </w:tc>
        <w:tc>
          <w:tcPr>
            <w:tcW w:w="1248" w:type="dxa"/>
          </w:tcPr>
          <w:p w:rsidR="002579FA" w:rsidRPr="003C2AB8" w:rsidRDefault="002579FA" w:rsidP="002579FA">
            <w:pPr>
              <w:spacing w:after="80"/>
              <w:jc w:val="center"/>
            </w:pPr>
            <w:r w:rsidRPr="003C2AB8">
              <w:t>346</w:t>
            </w:r>
          </w:p>
        </w:tc>
        <w:tc>
          <w:tcPr>
            <w:tcW w:w="1164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56.281</w:t>
            </w:r>
          </w:p>
        </w:tc>
        <w:tc>
          <w:tcPr>
            <w:tcW w:w="876" w:type="dxa"/>
          </w:tcPr>
          <w:p w:rsidR="002579FA" w:rsidRPr="003C2AB8" w:rsidRDefault="003359F6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359F6">
              <w:rPr>
                <w:rFonts w:ascii="Calibri" w:hAnsi="Calibri" w:cs="Calibri"/>
                <w:color w:val="000000"/>
              </w:rPr>
              <w:t>76.683</w:t>
            </w:r>
          </w:p>
        </w:tc>
        <w:tc>
          <w:tcPr>
            <w:tcW w:w="876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063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51.256</w:t>
            </w:r>
          </w:p>
        </w:tc>
        <w:tc>
          <w:tcPr>
            <w:tcW w:w="964" w:type="dxa"/>
          </w:tcPr>
          <w:p w:rsidR="002579FA" w:rsidRPr="003C2AB8" w:rsidRDefault="007C1C86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 w:rsidRPr="007C1C86">
              <w:rPr>
                <w:rFonts w:ascii="Calibri" w:hAnsi="Calibri" w:cs="Calibri"/>
                <w:color w:val="000000"/>
              </w:rPr>
              <w:t>73.969</w:t>
            </w:r>
            <w:bookmarkStart w:id="0" w:name="_GoBack"/>
            <w:bookmarkEnd w:id="0"/>
          </w:p>
        </w:tc>
        <w:tc>
          <w:tcPr>
            <w:tcW w:w="908" w:type="dxa"/>
          </w:tcPr>
          <w:p w:rsidR="002579FA" w:rsidRPr="003C2AB8" w:rsidRDefault="002579FA" w:rsidP="002579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</w:tr>
    </w:tbl>
    <w:p w:rsidR="003C2AB8" w:rsidRDefault="00F0794C" w:rsidP="003C2AB8">
      <w:pPr>
        <w:spacing w:after="80"/>
        <w:rPr>
          <w:b/>
          <w:sz w:val="28"/>
        </w:rPr>
      </w:pPr>
      <w:r>
        <w:rPr>
          <w:b/>
          <w:sz w:val="28"/>
        </w:rPr>
        <w:t xml:space="preserve">Data </w:t>
      </w:r>
      <w:proofErr w:type="gramStart"/>
      <w:r>
        <w:rPr>
          <w:b/>
          <w:sz w:val="28"/>
        </w:rPr>
        <w:t>Test :</w:t>
      </w:r>
      <w:proofErr w:type="gramEnd"/>
      <w:r>
        <w:rPr>
          <w:b/>
          <w:sz w:val="28"/>
        </w:rPr>
        <w:t xml:space="preserve"> 199</w:t>
      </w:r>
    </w:p>
    <w:p w:rsidR="00F0794C" w:rsidRDefault="00F0794C" w:rsidP="003C2AB8">
      <w:pPr>
        <w:spacing w:after="80"/>
        <w:rPr>
          <w:b/>
          <w:sz w:val="28"/>
        </w:rPr>
      </w:pPr>
    </w:p>
    <w:p w:rsidR="003C2AB8" w:rsidRDefault="003C2AB8" w:rsidP="003C2AB8">
      <w:pPr>
        <w:spacing w:after="80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C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B8"/>
    <w:rsid w:val="00181191"/>
    <w:rsid w:val="002579FA"/>
    <w:rsid w:val="003359F6"/>
    <w:rsid w:val="003C2AB8"/>
    <w:rsid w:val="00521737"/>
    <w:rsid w:val="007C1C86"/>
    <w:rsid w:val="00B1144A"/>
    <w:rsid w:val="00C62C8B"/>
    <w:rsid w:val="00CC62FD"/>
    <w:rsid w:val="00E4234A"/>
    <w:rsid w:val="00E70DF1"/>
    <w:rsid w:val="00F0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965C"/>
  <w15:chartTrackingRefBased/>
  <w15:docId w15:val="{C7DDE435-97F7-45E9-9B26-82C6961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</a:t>
            </a:r>
            <a:r>
              <a:rPr lang="en-US" baseline="0"/>
              <a:t> Akurasi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Naïve Bayes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20</c:v>
                </c:pt>
                <c:pt idx="8">
                  <c:v>23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75.897000000000006</c:v>
                </c:pt>
                <c:pt idx="1">
                  <c:v>76.381</c:v>
                </c:pt>
                <c:pt idx="2">
                  <c:v>74.370999999999995</c:v>
                </c:pt>
                <c:pt idx="3">
                  <c:v>74.873999999999995</c:v>
                </c:pt>
                <c:pt idx="4">
                  <c:v>71.858999999999995</c:v>
                </c:pt>
                <c:pt idx="5">
                  <c:v>71.858999999999995</c:v>
                </c:pt>
                <c:pt idx="6">
                  <c:v>63.316000000000003</c:v>
                </c:pt>
                <c:pt idx="7">
                  <c:v>60.301000000000002</c:v>
                </c:pt>
                <c:pt idx="8">
                  <c:v>56.280999999999999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57-4CC8-886D-E116F24F1C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20</c:v>
                </c:pt>
                <c:pt idx="8">
                  <c:v>23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75.897000000000006</c:v>
                </c:pt>
                <c:pt idx="1">
                  <c:v>75.376000000000005</c:v>
                </c:pt>
                <c:pt idx="2">
                  <c:v>73.366</c:v>
                </c:pt>
                <c:pt idx="3">
                  <c:v>71.858999999999995</c:v>
                </c:pt>
                <c:pt idx="4">
                  <c:v>71.355999999999995</c:v>
                </c:pt>
                <c:pt idx="5">
                  <c:v>69.849000000000004</c:v>
                </c:pt>
                <c:pt idx="6">
                  <c:v>60.301000000000002</c:v>
                </c:pt>
                <c:pt idx="7">
                  <c:v>57.787999999999997</c:v>
                </c:pt>
                <c:pt idx="8">
                  <c:v>51.256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57-4CC8-886D-E116F24F1C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249160"/>
        <c:axId val="410446304"/>
      </c:lineChart>
      <c:catAx>
        <c:axId val="327249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446304"/>
        <c:crosses val="autoZero"/>
        <c:auto val="1"/>
        <c:lblAlgn val="ctr"/>
        <c:lblOffset val="100"/>
        <c:noMultiLvlLbl val="0"/>
      </c:catAx>
      <c:valAx>
        <c:axId val="4104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249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Fachreza</dc:creator>
  <cp:keywords/>
  <dc:description/>
  <cp:lastModifiedBy>Kevin Fachreza</cp:lastModifiedBy>
  <cp:revision>10</cp:revision>
  <dcterms:created xsi:type="dcterms:W3CDTF">2018-05-14T15:38:00Z</dcterms:created>
  <dcterms:modified xsi:type="dcterms:W3CDTF">2018-05-18T16:46:00Z</dcterms:modified>
</cp:coreProperties>
</file>