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8221" w14:textId="2908A597" w:rsidR="008D1C1B" w:rsidRDefault="008D1C1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D1C1B">
        <w:rPr>
          <w:rFonts w:ascii="Times New Roman" w:hAnsi="Times New Roman" w:cs="Times New Roman"/>
          <w:b/>
          <w:bCs/>
        </w:rPr>
        <w:t>6-input-6-output discrete-time model</w:t>
      </w:r>
      <w:r w:rsidRPr="008D1C1B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k+1</m:t>
            </m:r>
          </m:e>
        </m:d>
        <m: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k-1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+</m:t>
        </m:r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[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]</m:t>
            </m:r>
          </m:e>
        </m:d>
      </m:oMath>
      <w:r w:rsidR="00BA1049" w:rsidRPr="00BA1049">
        <w:rPr>
          <w:noProof/>
          <w:sz w:val="20"/>
          <w:szCs w:val="20"/>
        </w:rPr>
        <w:t xml:space="preserve"> </w:t>
      </w:r>
    </w:p>
    <w:p w14:paraId="0E8BB048" w14:textId="578A685B" w:rsidR="00D5454B" w:rsidRDefault="00D54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Tracking errors</w:t>
      </w:r>
      <w:r w:rsidRPr="008D1C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[k]</m:t>
        </m:r>
      </m:oMath>
      <w:r w:rsidR="00AF72AD">
        <w:rPr>
          <w:rFonts w:ascii="Times New Roman" w:hAnsi="Times New Roman" w:cs="Times New Roman"/>
          <w:sz w:val="20"/>
          <w:szCs w:val="20"/>
        </w:rPr>
        <w:t xml:space="preserve"> </w:t>
      </w:r>
      <w:r w:rsidR="00AF72AD" w:rsidRPr="008D1C1B">
        <w:rPr>
          <w:rFonts w:ascii="Times New Roman" w:hAnsi="Times New Roman" w:cs="Times New Roman"/>
          <w:iCs/>
          <w:sz w:val="20"/>
          <w:szCs w:val="20"/>
        </w:rPr>
        <w:t>(</w:t>
      </w:r>
      <w:r w:rsidR="00AF72AD" w:rsidRPr="00B023E3">
        <w:rPr>
          <w:rFonts w:ascii="Times New Roman" w:hAnsi="Times New Roman" w:cs="Times New Roman"/>
          <w:iCs/>
          <w:sz w:val="20"/>
          <w:szCs w:val="20"/>
          <w:highlight w:val="yellow"/>
        </w:rPr>
        <w:t>one-step measurement delay</w:t>
      </w:r>
      <w:r w:rsidR="00AF72AD" w:rsidRPr="008D1C1B">
        <w:rPr>
          <w:rFonts w:ascii="Times New Roman" w:hAnsi="Times New Roman" w:cs="Times New Roman"/>
          <w:iCs/>
          <w:sz w:val="20"/>
          <w:szCs w:val="20"/>
        </w:rPr>
        <w:t>)</w:t>
      </w:r>
    </w:p>
    <w:p w14:paraId="5E5F600F" w14:textId="1DE6DD92" w:rsidR="00D5454B" w:rsidRPr="008D1C1B" w:rsidRDefault="00D5454B">
      <w:pPr>
        <w:rPr>
          <w:rFonts w:ascii="Times New Roman" w:hAnsi="Times New Roman" w:cs="Times New Roman"/>
        </w:rPr>
      </w:pPr>
      <w:r w:rsidRPr="008D1C1B">
        <w:rPr>
          <w:rFonts w:ascii="Times New Roman" w:hAnsi="Times New Roman" w:cs="Times New Roman"/>
          <w:b/>
          <w:bCs/>
        </w:rPr>
        <w:t xml:space="preserve">Control </w:t>
      </w:r>
      <w:r>
        <w:rPr>
          <w:rFonts w:ascii="Times New Roman" w:hAnsi="Times New Roman" w:cs="Times New Roman"/>
          <w:b/>
          <w:bCs/>
        </w:rPr>
        <w:t>objective</w:t>
      </w:r>
      <w:r w:rsidRPr="008D1C1B">
        <w:rPr>
          <w:rFonts w:ascii="Times New Roman" w:hAnsi="Times New Roman" w:cs="Times New Roman"/>
        </w:rPr>
        <w:t>:</w:t>
      </w:r>
      <w:r w:rsidR="00AF72A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>k+1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</m:oMath>
      <w:r w:rsidR="00AF72AD" w:rsidRPr="00AF72AD">
        <w:rPr>
          <w:rFonts w:ascii="Times New Roman" w:hAnsi="Times New Roman" w:cs="Times New Roman"/>
          <w:iCs/>
          <w:sz w:val="20"/>
          <w:szCs w:val="20"/>
        </w:rPr>
        <w:t>, where</w:t>
      </w:r>
      <w:r w:rsidR="00AF72AD" w:rsidRPr="00AF72AD">
        <w:rPr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0≤λ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&lt;1</m:t>
        </m:r>
      </m:oMath>
    </w:p>
    <w:p w14:paraId="60D6E14A" w14:textId="571D0FF7" w:rsidR="008D1C1B" w:rsidRDefault="000720CA">
      <w:pP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003A8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C23F8F2" wp14:editId="34435D83">
            <wp:simplePos x="0" y="0"/>
            <wp:positionH relativeFrom="margin">
              <wp:posOffset>3145790</wp:posOffset>
            </wp:positionH>
            <wp:positionV relativeFrom="margin">
              <wp:posOffset>1148715</wp:posOffset>
            </wp:positionV>
            <wp:extent cx="2797810" cy="7740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C1B" w:rsidRPr="008D1C1B">
        <w:rPr>
          <w:rFonts w:ascii="Times New Roman" w:hAnsi="Times New Roman" w:cs="Times New Roman"/>
          <w:b/>
          <w:bCs/>
        </w:rPr>
        <w:t>Control law</w:t>
      </w:r>
      <w:r w:rsidR="008D1C1B" w:rsidRPr="008D1C1B">
        <w:rPr>
          <w:rFonts w:ascii="Times New Roman" w:hAnsi="Times New Roman" w:cs="Times New Roman"/>
        </w:rPr>
        <w:t xml:space="preserve">: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fb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</m:e>
        </m:d>
      </m:oMath>
      <w:r w:rsidR="008D1C1B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,</w:t>
      </w:r>
      <w:r w:rsidR="00BA1049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 </w:t>
      </w:r>
      <w:r w:rsidR="008D1C1B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w</w:t>
      </w:r>
      <w:r w:rsidR="008D1C1B" w:rsidRPr="008D1C1B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here</w:t>
      </w:r>
      <w:r w:rsidR="00EE4A58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Bw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</m:oMath>
      <w:r w:rsidR="00EE4A58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and</w:t>
      </w:r>
      <w:r w:rsidR="008D1C1B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acc>
          <m:acc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</m:oMath>
    </w:p>
    <w:p w14:paraId="3095099B" w14:textId="33769A09" w:rsidR="008D1C1B" w:rsidRPr="008D1C1B" w:rsidRDefault="00000000">
      <w:pPr>
        <w:rPr>
          <w:rFonts w:ascii="Times New Roman" w:hAnsi="Times New Roman" w:cs="Times New Roman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k-2</m:t>
            </m:r>
          </m:e>
        </m:d>
      </m:oMath>
      <w:r w:rsidR="008D1C1B" w:rsidRPr="008D1C1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188F754B" w14:textId="4529E442" w:rsidR="008D1C1B" w:rsidRPr="00F26F14" w:rsidRDefault="00000000">
      <w:pPr>
        <w:rPr>
          <w:i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</m:oMath>
      </m:oMathPara>
    </w:p>
    <w:p w14:paraId="6DFB2987" w14:textId="2FD37EEA" w:rsidR="004E632C" w:rsidRDefault="00EE4A58">
      <w:pPr>
        <w:rPr>
          <w:b/>
          <w:bCs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Uncoupled </w:t>
      </w:r>
      <w:r w:rsidR="00556596">
        <w:rPr>
          <w:rFonts w:ascii="Times New Roman" w:hAnsi="Times New Roman" w:cs="Times New Roman"/>
          <w:b/>
          <w:bCs/>
        </w:rPr>
        <w:t>e</w:t>
      </w:r>
      <w:r w:rsidR="00BA1049">
        <w:rPr>
          <w:rFonts w:ascii="Times New Roman" w:hAnsi="Times New Roman" w:cs="Times New Roman"/>
          <w:b/>
          <w:bCs/>
        </w:rPr>
        <w:t xml:space="preserve">rror dynamics </w:t>
      </w:r>
      <w:r w:rsidR="00BA1049">
        <w:rPr>
          <w:rFonts w:ascii="Times New Roman" w:hAnsi="Times New Roman" w:cs="Times New Roman"/>
        </w:rPr>
        <w:t>(control)</w:t>
      </w:r>
      <w:r w:rsidR="00BA1049" w:rsidRPr="008D1C1B">
        <w:rPr>
          <w:rFonts w:ascii="Times New Roman" w:hAnsi="Times New Roman" w:cs="Times New Roman"/>
        </w:rPr>
        <w:t>:</w:t>
      </w:r>
    </w:p>
    <w:p w14:paraId="697CAAC1" w14:textId="66F2FB37" w:rsidR="00F26F14" w:rsidRPr="004E632C" w:rsidRDefault="00000000">
      <w:pPr>
        <w:rPr>
          <w:i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k+1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]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48E9CB25" w14:textId="5AFAE9C2" w:rsidR="007B2265" w:rsidRPr="004E632C" w:rsidRDefault="007B2265">
      <w:pPr>
        <w:rPr>
          <w:b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Bw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]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[k]</m:t>
          </m:r>
        </m:oMath>
      </m:oMathPara>
    </w:p>
    <w:p w14:paraId="73758876" w14:textId="608BC1DD" w:rsidR="004E632C" w:rsidRDefault="00606945">
      <w:pPr>
        <w:rPr>
          <w:rFonts w:ascii="Times New Roman" w:hAnsi="Times New Roman" w:cs="Times New Roman"/>
          <w:iCs/>
          <w:sz w:val="18"/>
          <w:szCs w:val="18"/>
        </w:rPr>
      </w:pPr>
      <w:r w:rsidRPr="000720CA">
        <w:rPr>
          <w:rFonts w:ascii="Times New Roman" w:hAnsi="Times New Roman" w:cs="Times New Roman"/>
          <w:iCs/>
        </w:rPr>
        <w:t>Denote</w:t>
      </w:r>
      <w:r w:rsidRPr="00D5454B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=δ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</m:d>
      </m:oMath>
      <w:r w:rsidR="00DA1280"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="00DA1280" w:rsidRPr="000720CA">
        <w:rPr>
          <w:rFonts w:ascii="Times New Roman" w:hAnsi="Times New Roman" w:cs="Times New Roman"/>
          <w:iCs/>
        </w:rPr>
        <w:t>and</w:t>
      </w:r>
      <w:r w:rsidR="00DA1280">
        <w:rPr>
          <w:rFonts w:ascii="Times New Roman" w:hAnsi="Times New Roman" w:cs="Times New Roman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=δ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k-1</m:t>
            </m:r>
          </m:e>
        </m:d>
      </m:oMath>
      <w:r>
        <w:rPr>
          <w:rFonts w:ascii="Times New Roman" w:hAnsi="Times New Roman" w:cs="Times New Roman"/>
          <w:iCs/>
          <w:sz w:val="18"/>
          <w:szCs w:val="18"/>
        </w:rPr>
        <w:t>,</w:t>
      </w:r>
    </w:p>
    <w:p w14:paraId="29195B3A" w14:textId="2D0423F2" w:rsidR="00606945" w:rsidRDefault="00000000">
      <w:pPr>
        <w:rPr>
          <w:rFonts w:ascii="Times New Roman" w:hAnsi="Times New Roman" w:cs="Times New Roman"/>
          <w:iCs/>
          <w:sz w:val="1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[k]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                                                                          </m:t>
                  </m:r>
                </m:e>
              </m:mr>
            </m:m>
          </m:e>
        </m:d>
      </m:oMath>
      <w:r w:rsidR="00606945" w:rsidRPr="00D5454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699D2072" w14:textId="706B4203" w:rsidR="00606945" w:rsidRDefault="00BE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Disturbance model</w:t>
      </w:r>
      <w:r w:rsidRPr="008D1C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Employ a second-order disturbance model</w:t>
      </w:r>
      <w:r w:rsidR="00EE4A58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</m:oMath>
      <w:r w:rsidR="007265CC" w:rsidRPr="007265CC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  <w:r w:rsidR="007265CC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i.e.,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w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k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</m:oMath>
      <w:r w:rsidR="007265CC">
        <w:rPr>
          <w:rFonts w:ascii="Times New Roman" w:hAnsi="Times New Roman" w:cs="Times New Roman"/>
        </w:rPr>
        <w:t>,</w:t>
      </w:r>
    </w:p>
    <w:p w14:paraId="6744A918" w14:textId="1B3A7B22" w:rsidR="00BE132E" w:rsidRPr="006F0859" w:rsidRDefault="00000000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1+β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β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                                 </m:t>
                    </m:r>
                  </m:e>
                </m:mr>
              </m:m>
            </m:e>
          </m:d>
        </m:oMath>
      </m:oMathPara>
    </w:p>
    <w:p w14:paraId="344BDCCB" w14:textId="3705C918" w:rsidR="00D5454B" w:rsidRPr="00D5454B" w:rsidRDefault="008D1C1B" w:rsidP="00D5454B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8D1C1B">
        <w:rPr>
          <w:rFonts w:ascii="Times New Roman" w:hAnsi="Times New Roman" w:cs="Times New Roman"/>
          <w:b/>
          <w:bCs/>
        </w:rPr>
        <w:t>Estimator</w:t>
      </w:r>
      <w:r w:rsidRPr="000720CA">
        <w:rPr>
          <w:rFonts w:ascii="Times New Roman" w:hAnsi="Times New Roman" w:cs="Times New Roman"/>
        </w:rPr>
        <w:t xml:space="preserve">: </w:t>
      </w:r>
      <w:r w:rsidR="00D5454B" w:rsidRPr="000720CA">
        <w:rPr>
          <w:rFonts w:ascii="Times New Roman" w:hAnsi="Times New Roman" w:cs="Times New Roman"/>
          <w:iCs/>
        </w:rPr>
        <w:t xml:space="preserve">An augmented state estimator, characterized by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="00D5454B" w:rsidRPr="000720CA">
        <w:rPr>
          <w:rFonts w:ascii="Times New Roman" w:hAnsi="Times New Roman" w:cs="Times New Roman"/>
          <w:iCs/>
        </w:rPr>
        <w:t>, is designed to achieve this objective.</w:t>
      </w:r>
      <w:r w:rsidR="00D5454B" w:rsidRPr="00D5454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0F1434BB" w14:textId="405767F9" w:rsidR="008D1C1B" w:rsidRPr="00167EE6" w:rsidRDefault="00000000" w:rsidP="00DA1280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    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1+β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6BE071BE" w14:textId="35270082" w:rsidR="00167EE6" w:rsidRPr="00CB1D10" w:rsidRDefault="00C078AC" w:rsidP="00DA1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="00167EE6">
        <w:rPr>
          <w:rFonts w:ascii="Times New Roman" w:hAnsi="Times New Roman" w:cs="Times New Roman"/>
          <w:b/>
          <w:bCs/>
        </w:rPr>
        <w:t xml:space="preserve">rror dynamics </w:t>
      </w:r>
      <w:r w:rsidR="00167EE6">
        <w:rPr>
          <w:rFonts w:ascii="Times New Roman" w:hAnsi="Times New Roman" w:cs="Times New Roman"/>
        </w:rPr>
        <w:t>(estimation)</w:t>
      </w:r>
      <w:r w:rsidR="00167EE6" w:rsidRPr="008D1C1B">
        <w:rPr>
          <w:rFonts w:ascii="Times New Roman" w:hAnsi="Times New Roman" w:cs="Times New Roman"/>
        </w:rPr>
        <w:t>:</w:t>
      </w:r>
    </w:p>
    <w:p w14:paraId="40AB2C58" w14:textId="12DDF60E" w:rsidR="00DA1280" w:rsidRPr="00CB1D10" w:rsidRDefault="00000000" w:rsidP="00DA1280">
      <w:pP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1+β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-β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14:paraId="0DF50B19" w14:textId="3C107C26" w:rsidR="00CB1D10" w:rsidRDefault="00CB1D10" w:rsidP="00CB1D10">
      <w:pPr>
        <w:jc w:val="both"/>
        <w:rPr>
          <w:rFonts w:ascii="Times New Roman" w:hAnsi="Times New Roman" w:cs="Times New Roman"/>
          <w:iCs/>
        </w:rPr>
      </w:pPr>
      <w:r w:rsidRPr="00CB1D10">
        <w:rPr>
          <w:rFonts w:ascii="Times New Roman" w:hAnsi="Times New Roman" w:cs="Times New Roman"/>
          <w:iCs/>
        </w:rPr>
        <w:t xml:space="preserve">Assigning all eigenvalues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Pr="00CB1D10">
        <w:rPr>
          <w:rFonts w:ascii="Times New Roman" w:hAnsi="Times New Roman" w:cs="Times New Roman"/>
          <w:iCs/>
        </w:rPr>
        <w:t xml:space="preserve">, the four feedback </w:t>
      </w:r>
      <w:r>
        <w:rPr>
          <w:rFonts w:ascii="Times New Roman" w:hAnsi="Times New Roman" w:cs="Times New Roman"/>
          <w:iCs/>
        </w:rPr>
        <w:t>gain</w:t>
      </w:r>
      <w:r w:rsidRPr="00CB1D10">
        <w:rPr>
          <w:rFonts w:ascii="Times New Roman" w:hAnsi="Times New Roman" w:cs="Times New Roman"/>
          <w:iCs/>
        </w:rPr>
        <w:t xml:space="preserve">s of the estimator are </w:t>
      </w:r>
    </w:p>
    <w:p w14:paraId="41E7E8A7" w14:textId="231393B8" w:rsidR="00CB1D10" w:rsidRPr="00BA1049" w:rsidRDefault="00000000" w:rsidP="00CB1D1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1+β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                  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                         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-β+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1+β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1+β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+6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β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1+β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1+β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β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</m:t>
                    </m:r>
                  </m:e>
                </m:mr>
              </m:m>
            </m:e>
          </m:d>
        </m:oMath>
      </m:oMathPara>
    </w:p>
    <w:p w14:paraId="043B4C9E" w14:textId="60196F6C" w:rsidR="00035169" w:rsidRDefault="00035169" w:rsidP="0003516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D1C1B">
        <w:rPr>
          <w:rFonts w:ascii="Times New Roman" w:hAnsi="Times New Roman" w:cs="Times New Roman"/>
          <w:b/>
          <w:bCs/>
        </w:rPr>
        <w:lastRenderedPageBreak/>
        <w:t>6-input-6-output discrete-time model</w:t>
      </w:r>
      <w:r w:rsidRPr="008D1C1B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k+1</m:t>
            </m:r>
          </m:e>
        </m:d>
        <m: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k-1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+</m:t>
        </m:r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[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]</m:t>
            </m:r>
          </m:e>
        </m:d>
      </m:oMath>
      <w:r w:rsidRPr="00BA1049">
        <w:rPr>
          <w:noProof/>
          <w:sz w:val="20"/>
          <w:szCs w:val="20"/>
        </w:rPr>
        <w:t xml:space="preserve"> </w:t>
      </w:r>
    </w:p>
    <w:p w14:paraId="71F6F4EE" w14:textId="77777777" w:rsidR="00035169" w:rsidRDefault="00035169" w:rsidP="0003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Tracking errors</w:t>
      </w:r>
      <w:r w:rsidRPr="008D1C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[k]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1C1B">
        <w:rPr>
          <w:rFonts w:ascii="Times New Roman" w:hAnsi="Times New Roman" w:cs="Times New Roman"/>
          <w:iCs/>
          <w:sz w:val="20"/>
          <w:szCs w:val="20"/>
        </w:rPr>
        <w:t>(</w:t>
      </w:r>
      <w:r w:rsidRPr="00B023E3">
        <w:rPr>
          <w:rFonts w:ascii="Times New Roman" w:hAnsi="Times New Roman" w:cs="Times New Roman"/>
          <w:iCs/>
          <w:sz w:val="20"/>
          <w:szCs w:val="20"/>
          <w:highlight w:val="yellow"/>
        </w:rPr>
        <w:t>one-step measurement delay</w:t>
      </w:r>
      <w:r w:rsidRPr="008D1C1B">
        <w:rPr>
          <w:rFonts w:ascii="Times New Roman" w:hAnsi="Times New Roman" w:cs="Times New Roman"/>
          <w:iCs/>
          <w:sz w:val="20"/>
          <w:szCs w:val="20"/>
        </w:rPr>
        <w:t>)</w:t>
      </w:r>
    </w:p>
    <w:p w14:paraId="2A1F3CC2" w14:textId="77777777" w:rsidR="00035169" w:rsidRPr="008D1C1B" w:rsidRDefault="00035169" w:rsidP="00035169">
      <w:pPr>
        <w:rPr>
          <w:rFonts w:ascii="Times New Roman" w:hAnsi="Times New Roman" w:cs="Times New Roman"/>
        </w:rPr>
      </w:pPr>
      <w:r w:rsidRPr="008D1C1B">
        <w:rPr>
          <w:rFonts w:ascii="Times New Roman" w:hAnsi="Times New Roman" w:cs="Times New Roman"/>
          <w:b/>
          <w:bCs/>
        </w:rPr>
        <w:t xml:space="preserve">Control </w:t>
      </w:r>
      <w:r>
        <w:rPr>
          <w:rFonts w:ascii="Times New Roman" w:hAnsi="Times New Roman" w:cs="Times New Roman"/>
          <w:b/>
          <w:bCs/>
        </w:rPr>
        <w:t>objective</w:t>
      </w:r>
      <w:r w:rsidRPr="008D1C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>k+1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</m:oMath>
      <w:r w:rsidRPr="00AF72AD">
        <w:rPr>
          <w:rFonts w:ascii="Times New Roman" w:hAnsi="Times New Roman" w:cs="Times New Roman"/>
          <w:iCs/>
          <w:sz w:val="20"/>
          <w:szCs w:val="20"/>
        </w:rPr>
        <w:t>, where</w:t>
      </w:r>
      <w:r w:rsidRPr="00AF72AD">
        <w:rPr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0≤λ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&lt;1</m:t>
        </m:r>
      </m:oMath>
    </w:p>
    <w:p w14:paraId="633CCBCE" w14:textId="77777777" w:rsidR="00BC6B73" w:rsidRDefault="004A1222" w:rsidP="00BC6B73">
      <w:pP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003A8E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473AD15" wp14:editId="5DB050DD">
            <wp:simplePos x="0" y="0"/>
            <wp:positionH relativeFrom="margin">
              <wp:posOffset>3021965</wp:posOffset>
            </wp:positionH>
            <wp:positionV relativeFrom="margin">
              <wp:posOffset>1116330</wp:posOffset>
            </wp:positionV>
            <wp:extent cx="2797810" cy="774065"/>
            <wp:effectExtent l="0" t="0" r="0" b="635"/>
            <wp:wrapSquare wrapText="bothSides"/>
            <wp:docPr id="1846120292" name="Picture 184612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169" w:rsidRPr="008D1C1B">
        <w:rPr>
          <w:rFonts w:ascii="Times New Roman" w:hAnsi="Times New Roman" w:cs="Times New Roman"/>
          <w:b/>
          <w:bCs/>
        </w:rPr>
        <w:t>Control law</w:t>
      </w:r>
      <w:r w:rsidR="00035169" w:rsidRPr="008D1C1B">
        <w:rPr>
          <w:rFonts w:ascii="Times New Roman" w:hAnsi="Times New Roman" w:cs="Times New Roman"/>
        </w:rPr>
        <w:t xml:space="preserve">: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ff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fb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k</m:t>
                </m:r>
              </m:e>
            </m:d>
          </m:e>
        </m:d>
      </m:oMath>
      <w:r w:rsidR="00BC6B73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, </w:t>
      </w:r>
      <w:r w:rsidR="00BC6B7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w</w:t>
      </w:r>
      <w:r w:rsidR="00BC6B73" w:rsidRPr="008D1C1B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here</w:t>
      </w:r>
      <w:r w:rsidR="00BC6B7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Bw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</m:oMath>
      <w:r w:rsidR="00BC6B7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and</w:t>
      </w:r>
      <w:r w:rsidR="00BC6B73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acc>
          <m:acc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k</m:t>
            </m:r>
          </m:e>
        </m:d>
      </m:oMath>
    </w:p>
    <w:p w14:paraId="1495F67C" w14:textId="77777777" w:rsidR="00035169" w:rsidRPr="008D1C1B" w:rsidRDefault="00000000" w:rsidP="00035169">
      <w:pPr>
        <w:rPr>
          <w:rFonts w:ascii="Times New Roman" w:hAnsi="Times New Roman" w:cs="Times New Roman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k-1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k-2</m:t>
            </m:r>
          </m:e>
        </m:d>
      </m:oMath>
      <w:r w:rsidR="00035169" w:rsidRPr="008D1C1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81DB475" w14:textId="77777777" w:rsidR="00035169" w:rsidRPr="00F26F14" w:rsidRDefault="00000000" w:rsidP="00035169">
      <w:pPr>
        <w:rPr>
          <w:i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</m:oMath>
      </m:oMathPara>
    </w:p>
    <w:p w14:paraId="23C6C5EB" w14:textId="77777777" w:rsidR="00BC6B73" w:rsidRDefault="00BC6B73" w:rsidP="00BC6B73">
      <w:pPr>
        <w:rPr>
          <w:b/>
          <w:bCs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Uncoupled error dynamics </w:t>
      </w:r>
      <w:r>
        <w:rPr>
          <w:rFonts w:ascii="Times New Roman" w:hAnsi="Times New Roman" w:cs="Times New Roman"/>
        </w:rPr>
        <w:t>(control)</w:t>
      </w:r>
      <w:r w:rsidRPr="008D1C1B">
        <w:rPr>
          <w:rFonts w:ascii="Times New Roman" w:hAnsi="Times New Roman" w:cs="Times New Roman"/>
        </w:rPr>
        <w:t>:</w:t>
      </w:r>
    </w:p>
    <w:p w14:paraId="1BA37C13" w14:textId="77777777" w:rsidR="00BC6B73" w:rsidRPr="004E632C" w:rsidRDefault="00BC6B73" w:rsidP="00BC6B73">
      <w:pPr>
        <w:rPr>
          <w:i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k+1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Bw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]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69DBA51D" w14:textId="77777777" w:rsidR="00BC6B73" w:rsidRPr="004E632C" w:rsidRDefault="00BC6B73" w:rsidP="00BC6B73">
      <w:pPr>
        <w:rPr>
          <w:b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Bw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]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δ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[k]</m:t>
          </m:r>
        </m:oMath>
      </m:oMathPara>
    </w:p>
    <w:p w14:paraId="2A5A3CED" w14:textId="77777777" w:rsidR="00BC6B73" w:rsidRDefault="00BC6B73" w:rsidP="00BC6B73">
      <w:pPr>
        <w:rPr>
          <w:rFonts w:ascii="Times New Roman" w:hAnsi="Times New Roman" w:cs="Times New Roman"/>
          <w:iCs/>
          <w:sz w:val="18"/>
          <w:szCs w:val="18"/>
        </w:rPr>
      </w:pPr>
      <w:r w:rsidRPr="000720CA">
        <w:rPr>
          <w:rFonts w:ascii="Times New Roman" w:hAnsi="Times New Roman" w:cs="Times New Roman"/>
          <w:iCs/>
        </w:rPr>
        <w:t>Denote</w:t>
      </w:r>
      <w:r w:rsidRPr="00D5454B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=δ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</m:d>
      </m:oMath>
      <w:r>
        <w:rPr>
          <w:rFonts w:ascii="Times New Roman" w:hAnsi="Times New Roman" w:cs="Times New Roman"/>
          <w:iCs/>
          <w:sz w:val="18"/>
          <w:szCs w:val="18"/>
        </w:rPr>
        <w:t xml:space="preserve"> </w:t>
      </w:r>
      <w:r w:rsidRPr="000720CA">
        <w:rPr>
          <w:rFonts w:ascii="Times New Roman" w:hAnsi="Times New Roman" w:cs="Times New Roman"/>
          <w:iCs/>
        </w:rPr>
        <w:t>and</w:t>
      </w:r>
      <w:r>
        <w:rPr>
          <w:rFonts w:ascii="Times New Roman" w:hAnsi="Times New Roman" w:cs="Times New Roman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=δ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k-1</m:t>
            </m:r>
          </m:e>
        </m:d>
      </m:oMath>
      <w:r>
        <w:rPr>
          <w:rFonts w:ascii="Times New Roman" w:hAnsi="Times New Roman" w:cs="Times New Roman"/>
          <w:iCs/>
          <w:sz w:val="18"/>
          <w:szCs w:val="18"/>
        </w:rPr>
        <w:t>,</w:t>
      </w:r>
    </w:p>
    <w:p w14:paraId="62E01F72" w14:textId="77777777" w:rsidR="00BC6B73" w:rsidRDefault="00BC6B73" w:rsidP="00BC6B73">
      <w:pPr>
        <w:rPr>
          <w:rFonts w:ascii="Times New Roman" w:hAnsi="Times New Roman" w:cs="Times New Roman"/>
          <w:iCs/>
          <w:sz w:val="1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[k]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                                                                          </m:t>
                  </m:r>
                </m:e>
              </m:mr>
            </m:m>
          </m:e>
        </m:d>
      </m:oMath>
      <w:r w:rsidRPr="00D5454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B233FF7" w14:textId="1E287CC2" w:rsidR="00BC6B73" w:rsidRDefault="00BC6B73" w:rsidP="00BC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Disturbance model</w:t>
      </w:r>
      <w:r w:rsidRPr="008D1C1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Employ a second-order disturbance model 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T</m:t>
            </m:r>
          </m:sub>
        </m:sSub>
      </m:oMath>
      <w:r w:rsidRPr="007265CC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i.e., </w:t>
      </w:r>
    </w:p>
    <w:p w14:paraId="7D25D418" w14:textId="3F398ECF" w:rsidR="00035169" w:rsidRPr="006F0859" w:rsidRDefault="00000000" w:rsidP="00035169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highlight w:val="yellow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=δ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yello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    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 xml:space="preserve">       </m:t>
                    </m:r>
                  </m:e>
                </m:mr>
              </m:m>
            </m:e>
          </m:d>
        </m:oMath>
      </m:oMathPara>
    </w:p>
    <w:p w14:paraId="2F468518" w14:textId="77777777" w:rsidR="00035169" w:rsidRPr="00D5454B" w:rsidRDefault="00035169" w:rsidP="00035169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8D1C1B">
        <w:rPr>
          <w:rFonts w:ascii="Times New Roman" w:hAnsi="Times New Roman" w:cs="Times New Roman"/>
          <w:b/>
          <w:bCs/>
        </w:rPr>
        <w:t>Estimator</w:t>
      </w:r>
      <w:r w:rsidRPr="008D1C1B">
        <w:rPr>
          <w:rFonts w:ascii="Times New Roman" w:hAnsi="Times New Roman" w:cs="Times New Roman"/>
        </w:rPr>
        <w:t xml:space="preserve">: </w:t>
      </w:r>
      <w:r w:rsidRPr="000720CA">
        <w:rPr>
          <w:rFonts w:ascii="Times New Roman" w:hAnsi="Times New Roman" w:cs="Times New Roman"/>
          <w:iCs/>
        </w:rPr>
        <w:t>An augmented state estimator, characterized by</w:t>
      </w:r>
      <w:r w:rsidRPr="00D5454B">
        <w:rPr>
          <w:rFonts w:ascii="Times New Roman" w:hAnsi="Times New Roman" w:cs="Times New Roman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sub>
        </m:sSub>
      </m:oMath>
      <w:r w:rsidRPr="00D5454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0720CA">
        <w:rPr>
          <w:rFonts w:ascii="Times New Roman" w:hAnsi="Times New Roman" w:cs="Times New Roman"/>
          <w:iCs/>
        </w:rPr>
        <w:t>is designed to achieve this objective</w:t>
      </w:r>
      <w:r w:rsidRPr="00D5454B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3F6CC49B" w14:textId="1330F082" w:rsidR="00035169" w:rsidRPr="00BC6B73" w:rsidRDefault="00000000" w:rsidP="00035169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δ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  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    </m:t>
                    </m:r>
                  </m:e>
                </m:mr>
              </m:m>
            </m:e>
          </m:d>
        </m:oMath>
      </m:oMathPara>
    </w:p>
    <w:p w14:paraId="444746E8" w14:textId="77777777" w:rsidR="00C078AC" w:rsidRPr="00CB1D10" w:rsidRDefault="00C078AC" w:rsidP="00C07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Error dynamics </w:t>
      </w:r>
      <w:r>
        <w:rPr>
          <w:rFonts w:ascii="Times New Roman" w:hAnsi="Times New Roman" w:cs="Times New Roman"/>
        </w:rPr>
        <w:t>(estimation)</w:t>
      </w:r>
      <w:r w:rsidRPr="008D1C1B">
        <w:rPr>
          <w:rFonts w:ascii="Times New Roman" w:hAnsi="Times New Roman" w:cs="Times New Roman"/>
        </w:rPr>
        <w:t>:</w:t>
      </w:r>
    </w:p>
    <w:p w14:paraId="0E67EEF8" w14:textId="6D1EFF41" w:rsidR="00C078AC" w:rsidRPr="0050066C" w:rsidRDefault="00000000" w:rsidP="00035169">
      <w:pPr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14:paraId="1D1E283C" w14:textId="77777777" w:rsidR="00035169" w:rsidRDefault="00035169" w:rsidP="00035169">
      <w:pPr>
        <w:jc w:val="both"/>
        <w:rPr>
          <w:rFonts w:ascii="Times New Roman" w:hAnsi="Times New Roman" w:cs="Times New Roman"/>
          <w:iCs/>
        </w:rPr>
      </w:pPr>
      <w:r w:rsidRPr="00CB1D10">
        <w:rPr>
          <w:rFonts w:ascii="Times New Roman" w:hAnsi="Times New Roman" w:cs="Times New Roman"/>
          <w:iCs/>
        </w:rPr>
        <w:t xml:space="preserve">Assigning all eigenvalues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Pr="00CB1D10">
        <w:rPr>
          <w:rFonts w:ascii="Times New Roman" w:hAnsi="Times New Roman" w:cs="Times New Roman"/>
          <w:iCs/>
        </w:rPr>
        <w:t xml:space="preserve">, the four feedback </w:t>
      </w:r>
      <w:r>
        <w:rPr>
          <w:rFonts w:ascii="Times New Roman" w:hAnsi="Times New Roman" w:cs="Times New Roman"/>
          <w:iCs/>
        </w:rPr>
        <w:t>gain</w:t>
      </w:r>
      <w:r w:rsidRPr="00CB1D10">
        <w:rPr>
          <w:rFonts w:ascii="Times New Roman" w:hAnsi="Times New Roman" w:cs="Times New Roman"/>
          <w:iCs/>
        </w:rPr>
        <w:t xml:space="preserve">s of the estimator are </w:t>
      </w:r>
    </w:p>
    <w:p w14:paraId="28FA469D" w14:textId="77777777" w:rsidR="00035169" w:rsidRPr="00BA1049" w:rsidRDefault="00000000" w:rsidP="0003516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-4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3+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                </m:t>
                    </m:r>
                  </m:e>
                </m:mr>
              </m:m>
            </m:e>
          </m:d>
        </m:oMath>
      </m:oMathPara>
    </w:p>
    <w:p w14:paraId="00B6C644" w14:textId="59335952" w:rsidR="004A1222" w:rsidRPr="000861F1" w:rsidRDefault="004A1222">
      <w:pPr>
        <w:rPr>
          <w:rFonts w:ascii="Times New Roman" w:hAnsi="Times New Roman" w:cs="Times New Roman"/>
          <w:b/>
          <w:bCs/>
          <w:lang w:val="en-US"/>
        </w:rPr>
      </w:pPr>
    </w:p>
    <w:sectPr w:rsidR="004A1222" w:rsidRPr="000861F1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A9F08" w14:textId="77777777" w:rsidR="0001666A" w:rsidRDefault="0001666A" w:rsidP="009F74A8">
      <w:pPr>
        <w:spacing w:after="0" w:line="240" w:lineRule="auto"/>
      </w:pPr>
      <w:r>
        <w:separator/>
      </w:r>
    </w:p>
  </w:endnote>
  <w:endnote w:type="continuationSeparator" w:id="0">
    <w:p w14:paraId="467B9FDD" w14:textId="77777777" w:rsidR="0001666A" w:rsidRDefault="0001666A" w:rsidP="009F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68317215"/>
      <w:docPartObj>
        <w:docPartGallery w:val="Page Numbers (Bottom of Page)"/>
        <w:docPartUnique/>
      </w:docPartObj>
    </w:sdtPr>
    <w:sdtContent>
      <w:p w14:paraId="7092E8F6" w14:textId="52EAAC94" w:rsidR="009F74A8" w:rsidRDefault="009F74A8" w:rsidP="002F2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132AFE6" w14:textId="77777777" w:rsidR="009F74A8" w:rsidRDefault="009F7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93635329"/>
      <w:docPartObj>
        <w:docPartGallery w:val="Page Numbers (Bottom of Page)"/>
        <w:docPartUnique/>
      </w:docPartObj>
    </w:sdtPr>
    <w:sdtContent>
      <w:p w14:paraId="4652D479" w14:textId="4968926D" w:rsidR="009F74A8" w:rsidRDefault="009F74A8" w:rsidP="002F2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25A1E8D" w14:textId="77777777" w:rsidR="009F74A8" w:rsidRDefault="009F7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01383" w14:textId="77777777" w:rsidR="0001666A" w:rsidRDefault="0001666A" w:rsidP="009F74A8">
      <w:pPr>
        <w:spacing w:after="0" w:line="240" w:lineRule="auto"/>
      </w:pPr>
      <w:r>
        <w:separator/>
      </w:r>
    </w:p>
  </w:footnote>
  <w:footnote w:type="continuationSeparator" w:id="0">
    <w:p w14:paraId="7E264D31" w14:textId="77777777" w:rsidR="0001666A" w:rsidRDefault="0001666A" w:rsidP="009F7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B"/>
    <w:rsid w:val="0000420A"/>
    <w:rsid w:val="0001666A"/>
    <w:rsid w:val="00035169"/>
    <w:rsid w:val="000720CA"/>
    <w:rsid w:val="000861F1"/>
    <w:rsid w:val="00126BEE"/>
    <w:rsid w:val="001477CF"/>
    <w:rsid w:val="00167EE6"/>
    <w:rsid w:val="001B4A97"/>
    <w:rsid w:val="001D536F"/>
    <w:rsid w:val="001E3C53"/>
    <w:rsid w:val="003124E1"/>
    <w:rsid w:val="003E5A30"/>
    <w:rsid w:val="0042717C"/>
    <w:rsid w:val="0043053F"/>
    <w:rsid w:val="004357C1"/>
    <w:rsid w:val="00444EE3"/>
    <w:rsid w:val="004A1222"/>
    <w:rsid w:val="004E632C"/>
    <w:rsid w:val="0050066C"/>
    <w:rsid w:val="00556596"/>
    <w:rsid w:val="00606945"/>
    <w:rsid w:val="006741EA"/>
    <w:rsid w:val="006B2633"/>
    <w:rsid w:val="006F0859"/>
    <w:rsid w:val="007265CC"/>
    <w:rsid w:val="00787653"/>
    <w:rsid w:val="007A188F"/>
    <w:rsid w:val="007B2265"/>
    <w:rsid w:val="00891EBB"/>
    <w:rsid w:val="008D1C1B"/>
    <w:rsid w:val="008D2435"/>
    <w:rsid w:val="008D5035"/>
    <w:rsid w:val="008E62FB"/>
    <w:rsid w:val="009C6AD4"/>
    <w:rsid w:val="009F74A8"/>
    <w:rsid w:val="00A368E0"/>
    <w:rsid w:val="00AD3B0E"/>
    <w:rsid w:val="00AF72AD"/>
    <w:rsid w:val="00B023E3"/>
    <w:rsid w:val="00B061E7"/>
    <w:rsid w:val="00B62537"/>
    <w:rsid w:val="00BA1049"/>
    <w:rsid w:val="00BC6B73"/>
    <w:rsid w:val="00BC72EB"/>
    <w:rsid w:val="00BE132E"/>
    <w:rsid w:val="00C078AC"/>
    <w:rsid w:val="00C14EA7"/>
    <w:rsid w:val="00C4726D"/>
    <w:rsid w:val="00C96CB0"/>
    <w:rsid w:val="00CB1D10"/>
    <w:rsid w:val="00CC35BA"/>
    <w:rsid w:val="00D5454B"/>
    <w:rsid w:val="00D607DB"/>
    <w:rsid w:val="00DA1280"/>
    <w:rsid w:val="00DD6960"/>
    <w:rsid w:val="00E6166B"/>
    <w:rsid w:val="00EA29CC"/>
    <w:rsid w:val="00EE4A58"/>
    <w:rsid w:val="00F26F14"/>
    <w:rsid w:val="00F42E04"/>
    <w:rsid w:val="00FC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88F"/>
  <w15:chartTrackingRefBased/>
  <w15:docId w15:val="{C25C2300-06E7-4747-93CF-25E8CD23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1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F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4A8"/>
  </w:style>
  <w:style w:type="character" w:styleId="PageNumber">
    <w:name w:val="page number"/>
    <w:basedOn w:val="DefaultParagraphFont"/>
    <w:uiPriority w:val="99"/>
    <w:semiHidden/>
    <w:unhideWhenUsed/>
    <w:rsid w:val="009F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Chia-Hsiang Menq</dc:creator>
  <cp:keywords/>
  <dc:description/>
  <cp:lastModifiedBy>Chia-Hsiang Menq</cp:lastModifiedBy>
  <cp:revision>4</cp:revision>
  <dcterms:created xsi:type="dcterms:W3CDTF">2025-09-24T14:31:00Z</dcterms:created>
  <dcterms:modified xsi:type="dcterms:W3CDTF">2025-09-25T09:08:00Z</dcterms:modified>
</cp:coreProperties>
</file>