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Investigación sobre Negocios de Software y Tecnología de Cámaras de Vigilancia</w:t>
      </w:r>
    </w:p>
    <w:p>
      <w:pPr>
        <w:pStyle w:val="Heading1"/>
      </w:pPr>
      <w:r>
        <w:t>1. Synology Surveillance Station + DVA Series</w:t>
      </w:r>
    </w:p>
    <w:p>
      <w:r>
        <w:t>Synology, tradicionalmente conocida por su hardware de almacenamiento en red (NAS), ha ampliado su negocio al mundo de la videovigilancia con Surveillance Station, una plataforma profesional que puede gestionar múltiples cámaras IP.</w:t>
        <w:br/>
        <w:br/>
        <w:t>Tecnología destacada:</w:t>
        <w:br/>
        <w:t>- Cámaras DVA (Deep Video Analytics) con inteligencia artificial embebida.</w:t>
        <w:br/>
        <w:t>- Reconocimiento de rostros, matrículas, zonas restringidas y objetos abandonados.</w:t>
        <w:br/>
        <w:t>- Análisis en tiempo real sin necesidad de enviar datos a la nube.</w:t>
        <w:br/>
        <w:t>- Acceso desde móviles y gestión remota multiusuario.</w:t>
        <w:br/>
        <w:br/>
        <w:t>Aplicaciones: Hoteles, colegios, edificios corporativos, fábricas.</w:t>
      </w:r>
    </w:p>
    <w:p>
      <w:pPr>
        <w:pStyle w:val="Heading1"/>
      </w:pPr>
      <w:r>
        <w:t>2. AnyVision (ahora Oosto)</w:t>
      </w:r>
    </w:p>
    <w:p>
      <w:r>
        <w:t>Empresa israelí que ofrece software de reconocimiento facial y corporal en tiempo real, enfocado en seguridad empresarial y pública.</w:t>
        <w:br/>
        <w:br/>
        <w:t>Tecnología destacada:</w:t>
        <w:br/>
        <w:t>- Identificación de personas incluso con mascarillas o en movimiento.</w:t>
        <w:br/>
        <w:t>- Reconocimiento corporal.</w:t>
        <w:br/>
        <w:t>- Detección de emociones o comportamientos sospechosos.</w:t>
        <w:br/>
        <w:br/>
        <w:t>Aplicaciones: Aeropuertos, estadios, casinos, instalaciones militares.</w:t>
      </w:r>
    </w:p>
    <w:p>
      <w:pPr>
        <w:pStyle w:val="Heading1"/>
      </w:pPr>
      <w:r>
        <w:t>3. Tecnobosques (España)</w:t>
      </w:r>
    </w:p>
    <w:p>
      <w:r>
        <w:t>Empresa dedicada a la videovigilancia ambiental y prevención de incendios en bosques y áreas naturales protegidas.</w:t>
        <w:br/>
        <w:br/>
        <w:t>Tecnología destacada:</w:t>
        <w:br/>
        <w:t>- Cámaras térmicas y ópticas conectadas a nodos IoT.</w:t>
        <w:br/>
        <w:t>- Algoritmos de detección de humo y calor.</w:t>
        <w:br/>
        <w:t>- Drones de vigilancia con vuelo automatizado.</w:t>
        <w:br/>
        <w:t>- Alertas tempranas a bomberos y autoridades locales.</w:t>
        <w:br/>
        <w:br/>
        <w:t>Aplicaciones: Reservas forestales, parques nacionales, zonas agrícolas.</w:t>
      </w:r>
    </w:p>
    <w:p>
      <w:pPr>
        <w:pStyle w:val="Heading1"/>
      </w:pPr>
      <w:r>
        <w:t>4. Sunflower Labs – Guardian Drone System</w:t>
      </w:r>
    </w:p>
    <w:p>
      <w:r>
        <w:t>Sistema de vigilancia automatizado con drones para propiedades privadas. Los drones patrullan automáticamente cuando se detecta movimiento.</w:t>
        <w:br/>
        <w:br/>
        <w:t>Tecnología destacada:</w:t>
        <w:br/>
        <w:t>- Drones autónomos con visión nocturna.</w:t>
        <w:br/>
        <w:t>- Integración con sensores perimetrales.</w:t>
        <w:br/>
        <w:t>- Control mediante aplicación móvil.</w:t>
        <w:br/>
        <w:br/>
        <w:t>Aplicaciones: Residencias de lujo, instalaciones industriales, terrenos privados extensos.</w:t>
      </w:r>
    </w:p>
    <w:p>
      <w:pPr>
        <w:pStyle w:val="Heading1"/>
      </w:pPr>
      <w:r>
        <w:t>Ideas Curiosas y de Nicho</w:t>
      </w:r>
    </w:p>
    <w:p>
      <w:r>
        <w:t>- Máscaras antirreconocimiento facial: Confunden cámaras con IA. Uso en activismo o defensa de la privacidad.</w:t>
        <w:br/>
        <w:t>- Vigilancia para ganado: Cámaras con IA que detectan comportamientos anormales. Uso en ganadería.</w:t>
        <w:br/>
        <w:t>- Seguridad en el metaverso: Monitoreo de comportamientos sospechosos en espacios virtuales.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