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5D478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5D478E">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5D478E"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5D478E">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1" w:name="_Toc509913250"/>
      <w:r>
        <w:t>inleiding</w:t>
      </w:r>
      <w:bookmarkEnd w:id="1"/>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2" w:name="_Toc509913251"/>
      <w:r>
        <w:t>De eisen van dit project</w:t>
      </w:r>
      <w:bookmarkEnd w:id="2"/>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3" w:name="_Toc509913252"/>
      <w:r>
        <w:t>grafische eisen</w:t>
      </w:r>
      <w:bookmarkEnd w:id="3"/>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1864BC" w:rsidRDefault="001864BC" w:rsidP="00590C0A">
      <w:r>
        <w:t>O</w:t>
      </w:r>
      <w:r w:rsidR="00E0384E">
        <w:t>p de applicatie zou de bezoeker</w:t>
      </w:r>
      <w:r>
        <w:t xml:space="preserve">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w:t>
      </w:r>
      <w:r w:rsidR="00E0384E">
        <w:t xml:space="preserve"> over</w:t>
      </w:r>
      <w:r>
        <w:t xml:space="preserve"> wat ze hebben gekozen. </w:t>
      </w:r>
    </w:p>
    <w:p w:rsidR="001864BC" w:rsidRDefault="001864BC" w:rsidP="00590C0A">
      <w:proofErr w:type="spellStart"/>
      <w:r>
        <w:t>Should</w:t>
      </w:r>
      <w:proofErr w:type="spellEnd"/>
      <w:r>
        <w:t xml:space="preserve"> have:</w:t>
      </w:r>
      <w:r w:rsidR="00A36A6C">
        <w:t xml:space="preserve"> vers</w:t>
      </w:r>
      <w:r w:rsidR="00E0384E">
        <w:t>chillende grafieken en instell</w:t>
      </w:r>
      <w:r w:rsidR="00A36A6C">
        <w:t>ingen op andere pagina’s zodat de pagina niet te druk worden en zo niet onleesbaar zijn</w:t>
      </w:r>
      <w:r>
        <w:t xml:space="preserve">. </w:t>
      </w:r>
    </w:p>
    <w:p w:rsidR="00E0384E" w:rsidRDefault="00E0384E" w:rsidP="00590C0A"/>
    <w:p w:rsidR="001864BC" w:rsidRDefault="001864BC" w:rsidP="00590C0A"/>
    <w:p w:rsidR="001864BC" w:rsidRDefault="001864BC" w:rsidP="00590C0A"/>
    <w:p w:rsidR="00E0384E" w:rsidRDefault="00E0384E"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4" w:name="_Toc509913253"/>
      <w:r>
        <w:t>functionele eisen</w:t>
      </w:r>
      <w:bookmarkEnd w:id="4"/>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proofErr w:type="spellStart"/>
      <w:r>
        <w:t>Should</w:t>
      </w:r>
      <w:proofErr w:type="spellEnd"/>
      <w:r>
        <w:t xml:space="preserve"> have: </w:t>
      </w:r>
      <w:r w:rsidR="0052182F">
        <w:t xml:space="preserve">Op </w:t>
      </w:r>
      <w:r w:rsidR="004F74AC">
        <w:t>het</w:t>
      </w:r>
      <w:r w:rsidR="0052182F">
        <w:t xml:space="preserve"> dashboard een optie dat je de informatie kan zien van aflopen week, maand of zelfs jaar.</w:t>
      </w:r>
    </w:p>
    <w:p w:rsidR="0052182F" w:rsidRDefault="0052182F" w:rsidP="001864BC">
      <w:proofErr w:type="spellStart"/>
      <w:r>
        <w:t>Could</w:t>
      </w:r>
      <w:proofErr w:type="spellEnd"/>
      <w:r>
        <w:t xml:space="preserve"> have: op </w:t>
      </w:r>
      <w:r w:rsidR="004F74AC">
        <w:t>het</w:t>
      </w:r>
      <w:r>
        <w:t xml:space="preserve"> dashboard dat je verschillende weken of maanden met elkaar kan vergelijken. </w:t>
      </w:r>
    </w:p>
    <w:p w:rsidR="00E0384E" w:rsidRDefault="00E0384E" w:rsidP="001864BC"/>
    <w:p w:rsidR="0082436D" w:rsidRDefault="0082436D" w:rsidP="0082436D">
      <w:pPr>
        <w:pStyle w:val="Kop2"/>
      </w:pPr>
      <w:bookmarkStart w:id="5" w:name="_Toc509913254"/>
      <w:r>
        <w:t>technische eisen</w:t>
      </w:r>
      <w:bookmarkEnd w:id="5"/>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proofErr w:type="spellStart"/>
      <w:r>
        <w:t>Should</w:t>
      </w:r>
      <w:proofErr w:type="spellEnd"/>
      <w:r>
        <w:t xml:space="preserve">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r w:rsidR="004E36AC">
        <w:t>Het moet mogelijk zijn om de informatie die voor de grafieken worden gebruikt om te zetten in een Excel bestand.</w:t>
      </w:r>
    </w:p>
    <w:p w:rsidR="00325BD5" w:rsidRDefault="00211679" w:rsidP="0082436D">
      <w:pPr>
        <w:rPr>
          <w:rFonts w:cstheme="minorHAnsi"/>
          <w:shd w:val="clear" w:color="auto" w:fill="FFFFFF"/>
        </w:rPr>
      </w:pPr>
      <w:proofErr w:type="spellStart"/>
      <w:r>
        <w:t>Could</w:t>
      </w:r>
      <w:proofErr w:type="spellEnd"/>
      <w:r>
        <w:t xml:space="preserve"> have: </w:t>
      </w:r>
      <w:r w:rsidR="00325BD5" w:rsidRPr="00325BD5">
        <w:rPr>
          <w:rFonts w:cstheme="minorHAnsi"/>
          <w:shd w:val="clear" w:color="auto" w:fill="FFFFFF"/>
        </w:rPr>
        <w:t>nadat de gebruiker een smiley heeft ingedrukt verschijnt een scherm met een aanpasbar</w:t>
      </w:r>
      <w:r w:rsidR="00E0384E">
        <w:rPr>
          <w:rFonts w:cstheme="minorHAnsi"/>
          <w:shd w:val="clear" w:color="auto" w:fill="FFFFFF"/>
        </w:rPr>
        <w:t>e tekst (bijvoorbeeld een ‘Dankje</w:t>
      </w:r>
      <w:r w:rsidR="00325BD5" w:rsidRPr="00325BD5">
        <w:rPr>
          <w:rFonts w:cstheme="minorHAnsi"/>
          <w:shd w:val="clear" w:color="auto" w:fill="FFFFFF"/>
        </w:rPr>
        <w:t>wel’) waarbij ook een knop zit die gebruikers kunnen indrukken om hun gegevens achter te laten als ze benaderd moeten worden. Als dit scherm een aanpasbaar aantal seconden wordt afgebeeld</w:t>
      </w:r>
      <w:r w:rsidR="00325BD5">
        <w:rPr>
          <w:rFonts w:cstheme="minorHAnsi"/>
          <w:shd w:val="clear" w:color="auto" w:fill="FFFFFF"/>
        </w:rPr>
        <w:t>.</w:t>
      </w:r>
      <w:r w:rsidR="004E36AC">
        <w:rPr>
          <w:rFonts w:cstheme="minorHAnsi"/>
          <w:shd w:val="clear" w:color="auto" w:fill="FFFFFF"/>
        </w:rPr>
        <w:t xml:space="preserve"> </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E0384E">
      <w:proofErr w:type="spellStart"/>
      <w:r>
        <w:t>Should</w:t>
      </w:r>
      <w:proofErr w:type="spellEnd"/>
      <w:r>
        <w:t xml:space="preserve"> have: de opdrachtgever zal het fijn vinden om midden va</w:t>
      </w:r>
      <w:r w:rsidR="00E0384E">
        <w:t>n het project even op te hoogte</w:t>
      </w:r>
      <w:r>
        <w:t xml:space="preserve">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r w:rsidR="00007130">
        <w:tab/>
      </w:r>
    </w:p>
    <w:p w:rsidR="003910BE" w:rsidRDefault="003910BE" w:rsidP="00211679"/>
    <w:p w:rsidR="00E0384E" w:rsidRDefault="00E0384E" w:rsidP="00211679"/>
    <w:p w:rsidR="00E0384E" w:rsidRDefault="00E0384E" w:rsidP="00211679"/>
    <w:p w:rsidR="00E0384E" w:rsidRDefault="00E0384E" w:rsidP="00211679"/>
    <w:p w:rsidR="00E0384E" w:rsidRDefault="00E0384E" w:rsidP="00211679"/>
    <w:p w:rsidR="003910BE" w:rsidRDefault="003910BE" w:rsidP="00211679"/>
    <w:p w:rsidR="003910BE" w:rsidRPr="00211679" w:rsidRDefault="003910BE" w:rsidP="003910BE">
      <w:pPr>
        <w:pStyle w:val="Kop2"/>
      </w:pPr>
      <w:bookmarkStart w:id="7" w:name="_Toc509913256"/>
      <w:r>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w:t>
            </w:r>
            <w:r w:rsidR="00363D5C">
              <w:t>u</w:t>
            </w:r>
            <w:r>
              <w:t>st have</w:t>
            </w:r>
          </w:p>
        </w:tc>
        <w:tc>
          <w:tcPr>
            <w:tcW w:w="2265" w:type="dxa"/>
          </w:tcPr>
          <w:p w:rsidR="00A36A6C" w:rsidRDefault="00A36A6C" w:rsidP="00A35275">
            <w:proofErr w:type="spellStart"/>
            <w:r>
              <w:t>Should</w:t>
            </w:r>
            <w:proofErr w:type="spellEnd"/>
            <w:r>
              <w:t xml:space="preserve"> have</w:t>
            </w:r>
          </w:p>
        </w:tc>
        <w:tc>
          <w:tcPr>
            <w:tcW w:w="2266" w:type="dxa"/>
          </w:tcPr>
          <w:p w:rsidR="00A36A6C" w:rsidRDefault="00A36A6C" w:rsidP="00A35275">
            <w:proofErr w:type="spellStart"/>
            <w:r>
              <w:t>Could</w:t>
            </w:r>
            <w:proofErr w:type="spellEnd"/>
            <w:r>
              <w:t xml:space="preserve"> have</w:t>
            </w:r>
          </w:p>
        </w:tc>
        <w:tc>
          <w:tcPr>
            <w:tcW w:w="2266" w:type="dxa"/>
          </w:tcPr>
          <w:p w:rsidR="00A36A6C" w:rsidRDefault="00A36A6C" w:rsidP="00A35275">
            <w:proofErr w:type="spellStart"/>
            <w:r>
              <w:t>Wont</w:t>
            </w:r>
            <w:proofErr w:type="spellEnd"/>
            <w:r>
              <w:t xml:space="preserve">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w:t>
            </w:r>
            <w:proofErr w:type="spellStart"/>
            <w:r w:rsidR="007108B8">
              <w:t>gespamed</w:t>
            </w:r>
            <w:proofErr w:type="spellEnd"/>
            <w:r w:rsidR="007108B8">
              <w:t xml:space="preserve">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4E36AC" w:rsidP="00A35275">
            <w:r>
              <w:t>de data omzetten naar een Excel bestaand</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78E" w:rsidRDefault="005D478E" w:rsidP="00F95727">
      <w:pPr>
        <w:spacing w:before="0" w:after="0" w:line="240" w:lineRule="auto"/>
      </w:pPr>
      <w:r>
        <w:separator/>
      </w:r>
    </w:p>
  </w:endnote>
  <w:endnote w:type="continuationSeparator" w:id="0">
    <w:p w:rsidR="005D478E" w:rsidRDefault="005D478E"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78E" w:rsidRDefault="005D478E" w:rsidP="00F95727">
      <w:pPr>
        <w:spacing w:before="0" w:after="0" w:line="240" w:lineRule="auto"/>
      </w:pPr>
      <w:r>
        <w:separator/>
      </w:r>
    </w:p>
  </w:footnote>
  <w:footnote w:type="continuationSeparator" w:id="0">
    <w:p w:rsidR="005D478E" w:rsidRDefault="005D478E"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5D478E">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91CD5"/>
    <w:rsid w:val="004E36AC"/>
    <w:rsid w:val="004F74AC"/>
    <w:rsid w:val="0052182F"/>
    <w:rsid w:val="00561EA2"/>
    <w:rsid w:val="00566782"/>
    <w:rsid w:val="005827A7"/>
    <w:rsid w:val="00590C0A"/>
    <w:rsid w:val="00593791"/>
    <w:rsid w:val="005D478E"/>
    <w:rsid w:val="00687FC3"/>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12C1C"/>
    <w:rsid w:val="00C26224"/>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323457"/>
    <w:rsid w:val="003C32DD"/>
    <w:rsid w:val="00447B22"/>
    <w:rsid w:val="004D298C"/>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14913-CEED-4078-BF86-7CBC97DD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726</Words>
  <Characters>3996</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2</cp:revision>
  <dcterms:created xsi:type="dcterms:W3CDTF">2018-05-28T08:18:00Z</dcterms:created>
  <dcterms:modified xsi:type="dcterms:W3CDTF">2018-05-28T08:18:00Z</dcterms:modified>
</cp:coreProperties>
</file>