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771630226"/>
        <w:docPartObj>
          <w:docPartGallery w:val="Cover Pages"/>
          <w:docPartUnique/>
        </w:docPartObj>
      </w:sdtPr>
      <w:sdtEndPr>
        <w:rPr>
          <w:color w:val="auto"/>
          <w:sz w:val="24"/>
        </w:rPr>
      </w:sdtEndPr>
      <w:sdtContent>
        <w:p w:rsidR="006B41DF" w:rsidRDefault="006B41DF">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717416A9C0B4492CA27854CE6F67ADC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B41DF" w:rsidRPr="006B41DF" w:rsidRDefault="006B41DF">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6B41DF">
                <w:rPr>
                  <w:rFonts w:asciiTheme="majorHAnsi" w:eastAsiaTheme="majorEastAsia" w:hAnsiTheme="majorHAnsi" w:cstheme="majorBidi"/>
                  <w:caps/>
                  <w:color w:val="4472C4" w:themeColor="accent1"/>
                  <w:sz w:val="72"/>
                  <w:szCs w:val="72"/>
                  <w:lang w:val="nl-NL"/>
                </w:rPr>
                <w:t>Overdrachtsdocument</w:t>
              </w:r>
            </w:p>
          </w:sdtContent>
        </w:sdt>
        <w:sdt>
          <w:sdtPr>
            <w:rPr>
              <w:color w:val="4472C4" w:themeColor="accent1"/>
              <w:sz w:val="28"/>
              <w:szCs w:val="28"/>
              <w:lang w:val="nl-NL"/>
            </w:rPr>
            <w:alias w:val="Ondertitel"/>
            <w:tag w:val=""/>
            <w:id w:val="328029620"/>
            <w:placeholder>
              <w:docPart w:val="776EB618D25B435096D4527045074A15"/>
            </w:placeholder>
            <w:dataBinding w:prefixMappings="xmlns:ns0='http://purl.org/dc/elements/1.1/' xmlns:ns1='http://schemas.openxmlformats.org/package/2006/metadata/core-properties' " w:xpath="/ns1:coreProperties[1]/ns0:subject[1]" w:storeItemID="{6C3C8BC8-F283-45AE-878A-BAB7291924A1}"/>
            <w:text/>
          </w:sdtPr>
          <w:sdtEndPr/>
          <w:sdtContent>
            <w:p w:rsidR="006B41DF" w:rsidRPr="006B41DF" w:rsidRDefault="006B41DF">
              <w:pPr>
                <w:pStyle w:val="Geenafstand"/>
                <w:jc w:val="center"/>
                <w:rPr>
                  <w:color w:val="4472C4" w:themeColor="accent1"/>
                  <w:sz w:val="28"/>
                  <w:szCs w:val="28"/>
                  <w:lang w:val="nl-NL"/>
                </w:rPr>
              </w:pPr>
              <w:r w:rsidRPr="006B41DF">
                <w:rPr>
                  <w:color w:val="4472C4" w:themeColor="accent1"/>
                  <w:sz w:val="28"/>
                  <w:szCs w:val="28"/>
                  <w:lang w:val="nl-NL"/>
                </w:rPr>
                <w:t>Heb je een leuke dag gehad?</w:t>
              </w:r>
            </w:p>
          </w:sdtContent>
        </w:sdt>
        <w:p w:rsidR="006B41DF" w:rsidRDefault="006B41DF">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465855938"/>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6B41DF" w:rsidRDefault="006B41DF">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6B41DF" w:rsidRDefault="002237C2">
                                <w:pPr>
                                  <w:pStyle w:val="Geenafstand"/>
                                  <w:jc w:val="center"/>
                                  <w:rPr>
                                    <w:color w:val="4472C4" w:themeColor="accent1"/>
                                  </w:rPr>
                                </w:pPr>
                                <w:sdt>
                                  <w:sdtPr>
                                    <w:rPr>
                                      <w:caps/>
                                      <w:color w:val="4472C4" w:themeColor="accent1"/>
                                    </w:rPr>
                                    <w:alias w:val="Bedrijf"/>
                                    <w:tag w:val=""/>
                                    <w:id w:val="1945562078"/>
                                    <w:dataBinding w:prefixMappings="xmlns:ns0='http://schemas.openxmlformats.org/officeDocument/2006/extended-properties' " w:xpath="/ns0:Properties[1]/ns0:Company[1]" w:storeItemID="{6668398D-A668-4E3E-A5EB-62B293D839F1}"/>
                                    <w:text/>
                                  </w:sdtPr>
                                  <w:sdtEndPr/>
                                  <w:sdtContent>
                                    <w:r w:rsidR="006B41DF">
                                      <w:rPr>
                                        <w:caps/>
                                        <w:color w:val="4472C4" w:themeColor="accent1"/>
                                      </w:rPr>
                                      <w:t>tim schachtschabel</w:t>
                                    </w:r>
                                  </w:sdtContent>
                                </w:sdt>
                              </w:p>
                              <w:p w:rsidR="006B41DF" w:rsidRDefault="002237C2">
                                <w:pPr>
                                  <w:pStyle w:val="Geenafstand"/>
                                  <w:jc w:val="center"/>
                                  <w:rPr>
                                    <w:color w:val="4472C4" w:themeColor="accent1"/>
                                  </w:rPr>
                                </w:pPr>
                                <w:sdt>
                                  <w:sdtPr>
                                    <w:rPr>
                                      <w:color w:val="4472C4" w:themeColor="accent1"/>
                                    </w:rPr>
                                    <w:alias w:val="Adres"/>
                                    <w:tag w:val=""/>
                                    <w:id w:val="182169776"/>
                                    <w:showingPlcHdr/>
                                    <w:dataBinding w:prefixMappings="xmlns:ns0='http://schemas.microsoft.com/office/2006/coverPageProps' " w:xpath="/ns0:CoverPageProperties[1]/ns0:CompanyAddress[1]" w:storeItemID="{55AF091B-3C7A-41E3-B477-F2FDAA23CFDA}"/>
                                    <w:text/>
                                  </w:sdtPr>
                                  <w:sdtEndPr/>
                                  <w:sdtContent>
                                    <w:r w:rsidR="006B41D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465855938"/>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6B41DF" w:rsidRDefault="006B41DF">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6B41DF" w:rsidRDefault="002237C2">
                          <w:pPr>
                            <w:pStyle w:val="Geenafstand"/>
                            <w:jc w:val="center"/>
                            <w:rPr>
                              <w:color w:val="4472C4" w:themeColor="accent1"/>
                            </w:rPr>
                          </w:pPr>
                          <w:sdt>
                            <w:sdtPr>
                              <w:rPr>
                                <w:caps/>
                                <w:color w:val="4472C4" w:themeColor="accent1"/>
                              </w:rPr>
                              <w:alias w:val="Bedrijf"/>
                              <w:tag w:val=""/>
                              <w:id w:val="1945562078"/>
                              <w:dataBinding w:prefixMappings="xmlns:ns0='http://schemas.openxmlformats.org/officeDocument/2006/extended-properties' " w:xpath="/ns0:Properties[1]/ns0:Company[1]" w:storeItemID="{6668398D-A668-4E3E-A5EB-62B293D839F1}"/>
                              <w:text/>
                            </w:sdtPr>
                            <w:sdtEndPr/>
                            <w:sdtContent>
                              <w:r w:rsidR="006B41DF">
                                <w:rPr>
                                  <w:caps/>
                                  <w:color w:val="4472C4" w:themeColor="accent1"/>
                                </w:rPr>
                                <w:t>tim schachtschabel</w:t>
                              </w:r>
                            </w:sdtContent>
                          </w:sdt>
                        </w:p>
                        <w:p w:rsidR="006B41DF" w:rsidRDefault="002237C2">
                          <w:pPr>
                            <w:pStyle w:val="Geenafstand"/>
                            <w:jc w:val="center"/>
                            <w:rPr>
                              <w:color w:val="4472C4" w:themeColor="accent1"/>
                            </w:rPr>
                          </w:pPr>
                          <w:sdt>
                            <w:sdtPr>
                              <w:rPr>
                                <w:color w:val="4472C4" w:themeColor="accent1"/>
                              </w:rPr>
                              <w:alias w:val="Adres"/>
                              <w:tag w:val=""/>
                              <w:id w:val="182169776"/>
                              <w:showingPlcHdr/>
                              <w:dataBinding w:prefixMappings="xmlns:ns0='http://schemas.microsoft.com/office/2006/coverPageProps' " w:xpath="/ns0:CoverPageProperties[1]/ns0:CompanyAddress[1]" w:storeItemID="{55AF091B-3C7A-41E3-B477-F2FDAA23CFDA}"/>
                              <w:text/>
                            </w:sdtPr>
                            <w:sdtEndPr/>
                            <w:sdtContent>
                              <w:r w:rsidR="006B41DF">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B41DF" w:rsidRDefault="006B41DF">
          <w:pPr>
            <w:rPr>
              <w:sz w:val="24"/>
            </w:rPr>
          </w:pPr>
          <w:r>
            <w:rPr>
              <w:sz w:val="24"/>
            </w:rPr>
            <w:br w:type="page"/>
          </w:r>
        </w:p>
      </w:sdtContent>
    </w:sdt>
    <w:p w:rsidR="00962354" w:rsidRDefault="00B876C0" w:rsidP="00B876C0">
      <w:pPr>
        <w:pStyle w:val="Kop1"/>
      </w:pPr>
      <w:r>
        <w:lastRenderedPageBreak/>
        <w:t>Welke gegevens moeten er overgedragen worden?</w:t>
      </w:r>
    </w:p>
    <w:p w:rsidR="00B876C0" w:rsidRDefault="00B876C0" w:rsidP="00B876C0"/>
    <w:p w:rsidR="00B876C0" w:rsidRDefault="00B876C0" w:rsidP="00B876C0">
      <w:pPr>
        <w:rPr>
          <w:sz w:val="24"/>
        </w:rPr>
      </w:pPr>
      <w:r w:rsidRPr="00B876C0">
        <w:rPr>
          <w:sz w:val="24"/>
        </w:rPr>
        <w:t>Als wij het project achter ons willen laten moeten we zorgen dat de applicatie volle</w:t>
      </w:r>
      <w:r w:rsidR="00F276FF">
        <w:rPr>
          <w:sz w:val="24"/>
        </w:rPr>
        <w:t>dig onafhankelijk van ons staat, maar wat moeten we daarvoor doen?</w:t>
      </w:r>
    </w:p>
    <w:p w:rsidR="00F276FF" w:rsidRDefault="00F276FF" w:rsidP="00B876C0">
      <w:pPr>
        <w:rPr>
          <w:sz w:val="24"/>
        </w:rPr>
      </w:pPr>
    </w:p>
    <w:p w:rsidR="00F276FF" w:rsidRDefault="00F276FF" w:rsidP="00F276FF">
      <w:pPr>
        <w:pStyle w:val="Kop2"/>
      </w:pPr>
      <w:r>
        <w:t>Database</w:t>
      </w:r>
    </w:p>
    <w:p w:rsidR="00F276FF" w:rsidRPr="00F276FF" w:rsidRDefault="00F276FF" w:rsidP="00F276FF">
      <w:pPr>
        <w:rPr>
          <w:sz w:val="24"/>
        </w:rPr>
      </w:pPr>
      <w:r>
        <w:br/>
      </w:r>
      <w:r w:rsidRPr="00F276FF">
        <w:rPr>
          <w:sz w:val="24"/>
        </w:rPr>
        <w:t>Dit is eigenlijk het laatste wat we kunnen overdragen. De database staat al live en gevuld, maar de database staat nog op onze eigen host. Deze moet uiteindelijk naar de host van het ROC worden verhuisd. Hier hebben we het ook al over gehad met de opdrachtgever, maar dat zou nog lang kunnen duren. Ondertussen laten we de database op onze eigen host staan.</w:t>
      </w:r>
    </w:p>
    <w:p w:rsidR="00F276FF" w:rsidRPr="00F276FF" w:rsidRDefault="00F276FF" w:rsidP="00F276FF">
      <w:pPr>
        <w:rPr>
          <w:sz w:val="24"/>
        </w:rPr>
      </w:pPr>
      <w:r w:rsidRPr="00F276FF">
        <w:rPr>
          <w:sz w:val="24"/>
        </w:rPr>
        <w:t>De database kan via phpmyadmin al worden geëxporteerd naar een .SQL bestand.</w:t>
      </w:r>
      <w:r w:rsidR="00121CDD">
        <w:rPr>
          <w:sz w:val="24"/>
        </w:rPr>
        <w:t xml:space="preserve"> Hierna kan dit bestand weer worden geïmporteerd naar een database op de host van het Florijn.</w:t>
      </w:r>
    </w:p>
    <w:p w:rsidR="00F276FF" w:rsidRDefault="00121CDD" w:rsidP="00F276FF">
      <w:r>
        <w:rPr>
          <w:noProof/>
        </w:rPr>
        <w:drawing>
          <wp:inline distT="0" distB="0" distL="0" distR="0" wp14:anchorId="5F8B7676" wp14:editId="574449D1">
            <wp:extent cx="1458953" cy="1876425"/>
            <wp:effectExtent l="0" t="0" r="825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1995" cy="1931783"/>
                    </a:xfrm>
                    <a:prstGeom prst="rect">
                      <a:avLst/>
                    </a:prstGeom>
                  </pic:spPr>
                </pic:pic>
              </a:graphicData>
            </a:graphic>
          </wp:inline>
        </w:drawing>
      </w:r>
    </w:p>
    <w:p w:rsidR="00F276FF" w:rsidRDefault="00F276FF" w:rsidP="00F276FF">
      <w:pPr>
        <w:pStyle w:val="Kop2"/>
      </w:pPr>
      <w:r>
        <w:t>Projectbestanden</w:t>
      </w:r>
    </w:p>
    <w:p w:rsidR="00F276FF" w:rsidRDefault="00121CDD" w:rsidP="00F276FF">
      <w:r>
        <w:br/>
        <w:t xml:space="preserve">Alle projectbestanden zijn nu te vinden op Github, maar hier kunnen de bestanden door iedereen worden gezien en gedownload. Dit kan opgelost worden door een private repository aan te maken bij Github (dit is wel betaald), maar ook door het project op sourcetree te zetten. Wij kunnen hiermee ook rechten geven voor wie toegang heeft tot de bestanden. </w:t>
      </w:r>
    </w:p>
    <w:p w:rsidR="00121CDD" w:rsidRDefault="00121CDD" w:rsidP="00F276FF">
      <w:r>
        <w:t>Hier is Sourcetree uiteindelijk het makkelijkst, omdat we dan bestanden zoals de .env niet hoeven te verbergen in de repository. Ook kunnen andere mensen zo niet bij het project.</w:t>
      </w:r>
    </w:p>
    <w:p w:rsidR="00121CDD" w:rsidRDefault="00121CDD" w:rsidP="00F276FF">
      <w:r>
        <w:rPr>
          <w:noProof/>
        </w:rPr>
        <w:drawing>
          <wp:inline distT="0" distB="0" distL="0" distR="0" wp14:anchorId="3A063353" wp14:editId="77CF2B79">
            <wp:extent cx="6636275" cy="13620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1008" cy="1363047"/>
                    </a:xfrm>
                    <a:prstGeom prst="rect">
                      <a:avLst/>
                    </a:prstGeom>
                  </pic:spPr>
                </pic:pic>
              </a:graphicData>
            </a:graphic>
          </wp:inline>
        </w:drawing>
      </w:r>
    </w:p>
    <w:p w:rsidR="00121CDD" w:rsidRDefault="00121CDD" w:rsidP="00121CDD">
      <w:pPr>
        <w:pStyle w:val="Kop1"/>
      </w:pPr>
      <w:r>
        <w:lastRenderedPageBreak/>
        <w:t>Inloggegevens</w:t>
      </w:r>
    </w:p>
    <w:p w:rsidR="00121CDD" w:rsidRDefault="00121CDD" w:rsidP="00121CDD">
      <w:pPr>
        <w:rPr>
          <w:sz w:val="24"/>
        </w:rPr>
      </w:pPr>
      <w:r>
        <w:br/>
      </w:r>
      <w:r>
        <w:rPr>
          <w:sz w:val="24"/>
        </w:rPr>
        <w:t xml:space="preserve">Er is nu nog geen mogelijkheid om nieuwe accounts aan te maken voor het dashboard. Het enige account dat er tot nu toe is is voor de opdrachtgever, maar er kan nog wel een functie aan de applicatie worden toegevoegd om nieuwe accounts aan te maken. </w:t>
      </w:r>
    </w:p>
    <w:p w:rsidR="00121CDD" w:rsidRDefault="002237C2" w:rsidP="00121CDD">
      <w:pPr>
        <w:rPr>
          <w:sz w:val="24"/>
        </w:rPr>
      </w:pPr>
      <w:r>
        <w:rPr>
          <w:sz w:val="24"/>
        </w:rPr>
        <w:t>De opdrachtgever heeft aan het begin van het project wel verteld dat hij eigenlijk de enige is die gebruik gaat maken van het dashboard van de applicatie.</w:t>
      </w:r>
      <w:bookmarkStart w:id="0" w:name="_GoBack"/>
      <w:bookmarkEnd w:id="0"/>
    </w:p>
    <w:p w:rsidR="00121CDD" w:rsidRPr="00121CDD" w:rsidRDefault="00121CDD" w:rsidP="00121CDD">
      <w:pPr>
        <w:rPr>
          <w:sz w:val="24"/>
        </w:rPr>
      </w:pPr>
    </w:p>
    <w:sectPr w:rsidR="00121CDD" w:rsidRPr="00121CDD" w:rsidSect="006B41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DF"/>
    <w:rsid w:val="00121CDD"/>
    <w:rsid w:val="002237C2"/>
    <w:rsid w:val="006B41DF"/>
    <w:rsid w:val="00962354"/>
    <w:rsid w:val="00B876C0"/>
    <w:rsid w:val="00F276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A30D"/>
  <w15:chartTrackingRefBased/>
  <w15:docId w15:val="{59276843-254A-4B72-86C8-B54F0B3F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7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27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B41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6B41DF"/>
    <w:rPr>
      <w:rFonts w:eastAsiaTheme="minorEastAsia"/>
      <w:lang w:val="en-US"/>
    </w:rPr>
  </w:style>
  <w:style w:type="character" w:customStyle="1" w:styleId="Kop1Char">
    <w:name w:val="Kop 1 Char"/>
    <w:basedOn w:val="Standaardalinea-lettertype"/>
    <w:link w:val="Kop1"/>
    <w:uiPriority w:val="9"/>
    <w:rsid w:val="00B876C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276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16A9C0B4492CA27854CE6F67ADC8"/>
        <w:category>
          <w:name w:val="Algemeen"/>
          <w:gallery w:val="placeholder"/>
        </w:category>
        <w:types>
          <w:type w:val="bbPlcHdr"/>
        </w:types>
        <w:behaviors>
          <w:behavior w:val="content"/>
        </w:behaviors>
        <w:guid w:val="{47CE147F-E3E8-4590-977F-B43408535732}"/>
      </w:docPartPr>
      <w:docPartBody>
        <w:p w:rsidR="003F5088" w:rsidRDefault="001E598F" w:rsidP="001E598F">
          <w:pPr>
            <w:pStyle w:val="717416A9C0B4492CA27854CE6F67ADC8"/>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76EB618D25B435096D4527045074A15"/>
        <w:category>
          <w:name w:val="Algemeen"/>
          <w:gallery w:val="placeholder"/>
        </w:category>
        <w:types>
          <w:type w:val="bbPlcHdr"/>
        </w:types>
        <w:behaviors>
          <w:behavior w:val="content"/>
        </w:behaviors>
        <w:guid w:val="{9D692025-7641-43A1-88AD-4A42B06AC02B}"/>
      </w:docPartPr>
      <w:docPartBody>
        <w:p w:rsidR="003F5088" w:rsidRDefault="001E598F" w:rsidP="001E598F">
          <w:pPr>
            <w:pStyle w:val="776EB618D25B435096D4527045074A15"/>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8F"/>
    <w:rsid w:val="001E598F"/>
    <w:rsid w:val="003F5088"/>
    <w:rsid w:val="004F3871"/>
    <w:rsid w:val="00E5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17416A9C0B4492CA27854CE6F67ADC8">
    <w:name w:val="717416A9C0B4492CA27854CE6F67ADC8"/>
    <w:rsid w:val="001E598F"/>
  </w:style>
  <w:style w:type="paragraph" w:customStyle="1" w:styleId="776EB618D25B435096D4527045074A15">
    <w:name w:val="776EB618D25B435096D4527045074A15"/>
    <w:rsid w:val="001E5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264</Words>
  <Characters>1509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Overdrachtsdocument</vt:lpstr>
    </vt:vector>
  </TitlesOfParts>
  <Company>tim schachtschabel</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Overdrachtsdocument</dc:title>
  <dc:subject>Heb je een leuke dag gehad?</dc:subject>
  <dc:creator>tim schachtschabel</dc:creator>
  <cp:keywords/>
  <dc:description/>
  <cp:lastModifiedBy>tim schachtschabel</cp:lastModifiedBy>
  <cp:revision>2</cp:revision>
  <dcterms:created xsi:type="dcterms:W3CDTF">2018-06-11T07:39:00Z</dcterms:created>
  <dcterms:modified xsi:type="dcterms:W3CDTF">2018-06-11T08:15:00Z</dcterms:modified>
</cp:coreProperties>
</file>