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C4B90" w14:textId="77777777" w:rsidR="00DB16DB" w:rsidRPr="00DB16DB" w:rsidRDefault="00DB16DB" w:rsidP="00DB16DB">
      <w:r w:rsidRPr="00DB16DB">
        <w:rPr>
          <w:b/>
          <w:bCs/>
        </w:rPr>
        <w:t>Deliverables Checklist</w:t>
      </w:r>
      <w:r w:rsidRPr="00DB16DB">
        <w:t xml:space="preserve"> </w:t>
      </w:r>
      <w:r w:rsidRPr="00DB16DB">
        <w:rPr>
          <w:b/>
          <w:bCs/>
        </w:rPr>
        <w:t>Replacement / Upgrade of Above-ground Drainage / Public Health Systems in a Hospital</w:t>
      </w:r>
      <w:r w:rsidRPr="00DB16DB">
        <w:t xml:space="preserve"> </w:t>
      </w:r>
      <w:r w:rsidRPr="00DB16DB">
        <w:rPr>
          <w:b/>
          <w:bCs/>
        </w:rPr>
        <w:t>Aligned to RIBA Plan of Work 2020 &amp; relevant Standards</w:t>
      </w:r>
    </w:p>
    <w:p w14:paraId="239BA536" w14:textId="77777777" w:rsidR="00DB16DB" w:rsidRPr="00DB16DB" w:rsidRDefault="00DB16DB" w:rsidP="00DB16DB">
      <w:r w:rsidRPr="00DB16DB">
        <w:t xml:space="preserve">This checklist follows the exact same format as the Electrical Services, Domestic Hot &amp; Cold Water, Chilled Water, Steam, Fire Suppression, Security, Pneumatic Tube, Medical Gas, Lifts and BMS checklists. It is intended for projects involving the replacement, major upgrade or significant modification of </w:t>
      </w:r>
      <w:r w:rsidRPr="00DB16DB">
        <w:rPr>
          <w:b/>
          <w:bCs/>
        </w:rPr>
        <w:t>Above-ground Drainage and Public Health Systems</w:t>
      </w:r>
      <w:r w:rsidRPr="00DB16DB">
        <w:t xml:space="preserve"> in hospital premises (foul/soil &amp; waste systems, stacks, vents, floor drains, channels, interceptors, and associated access points).</w:t>
      </w:r>
    </w:p>
    <w:p w14:paraId="251DD08D" w14:textId="77777777" w:rsidR="00DB16DB" w:rsidRPr="00DB16DB" w:rsidRDefault="00DB16DB" w:rsidP="00DB16DB">
      <w:pPr>
        <w:rPr>
          <w:b/>
          <w:bCs/>
        </w:rPr>
      </w:pPr>
      <w:r w:rsidRPr="00DB16DB">
        <w:rPr>
          <w:b/>
          <w:bCs/>
        </w:rPr>
        <w:t>Primary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6138"/>
      </w:tblGrid>
      <w:tr w:rsidR="00DB16DB" w:rsidRPr="00DB16DB" w14:paraId="76DE2F6C" w14:textId="77777777" w:rsidTr="00DB1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67317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5509DFDE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Key Guidance</w:t>
            </w:r>
          </w:p>
        </w:tc>
      </w:tr>
      <w:tr w:rsidR="00DB16DB" w:rsidRPr="00DB16DB" w14:paraId="0E26D0C2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3207" w14:textId="77777777" w:rsidR="00DB16DB" w:rsidRPr="00DB16DB" w:rsidRDefault="00DB16DB" w:rsidP="00DB16DB">
            <w:r w:rsidRPr="00DB16DB">
              <w:rPr>
                <w:b/>
                <w:bCs/>
              </w:rPr>
              <w:t>Above-ground Drainage / Public Health Systems</w:t>
            </w:r>
          </w:p>
        </w:tc>
        <w:tc>
          <w:tcPr>
            <w:tcW w:w="0" w:type="auto"/>
            <w:vAlign w:val="center"/>
            <w:hideMark/>
          </w:tcPr>
          <w:p w14:paraId="356210AF" w14:textId="77777777" w:rsidR="00DB16DB" w:rsidRPr="00DB16DB" w:rsidRDefault="00DB16DB" w:rsidP="00DB16DB">
            <w:r w:rsidRPr="00DB16DB">
              <w:t>Building Standards (Scotland) – Section 3 Environment BS EN 12056 – Gravity drainage systems inside buildings SHTM 00 – Policies and principles</w:t>
            </w:r>
          </w:p>
        </w:tc>
      </w:tr>
      <w:tr w:rsidR="00DB16DB" w:rsidRPr="00DB16DB" w14:paraId="31BE7A2F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6B63" w14:textId="77777777" w:rsidR="00DB16DB" w:rsidRPr="00DB16DB" w:rsidRDefault="00DB16DB" w:rsidP="00DB16DB">
            <w:r w:rsidRPr="00DB16DB">
              <w:rPr>
                <w:b/>
                <w:bCs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23DB5E54" w14:textId="77777777" w:rsidR="00DB16DB" w:rsidRPr="00DB16DB" w:rsidRDefault="00DB16DB" w:rsidP="00DB16DB">
            <w:r w:rsidRPr="00DB16DB">
              <w:t>Infection Prevention &amp; Control (IPC) requirements SHTM 04-01 principles (where water systems interface) CDM 2015</w:t>
            </w:r>
          </w:p>
        </w:tc>
      </w:tr>
      <w:tr w:rsidR="00DB16DB" w:rsidRPr="00DB16DB" w14:paraId="4BB97392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3A5B" w14:textId="77777777" w:rsidR="00DB16DB" w:rsidRPr="00DB16DB" w:rsidRDefault="00DB16DB" w:rsidP="00DB16DB">
            <w:r w:rsidRPr="00DB16DB">
              <w:rPr>
                <w:b/>
                <w:bCs/>
              </w:rPr>
              <w:t>Core Considerations</w:t>
            </w:r>
          </w:p>
        </w:tc>
        <w:tc>
          <w:tcPr>
            <w:tcW w:w="0" w:type="auto"/>
            <w:vAlign w:val="center"/>
            <w:hideMark/>
          </w:tcPr>
          <w:p w14:paraId="1A65BABC" w14:textId="77777777" w:rsidR="00DB16DB" w:rsidRPr="00DB16DB" w:rsidRDefault="00DB16DB" w:rsidP="00DB16DB">
            <w:r w:rsidRPr="00DB16DB">
              <w:t>Maintainability, accessibility for rodding/cleaning, infection control, odour control, capacity, and future flexibility</w:t>
            </w:r>
          </w:p>
        </w:tc>
      </w:tr>
    </w:tbl>
    <w:p w14:paraId="24938780" w14:textId="77777777" w:rsidR="00DB16DB" w:rsidRPr="00DB16DB" w:rsidRDefault="00DB16DB" w:rsidP="00DB16DB">
      <w:r w:rsidRPr="00DB16DB">
        <w:rPr>
          <w:b/>
          <w:bCs/>
        </w:rPr>
        <w:t>Key Principles</w:t>
      </w:r>
    </w:p>
    <w:p w14:paraId="4AC1FCB6" w14:textId="77777777" w:rsidR="00DB16DB" w:rsidRPr="00DB16DB" w:rsidRDefault="00DB16DB" w:rsidP="00DB16DB">
      <w:pPr>
        <w:numPr>
          <w:ilvl w:val="0"/>
          <w:numId w:val="1"/>
        </w:numPr>
      </w:pPr>
      <w:r w:rsidRPr="00DB16DB">
        <w:t>Above-ground drainage systems must protect health by safely removing foul and waste water while preventing odours, blockages and cross-contamination.</w:t>
      </w:r>
    </w:p>
    <w:p w14:paraId="0F08A956" w14:textId="77777777" w:rsidR="00DB16DB" w:rsidRPr="00DB16DB" w:rsidRDefault="00DB16DB" w:rsidP="00DB16DB">
      <w:pPr>
        <w:numPr>
          <w:ilvl w:val="0"/>
          <w:numId w:val="1"/>
        </w:numPr>
      </w:pPr>
      <w:r w:rsidRPr="00DB16DB">
        <w:t>Accessibility for maintenance, cleaning and future modification is essential in a hospital environment.</w:t>
      </w:r>
    </w:p>
    <w:p w14:paraId="5A550C33" w14:textId="77777777" w:rsidR="00DB16DB" w:rsidRPr="00DB16DB" w:rsidRDefault="00DB16DB" w:rsidP="00DB16DB">
      <w:pPr>
        <w:numPr>
          <w:ilvl w:val="0"/>
          <w:numId w:val="1"/>
        </w:numPr>
      </w:pPr>
      <w:r w:rsidRPr="00DB16DB">
        <w:t>Infection control and cleanability of accessible components are important considerations.</w:t>
      </w:r>
    </w:p>
    <w:p w14:paraId="0BC1F711" w14:textId="77777777" w:rsidR="00DB16DB" w:rsidRPr="00DB16DB" w:rsidRDefault="00DB16DB" w:rsidP="00DB16DB">
      <w:pPr>
        <w:numPr>
          <w:ilvl w:val="0"/>
          <w:numId w:val="1"/>
        </w:numPr>
      </w:pPr>
      <w:r w:rsidRPr="00DB16DB">
        <w:t>Continuity of drainage service to clinical and support areas must be maintained during the works.</w:t>
      </w:r>
    </w:p>
    <w:p w14:paraId="2B30084A" w14:textId="77777777" w:rsidR="00DB16DB" w:rsidRPr="00DB16DB" w:rsidRDefault="00DB16DB" w:rsidP="00DB16DB">
      <w:pPr>
        <w:numPr>
          <w:ilvl w:val="0"/>
          <w:numId w:val="1"/>
        </w:numPr>
      </w:pPr>
      <w:r w:rsidRPr="00DB16DB">
        <w:t>Design should minimise future disruption for maintenance.</w:t>
      </w:r>
    </w:p>
    <w:p w14:paraId="6CBAD2CD" w14:textId="77777777" w:rsidR="00DB16DB" w:rsidRPr="00DB16DB" w:rsidRDefault="00DB16DB" w:rsidP="00DB16DB">
      <w:pPr>
        <w:rPr>
          <w:b/>
          <w:bCs/>
        </w:rPr>
      </w:pPr>
      <w:r w:rsidRPr="00DB16DB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6"/>
        <w:gridCol w:w="1478"/>
        <w:gridCol w:w="1362"/>
      </w:tblGrid>
      <w:tr w:rsidR="00DB16DB" w:rsidRPr="00DB16DB" w14:paraId="4055A0A0" w14:textId="77777777" w:rsidTr="00DB1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5ED18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DD59DD6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37151F11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Relevant Notes</w:t>
            </w:r>
          </w:p>
        </w:tc>
      </w:tr>
      <w:tr w:rsidR="00DB16DB" w:rsidRPr="00DB16DB" w14:paraId="3965ADA3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FDE9C" w14:textId="77777777" w:rsidR="00DB16DB" w:rsidRPr="00DB16DB" w:rsidRDefault="00DB16DB" w:rsidP="00DB16DB">
            <w:r w:rsidRPr="00DB16DB">
              <w:t>Business case / need identification (system age, blockages, odours, capacity, maintainability, compliance)</w:t>
            </w:r>
          </w:p>
        </w:tc>
        <w:tc>
          <w:tcPr>
            <w:tcW w:w="0" w:type="auto"/>
            <w:vAlign w:val="center"/>
            <w:hideMark/>
          </w:tcPr>
          <w:p w14:paraId="060BE144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10CD91F9" w14:textId="77777777" w:rsidR="00DB16DB" w:rsidRPr="00DB16DB" w:rsidRDefault="00DB16DB" w:rsidP="00DB16DB">
            <w:r w:rsidRPr="00DB16DB">
              <w:t>SHTM 00</w:t>
            </w:r>
          </w:p>
        </w:tc>
      </w:tr>
      <w:tr w:rsidR="00DB16DB" w:rsidRPr="00DB16DB" w14:paraId="4044E695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31831" w14:textId="77777777" w:rsidR="00DB16DB" w:rsidRPr="00DB16DB" w:rsidRDefault="00DB16DB" w:rsidP="00DB16DB">
            <w:r w:rsidRPr="00DB16DB">
              <w:t>Strategic brief &amp; project outcomes (reliability, maintainability, infection control, odour control, future flexibility)</w:t>
            </w:r>
          </w:p>
        </w:tc>
        <w:tc>
          <w:tcPr>
            <w:tcW w:w="0" w:type="auto"/>
            <w:vAlign w:val="center"/>
            <w:hideMark/>
          </w:tcPr>
          <w:p w14:paraId="3383B857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5F439F58" w14:textId="77777777" w:rsidR="00DB16DB" w:rsidRPr="00DB16DB" w:rsidRDefault="00DB16DB" w:rsidP="00DB16DB">
            <w:r w:rsidRPr="00DB16DB">
              <w:t>SHTM 00</w:t>
            </w:r>
          </w:p>
        </w:tc>
      </w:tr>
      <w:tr w:rsidR="00DB16DB" w:rsidRPr="00DB16DB" w14:paraId="186833A2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C662" w14:textId="77777777" w:rsidR="00DB16DB" w:rsidRPr="00DB16DB" w:rsidRDefault="00DB16DB" w:rsidP="00DB16DB">
            <w:r w:rsidRPr="00DB16DB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1F1D78CB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48AFB965" w14:textId="77777777" w:rsidR="00DB16DB" w:rsidRPr="00DB16DB" w:rsidRDefault="00DB16DB" w:rsidP="00DB16DB">
            <w:r w:rsidRPr="00DB16DB">
              <w:t>SHTM 00, IPC</w:t>
            </w:r>
          </w:p>
        </w:tc>
      </w:tr>
    </w:tbl>
    <w:p w14:paraId="70917C74" w14:textId="77777777" w:rsidR="00DB16DB" w:rsidRPr="00DB16DB" w:rsidRDefault="00DB16DB" w:rsidP="00DB16DB">
      <w:pPr>
        <w:rPr>
          <w:b/>
          <w:bCs/>
        </w:rPr>
      </w:pPr>
      <w:r w:rsidRPr="00DB16DB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1"/>
        <w:gridCol w:w="1510"/>
        <w:gridCol w:w="1605"/>
      </w:tblGrid>
      <w:tr w:rsidR="00DB16DB" w:rsidRPr="00DB16DB" w14:paraId="06176B30" w14:textId="77777777" w:rsidTr="00DB1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06D99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6593902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7ECE4EE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Relevant Notes</w:t>
            </w:r>
          </w:p>
        </w:tc>
      </w:tr>
      <w:tr w:rsidR="00DB16DB" w:rsidRPr="00DB16DB" w14:paraId="6C5E618C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7B30E" w14:textId="77777777" w:rsidR="00DB16DB" w:rsidRPr="00DB16DB" w:rsidRDefault="00DB16DB" w:rsidP="00DB16DB">
            <w:r w:rsidRPr="00DB16DB">
              <w:t>Project Brief (scope of foul, waste, vent and associated drainage works)</w:t>
            </w:r>
          </w:p>
        </w:tc>
        <w:tc>
          <w:tcPr>
            <w:tcW w:w="0" w:type="auto"/>
            <w:vAlign w:val="center"/>
            <w:hideMark/>
          </w:tcPr>
          <w:p w14:paraId="4A1CF6C7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54341033" w14:textId="77777777" w:rsidR="00DB16DB" w:rsidRPr="00DB16DB" w:rsidRDefault="00DB16DB" w:rsidP="00DB16DB">
            <w:r w:rsidRPr="00DB16DB">
              <w:t>SHTM 00</w:t>
            </w:r>
          </w:p>
        </w:tc>
      </w:tr>
      <w:tr w:rsidR="00DB16DB" w:rsidRPr="00DB16DB" w14:paraId="53012D8E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1CB6" w14:textId="77777777" w:rsidR="00DB16DB" w:rsidRPr="00DB16DB" w:rsidRDefault="00DB16DB" w:rsidP="00DB16DB">
            <w:r w:rsidRPr="00DB16DB">
              <w:t>Existing system condition surveys (stacks, branches, floor drains, access points, known problem areas)</w:t>
            </w:r>
          </w:p>
        </w:tc>
        <w:tc>
          <w:tcPr>
            <w:tcW w:w="0" w:type="auto"/>
            <w:vAlign w:val="center"/>
            <w:hideMark/>
          </w:tcPr>
          <w:p w14:paraId="20475ED7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6D0E2728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6A3B4D25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7C85" w14:textId="77777777" w:rsidR="00DB16DB" w:rsidRPr="00DB16DB" w:rsidRDefault="00DB16DB" w:rsidP="00DB16DB">
            <w:r w:rsidRPr="00DB16DB">
              <w:t>Review of historical blockage, flooding or odour issues</w:t>
            </w:r>
          </w:p>
        </w:tc>
        <w:tc>
          <w:tcPr>
            <w:tcW w:w="0" w:type="auto"/>
            <w:vAlign w:val="center"/>
            <w:hideMark/>
          </w:tcPr>
          <w:p w14:paraId="24DEF5A6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1882BA8C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64C658A4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B7ECE" w14:textId="77777777" w:rsidR="00DB16DB" w:rsidRPr="00DB16DB" w:rsidRDefault="00DB16DB" w:rsidP="00DB16DB">
            <w:r w:rsidRPr="00DB16DB">
              <w:t>Initial risk register (loss of service, flooding, infection, odour, access for maintenance)</w:t>
            </w:r>
          </w:p>
        </w:tc>
        <w:tc>
          <w:tcPr>
            <w:tcW w:w="0" w:type="auto"/>
            <w:vAlign w:val="center"/>
            <w:hideMark/>
          </w:tcPr>
          <w:p w14:paraId="540C49B3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76743FF4" w14:textId="77777777" w:rsidR="00DB16DB" w:rsidRPr="00DB16DB" w:rsidRDefault="00DB16DB" w:rsidP="00DB16DB">
            <w:r w:rsidRPr="00DB16DB">
              <w:t>SHTM 00, CDM, IPC</w:t>
            </w:r>
          </w:p>
        </w:tc>
      </w:tr>
      <w:tr w:rsidR="00DB16DB" w:rsidRPr="00DB16DB" w14:paraId="7FE36718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38616" w14:textId="77777777" w:rsidR="00DB16DB" w:rsidRPr="00DB16DB" w:rsidRDefault="00DB16DB" w:rsidP="00DB16DB">
            <w:r w:rsidRPr="00DB16DB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417BD328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46608537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113C708D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F4EF" w14:textId="77777777" w:rsidR="00DB16DB" w:rsidRPr="00DB16DB" w:rsidRDefault="00DB16DB" w:rsidP="00DB16DB">
            <w:r w:rsidRPr="00DB16DB">
              <w:t>Engagement with Estates, IPC, clinical and housekeeping stakeholders</w:t>
            </w:r>
          </w:p>
        </w:tc>
        <w:tc>
          <w:tcPr>
            <w:tcW w:w="0" w:type="auto"/>
            <w:vAlign w:val="center"/>
            <w:hideMark/>
          </w:tcPr>
          <w:p w14:paraId="0A1F605A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70C002E8" w14:textId="77777777" w:rsidR="00DB16DB" w:rsidRPr="00DB16DB" w:rsidRDefault="00DB16DB" w:rsidP="00DB16DB">
            <w:r w:rsidRPr="00DB16DB">
              <w:t>Important</w:t>
            </w:r>
          </w:p>
        </w:tc>
      </w:tr>
    </w:tbl>
    <w:p w14:paraId="56B684D9" w14:textId="77777777" w:rsidR="00DB16DB" w:rsidRPr="00DB16DB" w:rsidRDefault="00DB16DB" w:rsidP="00DB16DB">
      <w:pPr>
        <w:rPr>
          <w:b/>
          <w:bCs/>
        </w:rPr>
      </w:pPr>
      <w:r w:rsidRPr="00DB16DB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6"/>
        <w:gridCol w:w="1543"/>
        <w:gridCol w:w="2197"/>
      </w:tblGrid>
      <w:tr w:rsidR="00DB16DB" w:rsidRPr="00DB16DB" w14:paraId="1FDC5893" w14:textId="77777777" w:rsidTr="00DB1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35871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834B834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98B4B80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Relevant Notes</w:t>
            </w:r>
          </w:p>
        </w:tc>
      </w:tr>
      <w:tr w:rsidR="00DB16DB" w:rsidRPr="00DB16DB" w14:paraId="76C00CBE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EC888" w14:textId="77777777" w:rsidR="00DB16DB" w:rsidRPr="00DB16DB" w:rsidRDefault="00DB16DB" w:rsidP="00DB16DB">
            <w:r w:rsidRPr="00DB16DB">
              <w:t>Concept design options (stack strategy, materials, access provision, future flexibility)</w:t>
            </w:r>
          </w:p>
        </w:tc>
        <w:tc>
          <w:tcPr>
            <w:tcW w:w="0" w:type="auto"/>
            <w:vAlign w:val="center"/>
            <w:hideMark/>
          </w:tcPr>
          <w:p w14:paraId="7A9FEE08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647BA6EF" w14:textId="77777777" w:rsidR="00DB16DB" w:rsidRPr="00DB16DB" w:rsidRDefault="00DB16DB" w:rsidP="00DB16DB">
            <w:r w:rsidRPr="00DB16DB">
              <w:t>BS EN 12056</w:t>
            </w:r>
          </w:p>
        </w:tc>
      </w:tr>
      <w:tr w:rsidR="00DB16DB" w:rsidRPr="00DB16DB" w14:paraId="77490228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5C0C5" w14:textId="77777777" w:rsidR="00DB16DB" w:rsidRPr="00DB16DB" w:rsidRDefault="00DB16DB" w:rsidP="00DB16DB">
            <w:r w:rsidRPr="00DB16DB">
              <w:t>Outline drainage strategy (foul, waste, venting, gradients, capacity)</w:t>
            </w:r>
          </w:p>
        </w:tc>
        <w:tc>
          <w:tcPr>
            <w:tcW w:w="0" w:type="auto"/>
            <w:vAlign w:val="center"/>
            <w:hideMark/>
          </w:tcPr>
          <w:p w14:paraId="17B12733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02399D02" w14:textId="77777777" w:rsidR="00DB16DB" w:rsidRPr="00DB16DB" w:rsidRDefault="00DB16DB" w:rsidP="00DB16DB">
            <w:r w:rsidRPr="00DB16DB">
              <w:t>Building Standards (Scotland)</w:t>
            </w:r>
          </w:p>
        </w:tc>
      </w:tr>
      <w:tr w:rsidR="00DB16DB" w:rsidRPr="00DB16DB" w14:paraId="43D10FCA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ADB9" w14:textId="77777777" w:rsidR="00DB16DB" w:rsidRPr="00DB16DB" w:rsidRDefault="00DB16DB" w:rsidP="00DB16DB">
            <w:r w:rsidRPr="00DB16DB">
              <w:lastRenderedPageBreak/>
              <w:t>Preliminary schematic layouts and stack schedules</w:t>
            </w:r>
          </w:p>
        </w:tc>
        <w:tc>
          <w:tcPr>
            <w:tcW w:w="0" w:type="auto"/>
            <w:vAlign w:val="center"/>
            <w:hideMark/>
          </w:tcPr>
          <w:p w14:paraId="4DE9600F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0D16EEBA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34AC3CB5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79764" w14:textId="77777777" w:rsidR="00DB16DB" w:rsidRPr="00DB16DB" w:rsidRDefault="00DB16DB" w:rsidP="00DB16DB">
            <w:r w:rsidRPr="00DB16DB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2957BD75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260BFB16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1DF85EC7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1AAB1" w14:textId="77777777" w:rsidR="00DB16DB" w:rsidRPr="00DB16DB" w:rsidRDefault="00DB16DB" w:rsidP="00DB16DB">
            <w:r w:rsidRPr="00DB16DB">
              <w:t>Design risk assessment (including maintenance access and IPC)</w:t>
            </w:r>
          </w:p>
        </w:tc>
        <w:tc>
          <w:tcPr>
            <w:tcW w:w="0" w:type="auto"/>
            <w:vAlign w:val="center"/>
            <w:hideMark/>
          </w:tcPr>
          <w:p w14:paraId="2B1E3852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41636A78" w14:textId="77777777" w:rsidR="00DB16DB" w:rsidRPr="00DB16DB" w:rsidRDefault="00DB16DB" w:rsidP="00DB16DB">
            <w:r w:rsidRPr="00DB16DB">
              <w:t>CDM, IPC</w:t>
            </w:r>
          </w:p>
        </w:tc>
      </w:tr>
    </w:tbl>
    <w:p w14:paraId="5C58C252" w14:textId="77777777" w:rsidR="00DB16DB" w:rsidRPr="00DB16DB" w:rsidRDefault="00DB16DB" w:rsidP="00DB16DB">
      <w:pPr>
        <w:rPr>
          <w:b/>
          <w:bCs/>
        </w:rPr>
      </w:pPr>
      <w:r w:rsidRPr="00DB16DB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0"/>
        <w:gridCol w:w="1470"/>
        <w:gridCol w:w="2386"/>
      </w:tblGrid>
      <w:tr w:rsidR="00DB16DB" w:rsidRPr="00DB16DB" w14:paraId="501207AC" w14:textId="77777777" w:rsidTr="00DB1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3AF4F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8095CA3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A33CB7C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Relevant Notes</w:t>
            </w:r>
          </w:p>
        </w:tc>
      </w:tr>
      <w:tr w:rsidR="00DB16DB" w:rsidRPr="00DB16DB" w14:paraId="11150BD6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3117" w14:textId="77777777" w:rsidR="00DB16DB" w:rsidRPr="00DB16DB" w:rsidRDefault="00DB16DB" w:rsidP="00DB16DB">
            <w:r w:rsidRPr="00DB16DB">
              <w:t>Coordinated design (stack locations, branch routes, floor drains, access points, plant interfaces)</w:t>
            </w:r>
          </w:p>
        </w:tc>
        <w:tc>
          <w:tcPr>
            <w:tcW w:w="0" w:type="auto"/>
            <w:vAlign w:val="center"/>
            <w:hideMark/>
          </w:tcPr>
          <w:p w14:paraId="1B1136DE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7E72B19F" w14:textId="77777777" w:rsidR="00DB16DB" w:rsidRPr="00DB16DB" w:rsidRDefault="00DB16DB" w:rsidP="00DB16DB">
            <w:r w:rsidRPr="00DB16DB">
              <w:t>BS EN 12056</w:t>
            </w:r>
          </w:p>
        </w:tc>
      </w:tr>
      <w:tr w:rsidR="00DB16DB" w:rsidRPr="00DB16DB" w14:paraId="0B56AB80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3D9F2" w14:textId="77777777" w:rsidR="00DB16DB" w:rsidRPr="00DB16DB" w:rsidRDefault="00DB16DB" w:rsidP="00DB16DB">
            <w:r w:rsidRPr="00DB16DB">
              <w:t>Spatial coordination with structure, other services, ceilings and clinical layouts</w:t>
            </w:r>
          </w:p>
        </w:tc>
        <w:tc>
          <w:tcPr>
            <w:tcW w:w="0" w:type="auto"/>
            <w:vAlign w:val="center"/>
            <w:hideMark/>
          </w:tcPr>
          <w:p w14:paraId="4A7D0483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3922E923" w14:textId="77777777" w:rsidR="00DB16DB" w:rsidRPr="00DB16DB" w:rsidRDefault="00DB16DB" w:rsidP="00DB16DB">
            <w:r w:rsidRPr="00DB16DB">
              <w:t>SHTM 00</w:t>
            </w:r>
          </w:p>
        </w:tc>
      </w:tr>
      <w:tr w:rsidR="00DB16DB" w:rsidRPr="00DB16DB" w14:paraId="53BE71B3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E016E" w14:textId="77777777" w:rsidR="00DB16DB" w:rsidRPr="00DB16DB" w:rsidRDefault="00DB16DB" w:rsidP="00DB16DB">
            <w:r w:rsidRPr="00DB16DB">
              <w:t>Updated cost plan, risk register &amp; high-level phasing / temporary drainage strategy</w:t>
            </w:r>
          </w:p>
        </w:tc>
        <w:tc>
          <w:tcPr>
            <w:tcW w:w="0" w:type="auto"/>
            <w:vAlign w:val="center"/>
            <w:hideMark/>
          </w:tcPr>
          <w:p w14:paraId="298987B8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1C285E82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68717573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CBD03" w14:textId="77777777" w:rsidR="00DB16DB" w:rsidRPr="00DB16DB" w:rsidRDefault="00DB16DB" w:rsidP="00DB16DB">
            <w:r w:rsidRPr="00DB16DB">
              <w:t>Confirmation of access and maintenance strategy</w:t>
            </w:r>
          </w:p>
        </w:tc>
        <w:tc>
          <w:tcPr>
            <w:tcW w:w="0" w:type="auto"/>
            <w:vAlign w:val="center"/>
            <w:hideMark/>
          </w:tcPr>
          <w:p w14:paraId="058C05E4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67CAC196" w14:textId="77777777" w:rsidR="00DB16DB" w:rsidRPr="00DB16DB" w:rsidRDefault="00DB16DB" w:rsidP="00DB16DB">
            <w:r w:rsidRPr="00DB16DB">
              <w:t>Critical for long-term performance</w:t>
            </w:r>
          </w:p>
        </w:tc>
      </w:tr>
    </w:tbl>
    <w:p w14:paraId="63B3B470" w14:textId="77777777" w:rsidR="00DB16DB" w:rsidRPr="00DB16DB" w:rsidRDefault="00DB16DB" w:rsidP="00DB16DB">
      <w:pPr>
        <w:rPr>
          <w:b/>
          <w:bCs/>
        </w:rPr>
      </w:pPr>
      <w:r w:rsidRPr="00DB16DB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3"/>
        <w:gridCol w:w="1389"/>
        <w:gridCol w:w="2304"/>
      </w:tblGrid>
      <w:tr w:rsidR="00DB16DB" w:rsidRPr="00DB16DB" w14:paraId="085ABAF1" w14:textId="77777777" w:rsidTr="00DB1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E099A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B63156A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3394D64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Relevant Notes</w:t>
            </w:r>
          </w:p>
        </w:tc>
      </w:tr>
      <w:tr w:rsidR="00DB16DB" w:rsidRPr="00DB16DB" w14:paraId="010E982E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25937" w14:textId="77777777" w:rsidR="00DB16DB" w:rsidRPr="00DB16DB" w:rsidRDefault="00DB16DB" w:rsidP="00DB16DB">
            <w:r w:rsidRPr="00DB16DB">
              <w:t>Full technical design drawings, schematics, stack schedules and drain schedules</w:t>
            </w:r>
          </w:p>
        </w:tc>
        <w:tc>
          <w:tcPr>
            <w:tcW w:w="0" w:type="auto"/>
            <w:vAlign w:val="center"/>
            <w:hideMark/>
          </w:tcPr>
          <w:p w14:paraId="09E54629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3BC148B2" w14:textId="77777777" w:rsidR="00DB16DB" w:rsidRPr="00DB16DB" w:rsidRDefault="00DB16DB" w:rsidP="00DB16DB">
            <w:r w:rsidRPr="00DB16DB">
              <w:t>BS EN 12056, Building Standards</w:t>
            </w:r>
          </w:p>
        </w:tc>
      </w:tr>
      <w:tr w:rsidR="00DB16DB" w:rsidRPr="00DB16DB" w14:paraId="58A5352A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C313" w14:textId="77777777" w:rsidR="00DB16DB" w:rsidRPr="00DB16DB" w:rsidRDefault="00DB16DB" w:rsidP="00DB16DB">
            <w:r w:rsidRPr="00DB16DB">
              <w:t>Detailed specifications (pipework materials, fittings, floor drains, channels, traps, access fittings, insulation if required)</w:t>
            </w:r>
          </w:p>
        </w:tc>
        <w:tc>
          <w:tcPr>
            <w:tcW w:w="0" w:type="auto"/>
            <w:vAlign w:val="center"/>
            <w:hideMark/>
          </w:tcPr>
          <w:p w14:paraId="5A7889BE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5D491B32" w14:textId="77777777" w:rsidR="00DB16DB" w:rsidRPr="00DB16DB" w:rsidRDefault="00DB16DB" w:rsidP="00DB16DB">
            <w:r w:rsidRPr="00DB16DB">
              <w:t>BS EN 12056</w:t>
            </w:r>
          </w:p>
        </w:tc>
      </w:tr>
      <w:tr w:rsidR="00DB16DB" w:rsidRPr="00DB16DB" w14:paraId="4F398E41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56A97" w14:textId="77777777" w:rsidR="00DB16DB" w:rsidRPr="00DB16DB" w:rsidRDefault="00DB16DB" w:rsidP="00DB16DB">
            <w:r w:rsidRPr="00DB16DB">
              <w:t>Venting strategy and anti-siphonage measures</w:t>
            </w:r>
          </w:p>
        </w:tc>
        <w:tc>
          <w:tcPr>
            <w:tcW w:w="0" w:type="auto"/>
            <w:vAlign w:val="center"/>
            <w:hideMark/>
          </w:tcPr>
          <w:p w14:paraId="660716FE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3909FCF1" w14:textId="77777777" w:rsidR="00DB16DB" w:rsidRPr="00DB16DB" w:rsidRDefault="00DB16DB" w:rsidP="00DB16DB">
            <w:r w:rsidRPr="00DB16DB">
              <w:t>BS EN 12056</w:t>
            </w:r>
          </w:p>
        </w:tc>
      </w:tr>
      <w:tr w:rsidR="00DB16DB" w:rsidRPr="00DB16DB" w14:paraId="31C58BA9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3323F" w14:textId="77777777" w:rsidR="00DB16DB" w:rsidRPr="00DB16DB" w:rsidRDefault="00DB16DB" w:rsidP="00DB16DB">
            <w:r w:rsidRPr="00DB16DB">
              <w:t>Access, rodding and cleaning point design</w:t>
            </w:r>
          </w:p>
        </w:tc>
        <w:tc>
          <w:tcPr>
            <w:tcW w:w="0" w:type="auto"/>
            <w:vAlign w:val="center"/>
            <w:hideMark/>
          </w:tcPr>
          <w:p w14:paraId="717B8488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2A985A1B" w14:textId="77777777" w:rsidR="00DB16DB" w:rsidRPr="00DB16DB" w:rsidRDefault="00DB16DB" w:rsidP="00DB16DB">
            <w:r w:rsidRPr="00DB16DB">
              <w:t>Maintainability focus</w:t>
            </w:r>
          </w:p>
        </w:tc>
      </w:tr>
      <w:tr w:rsidR="00DB16DB" w:rsidRPr="00DB16DB" w14:paraId="75E2632F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BA1AC" w14:textId="77777777" w:rsidR="00DB16DB" w:rsidRPr="00DB16DB" w:rsidRDefault="00DB16DB" w:rsidP="00DB16DB">
            <w:r w:rsidRPr="00DB16DB">
              <w:lastRenderedPageBreak/>
              <w:t>Interface design with below-ground drainage and sanitary fittings</w:t>
            </w:r>
          </w:p>
        </w:tc>
        <w:tc>
          <w:tcPr>
            <w:tcW w:w="0" w:type="auto"/>
            <w:vAlign w:val="center"/>
            <w:hideMark/>
          </w:tcPr>
          <w:p w14:paraId="41C5FDB4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63A2C166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6D124457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3E8F4" w14:textId="77777777" w:rsidR="00DB16DB" w:rsidRPr="00DB16DB" w:rsidRDefault="00DB16DB" w:rsidP="00DB16DB">
            <w:r w:rsidRPr="00DB16DB">
              <w:t>Building Standards (Scotland) compliance information</w:t>
            </w:r>
          </w:p>
        </w:tc>
        <w:tc>
          <w:tcPr>
            <w:tcW w:w="0" w:type="auto"/>
            <w:vAlign w:val="center"/>
            <w:hideMark/>
          </w:tcPr>
          <w:p w14:paraId="760C9B40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5CACD272" w14:textId="77777777" w:rsidR="00DB16DB" w:rsidRPr="00DB16DB" w:rsidRDefault="00DB16DB" w:rsidP="00DB16DB">
            <w:r w:rsidRPr="00DB16DB">
              <w:t>Section 3 Environment</w:t>
            </w:r>
          </w:p>
        </w:tc>
      </w:tr>
      <w:tr w:rsidR="00DB16DB" w:rsidRPr="00DB16DB" w14:paraId="136A6A08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4B124" w14:textId="77777777" w:rsidR="00DB16DB" w:rsidRPr="00DB16DB" w:rsidRDefault="00DB16DB" w:rsidP="00DB16DB">
            <w:r w:rsidRPr="00DB16DB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2A9CB5E1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58FA3FB2" w14:textId="77777777" w:rsidR="00DB16DB" w:rsidRPr="00DB16DB" w:rsidRDefault="00DB16DB" w:rsidP="00DB16DB">
            <w:r w:rsidRPr="00DB16DB">
              <w:t>CDM</w:t>
            </w:r>
          </w:p>
        </w:tc>
      </w:tr>
      <w:tr w:rsidR="00DB16DB" w:rsidRPr="00DB16DB" w14:paraId="01AD3B9A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26AA1" w14:textId="77777777" w:rsidR="00DB16DB" w:rsidRPr="00DB16DB" w:rsidRDefault="00DB16DB" w:rsidP="00DB16DB">
            <w:r w:rsidRPr="00DB16DB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64718564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72174489" w14:textId="77777777" w:rsidR="00DB16DB" w:rsidRPr="00DB16DB" w:rsidRDefault="00DB16DB" w:rsidP="00DB16DB">
            <w:r w:rsidRPr="00DB16DB">
              <w:t>CDM, IPC</w:t>
            </w:r>
          </w:p>
        </w:tc>
      </w:tr>
      <w:tr w:rsidR="00DB16DB" w:rsidRPr="00DB16DB" w14:paraId="6E6D37B6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431EC" w14:textId="77777777" w:rsidR="00DB16DB" w:rsidRPr="00DB16DB" w:rsidRDefault="00DB16DB" w:rsidP="00DB16DB">
            <w:r w:rsidRPr="00DB16DB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008C26AC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1BB44950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3E2E85E5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F288E" w14:textId="77777777" w:rsidR="00DB16DB" w:rsidRPr="00DB16DB" w:rsidRDefault="00DB16DB" w:rsidP="00DB16DB">
            <w:r w:rsidRPr="00DB16DB">
              <w:t>Stakeholder review and approval of design (Estates, IPC)</w:t>
            </w:r>
          </w:p>
        </w:tc>
        <w:tc>
          <w:tcPr>
            <w:tcW w:w="0" w:type="auto"/>
            <w:vAlign w:val="center"/>
            <w:hideMark/>
          </w:tcPr>
          <w:p w14:paraId="4DC3B351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67C2FB45" w14:textId="77777777" w:rsidR="00DB16DB" w:rsidRPr="00DB16DB" w:rsidRDefault="00DB16DB" w:rsidP="00DB16DB">
            <w:r w:rsidRPr="00DB16DB">
              <w:t>Recommended</w:t>
            </w:r>
          </w:p>
        </w:tc>
      </w:tr>
    </w:tbl>
    <w:p w14:paraId="19D37763" w14:textId="77777777" w:rsidR="00DB16DB" w:rsidRPr="00DB16DB" w:rsidRDefault="00DB16DB" w:rsidP="00DB16DB">
      <w:pPr>
        <w:rPr>
          <w:b/>
          <w:bCs/>
        </w:rPr>
      </w:pPr>
      <w:r w:rsidRPr="00DB16DB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9"/>
        <w:gridCol w:w="1452"/>
        <w:gridCol w:w="2245"/>
      </w:tblGrid>
      <w:tr w:rsidR="00DB16DB" w:rsidRPr="00DB16DB" w14:paraId="76EFA059" w14:textId="77777777" w:rsidTr="00DB1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7D898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C5D31EF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E517B2F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Relevant Notes</w:t>
            </w:r>
          </w:p>
        </w:tc>
      </w:tr>
      <w:tr w:rsidR="00DB16DB" w:rsidRPr="00DB16DB" w14:paraId="4CFADDFD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7436" w14:textId="77777777" w:rsidR="00DB16DB" w:rsidRPr="00DB16DB" w:rsidRDefault="00DB16DB" w:rsidP="00DB16DB">
            <w:r w:rsidRPr="00DB16DB">
              <w:t>Contractor method statements, detailed phasing &amp; temporary drainage arrangements</w:t>
            </w:r>
          </w:p>
        </w:tc>
        <w:tc>
          <w:tcPr>
            <w:tcW w:w="0" w:type="auto"/>
            <w:vAlign w:val="center"/>
            <w:hideMark/>
          </w:tcPr>
          <w:p w14:paraId="07621B74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59C3F0D4" w14:textId="77777777" w:rsidR="00DB16DB" w:rsidRPr="00DB16DB" w:rsidRDefault="00DB16DB" w:rsidP="00DB16DB">
            <w:r w:rsidRPr="00DB16DB">
              <w:t>Important for operational areas</w:t>
            </w:r>
          </w:p>
        </w:tc>
      </w:tr>
      <w:tr w:rsidR="00DB16DB" w:rsidRPr="00DB16DB" w14:paraId="6E1B3D07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31F1B" w14:textId="77777777" w:rsidR="00DB16DB" w:rsidRPr="00DB16DB" w:rsidRDefault="00DB16DB" w:rsidP="00DB16DB">
            <w:r w:rsidRPr="00DB16DB">
              <w:t>Material &amp; equipment certificates (pipework, fittings, drains, traps)</w:t>
            </w:r>
          </w:p>
        </w:tc>
        <w:tc>
          <w:tcPr>
            <w:tcW w:w="0" w:type="auto"/>
            <w:vAlign w:val="center"/>
            <w:hideMark/>
          </w:tcPr>
          <w:p w14:paraId="116D33BD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2566A6D7" w14:textId="77777777" w:rsidR="00DB16DB" w:rsidRPr="00DB16DB" w:rsidRDefault="00DB16DB" w:rsidP="00DB16DB">
            <w:r w:rsidRPr="00DB16DB">
              <w:t>Manufacturer / BS EN</w:t>
            </w:r>
          </w:p>
        </w:tc>
      </w:tr>
      <w:tr w:rsidR="00DB16DB" w:rsidRPr="00DB16DB" w14:paraId="1EBFF752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14DB" w14:textId="77777777" w:rsidR="00DB16DB" w:rsidRPr="00DB16DB" w:rsidRDefault="00DB16DB" w:rsidP="00DB16DB">
            <w:r w:rsidRPr="00DB16DB">
              <w:t>Installation of above-ground drainage pipework, stacks, branches, floor drains and access fittings</w:t>
            </w:r>
          </w:p>
        </w:tc>
        <w:tc>
          <w:tcPr>
            <w:tcW w:w="0" w:type="auto"/>
            <w:vAlign w:val="center"/>
            <w:hideMark/>
          </w:tcPr>
          <w:p w14:paraId="1289CAD6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4B372CD6" w14:textId="77777777" w:rsidR="00DB16DB" w:rsidRPr="00DB16DB" w:rsidRDefault="00DB16DB" w:rsidP="00DB16DB">
            <w:r w:rsidRPr="00DB16DB">
              <w:t>BS EN 12056</w:t>
            </w:r>
          </w:p>
        </w:tc>
      </w:tr>
      <w:tr w:rsidR="00DB16DB" w:rsidRPr="00DB16DB" w14:paraId="163DFDD6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FB5A4" w14:textId="77777777" w:rsidR="00DB16DB" w:rsidRPr="00DB16DB" w:rsidRDefault="00DB16DB" w:rsidP="00DB16DB">
            <w:r w:rsidRPr="00DB16DB">
              <w:t>Gradient, support and jointing quality records</w:t>
            </w:r>
          </w:p>
        </w:tc>
        <w:tc>
          <w:tcPr>
            <w:tcW w:w="0" w:type="auto"/>
            <w:vAlign w:val="center"/>
            <w:hideMark/>
          </w:tcPr>
          <w:p w14:paraId="4F683EE7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6D41F417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3D6EF2E1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FA85F" w14:textId="77777777" w:rsidR="00DB16DB" w:rsidRPr="00DB16DB" w:rsidRDefault="00DB16DB" w:rsidP="00DB16DB">
            <w:r w:rsidRPr="00DB16DB">
              <w:t>Air / water testing records</w:t>
            </w:r>
          </w:p>
        </w:tc>
        <w:tc>
          <w:tcPr>
            <w:tcW w:w="0" w:type="auto"/>
            <w:vAlign w:val="center"/>
            <w:hideMark/>
          </w:tcPr>
          <w:p w14:paraId="1C2B361B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40C76B5F" w14:textId="77777777" w:rsidR="00DB16DB" w:rsidRPr="00DB16DB" w:rsidRDefault="00DB16DB" w:rsidP="00DB16DB">
            <w:r w:rsidRPr="00DB16DB">
              <w:t>BS EN 12056</w:t>
            </w:r>
          </w:p>
        </w:tc>
      </w:tr>
      <w:tr w:rsidR="00DB16DB" w:rsidRPr="00DB16DB" w14:paraId="5A260FFF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73A2" w14:textId="77777777" w:rsidR="00DB16DB" w:rsidRPr="00DB16DB" w:rsidRDefault="00DB16DB" w:rsidP="00DB16DB">
            <w:r w:rsidRPr="00DB16DB"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1628FC26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3D5DFFAB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3E276E33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0916B" w14:textId="77777777" w:rsidR="00DB16DB" w:rsidRPr="00DB16DB" w:rsidRDefault="00DB16DB" w:rsidP="00DB16DB">
            <w:r w:rsidRPr="00DB16DB">
              <w:t>Temporary drainage / hybrid working arrangements (if phased)</w:t>
            </w:r>
          </w:p>
        </w:tc>
        <w:tc>
          <w:tcPr>
            <w:tcW w:w="0" w:type="auto"/>
            <w:vAlign w:val="center"/>
            <w:hideMark/>
          </w:tcPr>
          <w:p w14:paraId="251758F1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0BBBC955" w14:textId="77777777" w:rsidR="00DB16DB" w:rsidRPr="00DB16DB" w:rsidRDefault="00DB16DB" w:rsidP="00DB16DB">
            <w:r w:rsidRPr="00DB16DB">
              <w:t>Where required</w:t>
            </w:r>
          </w:p>
        </w:tc>
      </w:tr>
      <w:tr w:rsidR="00DB16DB" w:rsidRPr="00DB16DB" w14:paraId="5DC59845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B7216" w14:textId="77777777" w:rsidR="00DB16DB" w:rsidRPr="00DB16DB" w:rsidRDefault="00DB16DB" w:rsidP="00DB16DB">
            <w:r w:rsidRPr="00DB16DB">
              <w:lastRenderedPageBreak/>
              <w:t>Decommissioning &amp; strip-out records of redundant drainage systems</w:t>
            </w:r>
          </w:p>
        </w:tc>
        <w:tc>
          <w:tcPr>
            <w:tcW w:w="0" w:type="auto"/>
            <w:vAlign w:val="center"/>
            <w:hideMark/>
          </w:tcPr>
          <w:p w14:paraId="77145FCD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63AC22F2" w14:textId="77777777" w:rsidR="00DB16DB" w:rsidRPr="00DB16DB" w:rsidRDefault="00DB16DB" w:rsidP="00DB16DB">
            <w:r w:rsidRPr="00DB16DB">
              <w:t>—</w:t>
            </w:r>
          </w:p>
        </w:tc>
      </w:tr>
    </w:tbl>
    <w:p w14:paraId="006F80A9" w14:textId="77777777" w:rsidR="00DB16DB" w:rsidRPr="00DB16DB" w:rsidRDefault="00DB16DB" w:rsidP="00DB16DB">
      <w:pPr>
        <w:rPr>
          <w:b/>
          <w:bCs/>
        </w:rPr>
      </w:pPr>
      <w:r w:rsidRPr="00DB16DB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0"/>
        <w:gridCol w:w="1497"/>
        <w:gridCol w:w="2389"/>
      </w:tblGrid>
      <w:tr w:rsidR="00DB16DB" w:rsidRPr="00DB16DB" w14:paraId="5660C84A" w14:textId="77777777" w:rsidTr="00DB1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794F5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80A525F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F06E3DF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Relevant Notes</w:t>
            </w:r>
          </w:p>
        </w:tc>
      </w:tr>
      <w:tr w:rsidR="00DB16DB" w:rsidRPr="00DB16DB" w14:paraId="356E0914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09666" w14:textId="77777777" w:rsidR="00DB16DB" w:rsidRPr="00DB16DB" w:rsidRDefault="00DB16DB" w:rsidP="00DB16DB">
            <w:r w:rsidRPr="00DB16DB">
              <w:t>Full testing and commissioning records (air tests, water tests, performance verification)</w:t>
            </w:r>
          </w:p>
        </w:tc>
        <w:tc>
          <w:tcPr>
            <w:tcW w:w="0" w:type="auto"/>
            <w:vAlign w:val="center"/>
            <w:hideMark/>
          </w:tcPr>
          <w:p w14:paraId="7DC6A6E2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48FD3884" w14:textId="77777777" w:rsidR="00DB16DB" w:rsidRPr="00DB16DB" w:rsidRDefault="00DB16DB" w:rsidP="00DB16DB">
            <w:r w:rsidRPr="00DB16DB">
              <w:t>BS EN 12056</w:t>
            </w:r>
          </w:p>
        </w:tc>
      </w:tr>
      <w:tr w:rsidR="00DB16DB" w:rsidRPr="00DB16DB" w14:paraId="6DA989B3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F1809" w14:textId="77777777" w:rsidR="00DB16DB" w:rsidRPr="00DB16DB" w:rsidRDefault="00DB16DB" w:rsidP="00DB16DB">
            <w:r w:rsidRPr="00DB16DB">
              <w:t>As-fitted drawings, schematics, stack schedules and access point registers</w:t>
            </w:r>
          </w:p>
        </w:tc>
        <w:tc>
          <w:tcPr>
            <w:tcW w:w="0" w:type="auto"/>
            <w:vAlign w:val="center"/>
            <w:hideMark/>
          </w:tcPr>
          <w:p w14:paraId="3029EDF5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539A9DEE" w14:textId="77777777" w:rsidR="00DB16DB" w:rsidRPr="00DB16DB" w:rsidRDefault="00DB16DB" w:rsidP="00DB16DB">
            <w:r w:rsidRPr="00DB16DB">
              <w:t>Essential for future maintenance</w:t>
            </w:r>
          </w:p>
        </w:tc>
      </w:tr>
      <w:tr w:rsidR="00DB16DB" w:rsidRPr="00DB16DB" w14:paraId="061F17A2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49ADB" w14:textId="77777777" w:rsidR="00DB16DB" w:rsidRPr="00DB16DB" w:rsidRDefault="00DB16DB" w:rsidP="00DB16DB">
            <w:r w:rsidRPr="00DB16DB">
              <w:t>Comprehensive O&amp;M manuals, including cleaning and maintenance procedures</w:t>
            </w:r>
          </w:p>
        </w:tc>
        <w:tc>
          <w:tcPr>
            <w:tcW w:w="0" w:type="auto"/>
            <w:vAlign w:val="center"/>
            <w:hideMark/>
          </w:tcPr>
          <w:p w14:paraId="5D857CBA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650EDC1C" w14:textId="77777777" w:rsidR="00DB16DB" w:rsidRPr="00DB16DB" w:rsidRDefault="00DB16DB" w:rsidP="00DB16DB">
            <w:r w:rsidRPr="00DB16DB">
              <w:t>SHTM 00</w:t>
            </w:r>
          </w:p>
        </w:tc>
      </w:tr>
      <w:tr w:rsidR="00DB16DB" w:rsidRPr="00DB16DB" w14:paraId="4C6BE3BC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662F" w14:textId="77777777" w:rsidR="00DB16DB" w:rsidRPr="00DB16DB" w:rsidRDefault="00DB16DB" w:rsidP="00DB16DB">
            <w:r w:rsidRPr="00DB16DB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628F0C16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24CFA14E" w14:textId="77777777" w:rsidR="00DB16DB" w:rsidRPr="00DB16DB" w:rsidRDefault="00DB16DB" w:rsidP="00DB16DB">
            <w:r w:rsidRPr="00DB16DB">
              <w:t>CDM</w:t>
            </w:r>
          </w:p>
        </w:tc>
      </w:tr>
      <w:tr w:rsidR="00DB16DB" w:rsidRPr="00DB16DB" w14:paraId="705B57E6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C7830" w14:textId="77777777" w:rsidR="00DB16DB" w:rsidRPr="00DB16DB" w:rsidRDefault="00DB16DB" w:rsidP="00DB16DB">
            <w:r w:rsidRPr="00DB16DB">
              <w:t>Training &amp; demonstration records for estates and facilities staff</w:t>
            </w:r>
          </w:p>
        </w:tc>
        <w:tc>
          <w:tcPr>
            <w:tcW w:w="0" w:type="auto"/>
            <w:vAlign w:val="center"/>
            <w:hideMark/>
          </w:tcPr>
          <w:p w14:paraId="136BC1ED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27FB5793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0052F31E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806EA" w14:textId="77777777" w:rsidR="00DB16DB" w:rsidRPr="00DB16DB" w:rsidRDefault="00DB16DB" w:rsidP="00DB16DB">
            <w:r w:rsidRPr="00DB16DB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153E42A9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1090066B" w14:textId="77777777" w:rsidR="00DB16DB" w:rsidRPr="00DB16DB" w:rsidRDefault="00DB16DB" w:rsidP="00DB16DB">
            <w:r w:rsidRPr="00DB16DB">
              <w:t>CDM</w:t>
            </w:r>
          </w:p>
        </w:tc>
      </w:tr>
      <w:tr w:rsidR="00DB16DB" w:rsidRPr="00DB16DB" w14:paraId="199969B1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57AE0" w14:textId="77777777" w:rsidR="00DB16DB" w:rsidRPr="00DB16DB" w:rsidRDefault="00DB16DB" w:rsidP="00DB16DB">
            <w:r w:rsidRPr="00DB16DB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4987A6F6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741D0D70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7B7A59B9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86346" w14:textId="77777777" w:rsidR="00DB16DB" w:rsidRPr="00DB16DB" w:rsidRDefault="00DB16DB" w:rsidP="00DB16DB">
            <w:r w:rsidRPr="00DB16DB">
              <w:t>Formal client / Estates acceptance</w:t>
            </w:r>
          </w:p>
        </w:tc>
        <w:tc>
          <w:tcPr>
            <w:tcW w:w="0" w:type="auto"/>
            <w:vAlign w:val="center"/>
            <w:hideMark/>
          </w:tcPr>
          <w:p w14:paraId="7E854234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5949B38F" w14:textId="77777777" w:rsidR="00DB16DB" w:rsidRPr="00DB16DB" w:rsidRDefault="00DB16DB" w:rsidP="00DB16DB">
            <w:r w:rsidRPr="00DB16DB">
              <w:t>—</w:t>
            </w:r>
          </w:p>
        </w:tc>
      </w:tr>
    </w:tbl>
    <w:p w14:paraId="1FD11A2D" w14:textId="77777777" w:rsidR="00DB16DB" w:rsidRPr="00DB16DB" w:rsidRDefault="00DB16DB" w:rsidP="00DB16DB">
      <w:pPr>
        <w:rPr>
          <w:b/>
          <w:bCs/>
        </w:rPr>
      </w:pPr>
      <w:r w:rsidRPr="00DB16DB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1"/>
        <w:gridCol w:w="1585"/>
        <w:gridCol w:w="1450"/>
      </w:tblGrid>
      <w:tr w:rsidR="00DB16DB" w:rsidRPr="00DB16DB" w14:paraId="2111665B" w14:textId="77777777" w:rsidTr="00DB1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5EF83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7225327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ADCBB7D" w14:textId="77777777" w:rsidR="00DB16DB" w:rsidRPr="00DB16DB" w:rsidRDefault="00DB16DB" w:rsidP="00DB16DB">
            <w:pPr>
              <w:rPr>
                <w:b/>
                <w:bCs/>
              </w:rPr>
            </w:pPr>
            <w:r w:rsidRPr="00DB16DB">
              <w:rPr>
                <w:b/>
                <w:bCs/>
              </w:rPr>
              <w:t>Relevant Notes</w:t>
            </w:r>
          </w:p>
        </w:tc>
      </w:tr>
      <w:tr w:rsidR="00DB16DB" w:rsidRPr="00DB16DB" w14:paraId="7F275AB7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07086" w14:textId="77777777" w:rsidR="00DB16DB" w:rsidRPr="00DB16DB" w:rsidRDefault="00DB16DB" w:rsidP="00DB16DB">
            <w:r w:rsidRPr="00DB16DB">
              <w:t>Soft landings / post-occupancy review (blockages, odours, maintainability, user feedback)</w:t>
            </w:r>
          </w:p>
        </w:tc>
        <w:tc>
          <w:tcPr>
            <w:tcW w:w="0" w:type="auto"/>
            <w:vAlign w:val="center"/>
            <w:hideMark/>
          </w:tcPr>
          <w:p w14:paraId="473998C0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07A5CFF3" w14:textId="77777777" w:rsidR="00DB16DB" w:rsidRPr="00DB16DB" w:rsidRDefault="00DB16DB" w:rsidP="00DB16DB">
            <w:r w:rsidRPr="00DB16DB">
              <w:t>SHTM 00</w:t>
            </w:r>
          </w:p>
        </w:tc>
      </w:tr>
      <w:tr w:rsidR="00DB16DB" w:rsidRPr="00DB16DB" w14:paraId="3161313C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1C96" w14:textId="77777777" w:rsidR="00DB16DB" w:rsidRPr="00DB16DB" w:rsidRDefault="00DB16DB" w:rsidP="00DB16DB">
            <w:r w:rsidRPr="00DB16DB">
              <w:t>Updated maintenance and cleaning regime</w:t>
            </w:r>
          </w:p>
        </w:tc>
        <w:tc>
          <w:tcPr>
            <w:tcW w:w="0" w:type="auto"/>
            <w:vAlign w:val="center"/>
            <w:hideMark/>
          </w:tcPr>
          <w:p w14:paraId="01E574F2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5AC42235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1BE27710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A9D71" w14:textId="77777777" w:rsidR="00DB16DB" w:rsidRPr="00DB16DB" w:rsidRDefault="00DB16DB" w:rsidP="00DB16DB">
            <w:r w:rsidRPr="00DB16DB">
              <w:t>Ongoing inspection and performance monitoring</w:t>
            </w:r>
          </w:p>
        </w:tc>
        <w:tc>
          <w:tcPr>
            <w:tcW w:w="0" w:type="auto"/>
            <w:vAlign w:val="center"/>
            <w:hideMark/>
          </w:tcPr>
          <w:p w14:paraId="4466DF4D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39917280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4029A8F9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E5D21" w14:textId="77777777" w:rsidR="00DB16DB" w:rsidRPr="00DB16DB" w:rsidRDefault="00DB16DB" w:rsidP="00DB16DB">
            <w:r w:rsidRPr="00DB16DB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0E479D4C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6C6A2C12" w14:textId="77777777" w:rsidR="00DB16DB" w:rsidRPr="00DB16DB" w:rsidRDefault="00DB16DB" w:rsidP="00DB16DB">
            <w:r w:rsidRPr="00DB16DB">
              <w:t>—</w:t>
            </w:r>
          </w:p>
        </w:tc>
      </w:tr>
      <w:tr w:rsidR="00DB16DB" w:rsidRPr="00DB16DB" w14:paraId="56A242CF" w14:textId="77777777" w:rsidTr="00DB1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42ACE" w14:textId="77777777" w:rsidR="00DB16DB" w:rsidRPr="00DB16DB" w:rsidRDefault="00DB16DB" w:rsidP="00DB16DB">
            <w:r w:rsidRPr="00DB16DB">
              <w:lastRenderedPageBreak/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672AEC36" w14:textId="77777777" w:rsidR="00DB16DB" w:rsidRPr="00DB16DB" w:rsidRDefault="00DB16DB" w:rsidP="00DB16DB"/>
        </w:tc>
        <w:tc>
          <w:tcPr>
            <w:tcW w:w="0" w:type="auto"/>
            <w:vAlign w:val="center"/>
            <w:hideMark/>
          </w:tcPr>
          <w:p w14:paraId="74B4C97A" w14:textId="77777777" w:rsidR="00DB16DB" w:rsidRPr="00DB16DB" w:rsidRDefault="00DB16DB" w:rsidP="00DB16DB">
            <w:r w:rsidRPr="00DB16DB">
              <w:t>SHTM 00</w:t>
            </w:r>
          </w:p>
        </w:tc>
      </w:tr>
    </w:tbl>
    <w:p w14:paraId="29E9D1D9" w14:textId="77777777" w:rsidR="00DB16DB" w:rsidRPr="00DB16DB" w:rsidRDefault="00DB16DB" w:rsidP="00DB16DB">
      <w:pPr>
        <w:rPr>
          <w:b/>
          <w:bCs/>
        </w:rPr>
      </w:pPr>
      <w:r w:rsidRPr="00DB16DB">
        <w:rPr>
          <w:b/>
          <w:bCs/>
        </w:rPr>
        <w:t>Cross-Stage / Continuous Deliverables</w:t>
      </w:r>
    </w:p>
    <w:p w14:paraId="0A2432B9" w14:textId="77777777" w:rsidR="00DB16DB" w:rsidRPr="00DB16DB" w:rsidRDefault="00DB16DB" w:rsidP="00DB16DB">
      <w:pPr>
        <w:numPr>
          <w:ilvl w:val="0"/>
          <w:numId w:val="2"/>
        </w:numPr>
      </w:pPr>
      <w:r w:rsidRPr="00DB16DB">
        <w:t>Live Health &amp; Safety File</w:t>
      </w:r>
    </w:p>
    <w:p w14:paraId="29BAA239" w14:textId="77777777" w:rsidR="00DB16DB" w:rsidRPr="00DB16DB" w:rsidRDefault="00DB16DB" w:rsidP="00DB16DB">
      <w:pPr>
        <w:numPr>
          <w:ilvl w:val="0"/>
          <w:numId w:val="2"/>
        </w:numPr>
      </w:pPr>
      <w:r w:rsidRPr="00DB16DB">
        <w:t>Project risk register (updated at each stage)</w:t>
      </w:r>
    </w:p>
    <w:p w14:paraId="77EE3554" w14:textId="77777777" w:rsidR="00DB16DB" w:rsidRPr="00DB16DB" w:rsidRDefault="00DB16DB" w:rsidP="00DB16DB">
      <w:pPr>
        <w:numPr>
          <w:ilvl w:val="0"/>
          <w:numId w:val="2"/>
        </w:numPr>
      </w:pPr>
      <w:r w:rsidRPr="00DB16DB">
        <w:t>Change control log</w:t>
      </w:r>
    </w:p>
    <w:p w14:paraId="0880C271" w14:textId="77777777" w:rsidR="00DB16DB" w:rsidRPr="00DB16DB" w:rsidRDefault="00DB16DB" w:rsidP="00DB16DB">
      <w:pPr>
        <w:numPr>
          <w:ilvl w:val="0"/>
          <w:numId w:val="2"/>
        </w:numPr>
      </w:pPr>
      <w:r w:rsidRPr="00DB16DB">
        <w:t>Estates and Infection Prevention &amp; Control engagement at key gateways</w:t>
      </w:r>
    </w:p>
    <w:p w14:paraId="4EB02452" w14:textId="77777777" w:rsidR="00DB16DB" w:rsidRPr="00DB16DB" w:rsidRDefault="00DB16DB" w:rsidP="00DB16DB">
      <w:pPr>
        <w:numPr>
          <w:ilvl w:val="0"/>
          <w:numId w:val="2"/>
        </w:numPr>
      </w:pPr>
      <w:r w:rsidRPr="00DB16DB">
        <w:t>Maintenance of adequate drainage service to operational areas throughout the works</w:t>
      </w:r>
    </w:p>
    <w:p w14:paraId="566E2B44" w14:textId="77777777" w:rsidR="00DB16DB" w:rsidRPr="00DB16DB" w:rsidRDefault="00DB16DB" w:rsidP="00DB16DB">
      <w:pPr>
        <w:numPr>
          <w:ilvl w:val="0"/>
          <w:numId w:val="2"/>
        </w:numPr>
      </w:pPr>
      <w:r w:rsidRPr="00DB16DB">
        <w:t>Evidence of compliance with Building Standards (Scotland), BS EN 12056 and manufacturer requirements</w:t>
      </w:r>
    </w:p>
    <w:p w14:paraId="5B7EA27F" w14:textId="77777777" w:rsidR="00DB16DB" w:rsidRPr="00DB16DB" w:rsidRDefault="00DB16DB" w:rsidP="00DB16DB">
      <w:pPr>
        <w:numPr>
          <w:ilvl w:val="0"/>
          <w:numId w:val="2"/>
        </w:numPr>
      </w:pPr>
      <w:r w:rsidRPr="00DB16DB">
        <w:t>Full as-fitted information to support future maintenance and modifications</w:t>
      </w:r>
    </w:p>
    <w:p w14:paraId="26BD79F9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F7479A"/>
    <w:multiLevelType w:val="multilevel"/>
    <w:tmpl w:val="3346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E568C"/>
    <w:multiLevelType w:val="multilevel"/>
    <w:tmpl w:val="08AC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789740">
    <w:abstractNumId w:val="0"/>
  </w:num>
  <w:num w:numId="2" w16cid:durableId="1556503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ED4"/>
    <w:rsid w:val="00584254"/>
    <w:rsid w:val="00670B46"/>
    <w:rsid w:val="00C30C00"/>
    <w:rsid w:val="00DB16DB"/>
    <w:rsid w:val="00FC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74629"/>
  <w15:chartTrackingRefBased/>
  <w15:docId w15:val="{1501EE83-75A7-420A-B4C3-E039BD4E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97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9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6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617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5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7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0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958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55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74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936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3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7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8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1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2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31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261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46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8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43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72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4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3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7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28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4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45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6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5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1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2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1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1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12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8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05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096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66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9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2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97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969</Words>
  <Characters>5528</Characters>
  <Application>Microsoft Office Word</Application>
  <DocSecurity>0</DocSecurity>
  <Lines>46</Lines>
  <Paragraphs>12</Paragraphs>
  <ScaleCrop>false</ScaleCrop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2026-08-21T13:45:00Z</dcterms:created>
  <dcterms:modified xsi:type="dcterms:W3CDTF">2026-08-21T13:46:00Z</dcterms:modified>
</cp:coreProperties>
</file>