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31E20" w14:textId="77777777" w:rsidR="00C41E1E" w:rsidRPr="00C41E1E" w:rsidRDefault="00C41E1E" w:rsidP="00C41E1E">
      <w:pPr>
        <w:jc w:val="center"/>
        <w:rPr>
          <w:b/>
          <w:bCs/>
          <w:lang w:val="es-CO"/>
        </w:rPr>
      </w:pPr>
      <w:r w:rsidRPr="00C41E1E">
        <w:rPr>
          <w:rFonts w:ascii="Segoe UI Emoji" w:hAnsi="Segoe UI Emoji" w:cs="Segoe UI Emoji"/>
          <w:b/>
          <w:bCs/>
          <w:lang w:val="es-CO"/>
        </w:rPr>
        <w:t>✅</w:t>
      </w:r>
      <w:r w:rsidRPr="00C41E1E">
        <w:rPr>
          <w:b/>
          <w:bCs/>
          <w:lang w:val="es-CO"/>
        </w:rPr>
        <w:t xml:space="preserve"> </w:t>
      </w:r>
      <w:r w:rsidRPr="00C41E1E">
        <w:rPr>
          <w:b/>
          <w:bCs/>
          <w:sz w:val="32"/>
          <w:szCs w:val="32"/>
          <w:lang w:val="es-CO"/>
        </w:rPr>
        <w:t>Conclusiones del Proyecto - Pruebas E2E con Karate</w:t>
      </w:r>
    </w:p>
    <w:p w14:paraId="7DE2602D" w14:textId="010A35A7" w:rsidR="00C41E1E" w:rsidRPr="00C41E1E" w:rsidRDefault="00C41E1E" w:rsidP="00C41E1E">
      <w:pPr>
        <w:numPr>
          <w:ilvl w:val="0"/>
          <w:numId w:val="1"/>
        </w:numPr>
        <w:rPr>
          <w:b/>
          <w:bCs/>
          <w:lang w:val="es-CO"/>
        </w:rPr>
      </w:pPr>
      <w:r w:rsidRPr="00C41E1E">
        <w:rPr>
          <w:b/>
          <w:bCs/>
          <w:lang w:val="es-CO"/>
        </w:rPr>
        <w:t>Automatización eficiente</w:t>
      </w:r>
    </w:p>
    <w:p w14:paraId="7090A0F2" w14:textId="77777777" w:rsidR="00C41E1E" w:rsidRPr="00C41E1E" w:rsidRDefault="00C41E1E" w:rsidP="00C41E1E">
      <w:pPr>
        <w:rPr>
          <w:lang w:val="es-CO"/>
        </w:rPr>
      </w:pPr>
      <w:r w:rsidRPr="00C41E1E">
        <w:rPr>
          <w:lang w:val="es-CO"/>
        </w:rPr>
        <w:t xml:space="preserve">Con la integración de </w:t>
      </w:r>
      <w:r w:rsidRPr="00C41E1E">
        <w:rPr>
          <w:b/>
          <w:bCs/>
          <w:lang w:val="es-CO"/>
        </w:rPr>
        <w:t>Maven</w:t>
      </w:r>
      <w:r w:rsidRPr="00C41E1E">
        <w:rPr>
          <w:lang w:val="es-CO"/>
        </w:rPr>
        <w:t xml:space="preserve"> y </w:t>
      </w:r>
      <w:r w:rsidRPr="00C41E1E">
        <w:rPr>
          <w:b/>
          <w:bCs/>
          <w:lang w:val="es-CO"/>
        </w:rPr>
        <w:t xml:space="preserve">runners con </w:t>
      </w:r>
      <w:proofErr w:type="spellStart"/>
      <w:r w:rsidRPr="00C41E1E">
        <w:rPr>
          <w:b/>
          <w:bCs/>
          <w:lang w:val="es-CO"/>
        </w:rPr>
        <w:t>JUnit</w:t>
      </w:r>
      <w:proofErr w:type="spellEnd"/>
      <w:r w:rsidRPr="00C41E1E">
        <w:rPr>
          <w:lang w:val="es-CO"/>
        </w:rPr>
        <w:t>, fue posible ejecutar pruebas de forma automática en entornos de CI/CD, mejorando la calidad del software sin intervención manual.</w:t>
      </w:r>
    </w:p>
    <w:p w14:paraId="777B54D4" w14:textId="02102893" w:rsidR="00C41E1E" w:rsidRPr="00C41E1E" w:rsidRDefault="00C41E1E" w:rsidP="00C41E1E">
      <w:pPr>
        <w:numPr>
          <w:ilvl w:val="0"/>
          <w:numId w:val="1"/>
        </w:numPr>
        <w:rPr>
          <w:b/>
          <w:bCs/>
          <w:lang w:val="es-CO"/>
        </w:rPr>
      </w:pPr>
      <w:r w:rsidRPr="00C41E1E">
        <w:rPr>
          <w:b/>
          <w:bCs/>
          <w:lang w:val="es-CO"/>
        </w:rPr>
        <w:t xml:space="preserve"> Resultados confiables y reportes detallados</w:t>
      </w:r>
    </w:p>
    <w:p w14:paraId="51723F07" w14:textId="77777777" w:rsidR="00C41E1E" w:rsidRPr="00C41E1E" w:rsidRDefault="00C41E1E" w:rsidP="00C41E1E">
      <w:pPr>
        <w:rPr>
          <w:lang w:val="es-CO"/>
        </w:rPr>
      </w:pPr>
      <w:r w:rsidRPr="00C41E1E">
        <w:rPr>
          <w:lang w:val="es-CO"/>
        </w:rPr>
        <w:t xml:space="preserve">Los reportes generados por Karate proporcionan </w:t>
      </w:r>
      <w:r w:rsidRPr="00C41E1E">
        <w:rPr>
          <w:b/>
          <w:bCs/>
          <w:lang w:val="es-CO"/>
        </w:rPr>
        <w:t>información clara sobre el estado de las pruebas</w:t>
      </w:r>
      <w:r w:rsidRPr="00C41E1E">
        <w:rPr>
          <w:lang w:val="es-CO"/>
        </w:rPr>
        <w:t>, tiempos de ejecución y detalles de fallos, lo que ayuda a detectar y resolver errores rápidamente.</w:t>
      </w:r>
    </w:p>
    <w:p w14:paraId="26E8CCAE" w14:textId="7FB8F0F3" w:rsidR="00C41E1E" w:rsidRPr="00C41E1E" w:rsidRDefault="00C41E1E" w:rsidP="00C41E1E">
      <w:pPr>
        <w:numPr>
          <w:ilvl w:val="0"/>
          <w:numId w:val="1"/>
        </w:numPr>
        <w:rPr>
          <w:b/>
          <w:bCs/>
          <w:lang w:val="es-CO"/>
        </w:rPr>
      </w:pPr>
      <w:r w:rsidRPr="00C41E1E">
        <w:rPr>
          <w:b/>
          <w:bCs/>
          <w:lang w:val="es-CO"/>
        </w:rPr>
        <w:t xml:space="preserve"> Reducción de regresiones</w:t>
      </w:r>
    </w:p>
    <w:p w14:paraId="4C010095" w14:textId="77777777" w:rsidR="00C41E1E" w:rsidRPr="00C41E1E" w:rsidRDefault="00C41E1E" w:rsidP="00C41E1E">
      <w:pPr>
        <w:rPr>
          <w:lang w:val="es-CO"/>
        </w:rPr>
      </w:pPr>
      <w:r w:rsidRPr="00C41E1E">
        <w:rPr>
          <w:lang w:val="es-CO"/>
        </w:rPr>
        <w:t xml:space="preserve">La implementación de estas pruebas automatizadas ha contribuido a </w:t>
      </w:r>
      <w:r w:rsidRPr="00C41E1E">
        <w:rPr>
          <w:b/>
          <w:bCs/>
          <w:lang w:val="es-CO"/>
        </w:rPr>
        <w:t xml:space="preserve">minimizar errores en </w:t>
      </w:r>
      <w:proofErr w:type="spellStart"/>
      <w:r w:rsidRPr="00C41E1E">
        <w:rPr>
          <w:b/>
          <w:bCs/>
          <w:lang w:val="es-CO"/>
        </w:rPr>
        <w:t>releases</w:t>
      </w:r>
      <w:proofErr w:type="spellEnd"/>
      <w:r w:rsidRPr="00C41E1E">
        <w:rPr>
          <w:b/>
          <w:bCs/>
          <w:lang w:val="es-CO"/>
        </w:rPr>
        <w:t xml:space="preserve"> futuros</w:t>
      </w:r>
      <w:r w:rsidRPr="00C41E1E">
        <w:rPr>
          <w:lang w:val="es-CO"/>
        </w:rPr>
        <w:t>, sirviendo como una red de seguridad para detectar regresiones funcionales.</w:t>
      </w:r>
    </w:p>
    <w:p w14:paraId="5D803802" w14:textId="78FE37F0" w:rsidR="00C41E1E" w:rsidRPr="00C41E1E" w:rsidRDefault="00C41E1E" w:rsidP="00C41E1E">
      <w:pPr>
        <w:rPr>
          <w:lang w:val="es-CO"/>
        </w:rPr>
      </w:pPr>
    </w:p>
    <w:p w14:paraId="1AF18370" w14:textId="288B09A8" w:rsidR="00C41E1E" w:rsidRPr="00C41E1E" w:rsidRDefault="00C41E1E" w:rsidP="00C41E1E">
      <w:pPr>
        <w:rPr>
          <w:b/>
          <w:bCs/>
          <w:lang w:val="es-CO"/>
        </w:rPr>
      </w:pPr>
      <w:r w:rsidRPr="00C41E1E">
        <w:rPr>
          <w:b/>
          <w:bCs/>
          <w:lang w:val="es-CO"/>
        </w:rPr>
        <w:t>Resumen Final</w:t>
      </w:r>
    </w:p>
    <w:p w14:paraId="3E4C29F1" w14:textId="77777777" w:rsidR="00C41E1E" w:rsidRPr="00C41E1E" w:rsidRDefault="00C41E1E" w:rsidP="00C41E1E">
      <w:pPr>
        <w:rPr>
          <w:lang w:val="es-CO"/>
        </w:rPr>
      </w:pPr>
      <w:r w:rsidRPr="00C41E1E">
        <w:rPr>
          <w:lang w:val="es-CO"/>
        </w:rPr>
        <w:t xml:space="preserve">El uso de Karate para pruebas </w:t>
      </w:r>
      <w:proofErr w:type="spellStart"/>
      <w:r w:rsidRPr="00C41E1E">
        <w:rPr>
          <w:lang w:val="es-CO"/>
        </w:rPr>
        <w:t>End-to-End</w:t>
      </w:r>
      <w:proofErr w:type="spellEnd"/>
      <w:r w:rsidRPr="00C41E1E">
        <w:rPr>
          <w:lang w:val="es-CO"/>
        </w:rPr>
        <w:t xml:space="preserve"> demostró ser una solución </w:t>
      </w:r>
      <w:r w:rsidRPr="00C41E1E">
        <w:rPr>
          <w:b/>
          <w:bCs/>
          <w:lang w:val="es-CO"/>
        </w:rPr>
        <w:t>robusta, sencilla y efectiva</w:t>
      </w:r>
      <w:r w:rsidRPr="00C41E1E">
        <w:rPr>
          <w:lang w:val="es-CO"/>
        </w:rPr>
        <w:t xml:space="preserve"> para validar </w:t>
      </w:r>
      <w:proofErr w:type="spellStart"/>
      <w:r w:rsidRPr="00C41E1E">
        <w:rPr>
          <w:lang w:val="es-CO"/>
        </w:rPr>
        <w:t>APIs</w:t>
      </w:r>
      <w:proofErr w:type="spellEnd"/>
      <w:r w:rsidRPr="00C41E1E">
        <w:rPr>
          <w:lang w:val="es-CO"/>
        </w:rPr>
        <w:t xml:space="preserve"> y comportamientos completos del sistema. Las pruebas automatizadas desarrolladas no solo mejoran la calidad del software, sino que también aceleran los ciclos de desarrollo al permitir una validación continua y confiable.</w:t>
      </w:r>
    </w:p>
    <w:p w14:paraId="04B7ECD4" w14:textId="77777777" w:rsidR="006D0446" w:rsidRDefault="006D0446">
      <w:pPr>
        <w:rPr>
          <w:lang w:val="es-CO"/>
        </w:rPr>
      </w:pPr>
    </w:p>
    <w:p w14:paraId="74B8BB0B" w14:textId="77777777" w:rsidR="00C41E1E" w:rsidRDefault="00C41E1E">
      <w:pPr>
        <w:rPr>
          <w:lang w:val="es-CO"/>
        </w:rPr>
      </w:pPr>
    </w:p>
    <w:p w14:paraId="28B730C1" w14:textId="1E3DAB58" w:rsidR="00C41E1E" w:rsidRPr="00C41E1E" w:rsidRDefault="00C41E1E">
      <w:pPr>
        <w:rPr>
          <w:lang w:val="es-CO"/>
        </w:rPr>
      </w:pPr>
      <w:r w:rsidRPr="00C41E1E">
        <w:rPr>
          <w:lang w:val="es-CO"/>
        </w:rPr>
        <w:drawing>
          <wp:inline distT="0" distB="0" distL="0" distR="0" wp14:anchorId="3EE31FD1" wp14:editId="56FB21ED">
            <wp:extent cx="5612130" cy="2773680"/>
            <wp:effectExtent l="0" t="0" r="7620" b="7620"/>
            <wp:docPr id="1543796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6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E1E" w:rsidRPr="00C41E1E" w:rsidSect="00C80445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04D0D"/>
    <w:multiLevelType w:val="multilevel"/>
    <w:tmpl w:val="7214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9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1E"/>
    <w:rsid w:val="002C7E93"/>
    <w:rsid w:val="006D0446"/>
    <w:rsid w:val="008C48C5"/>
    <w:rsid w:val="00953EED"/>
    <w:rsid w:val="00C41E1E"/>
    <w:rsid w:val="00C47C26"/>
    <w:rsid w:val="00C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7F10"/>
  <w15:chartTrackingRefBased/>
  <w15:docId w15:val="{D5A8E7AC-4A2C-4D6B-8081-745E7B92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Ttulo1">
    <w:name w:val="heading 1"/>
    <w:basedOn w:val="Normal"/>
    <w:next w:val="Normal"/>
    <w:link w:val="Ttulo1Car"/>
    <w:uiPriority w:val="9"/>
    <w:qFormat/>
    <w:rsid w:val="00C4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E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E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E1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da-DK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E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E1E"/>
    <w:rPr>
      <w:rFonts w:eastAsiaTheme="majorEastAsia" w:cstheme="majorBidi"/>
      <w:color w:val="2E74B5" w:themeColor="accent1" w:themeShade="BF"/>
      <w:sz w:val="28"/>
      <w:szCs w:val="28"/>
      <w:lang w:val="da-DK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E1E"/>
    <w:rPr>
      <w:rFonts w:eastAsiaTheme="majorEastAsia" w:cstheme="majorBidi"/>
      <w:i/>
      <w:iCs/>
      <w:color w:val="2E74B5" w:themeColor="accent1" w:themeShade="BF"/>
      <w:lang w:val="da-DK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E1E"/>
    <w:rPr>
      <w:rFonts w:eastAsiaTheme="majorEastAsia" w:cstheme="majorBidi"/>
      <w:color w:val="2E74B5" w:themeColor="accent1" w:themeShade="BF"/>
      <w:lang w:val="da-DK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E1E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E1E"/>
    <w:rPr>
      <w:rFonts w:eastAsiaTheme="majorEastAsia" w:cstheme="majorBidi"/>
      <w:color w:val="595959" w:themeColor="text1" w:themeTint="A6"/>
      <w:lang w:val="da-DK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E1E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E1E"/>
    <w:rPr>
      <w:rFonts w:eastAsiaTheme="majorEastAsia" w:cstheme="majorBidi"/>
      <w:color w:val="272727" w:themeColor="text1" w:themeTint="D8"/>
      <w:lang w:val="da-DK"/>
    </w:rPr>
  </w:style>
  <w:style w:type="paragraph" w:styleId="Ttulo">
    <w:name w:val="Title"/>
    <w:basedOn w:val="Normal"/>
    <w:next w:val="Normal"/>
    <w:link w:val="TtuloCar"/>
    <w:uiPriority w:val="10"/>
    <w:qFormat/>
    <w:rsid w:val="00C4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E1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E1E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">
    <w:name w:val="Quote"/>
    <w:basedOn w:val="Normal"/>
    <w:next w:val="Normal"/>
    <w:link w:val="CitaCar"/>
    <w:uiPriority w:val="29"/>
    <w:qFormat/>
    <w:rsid w:val="00C4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E1E"/>
    <w:rPr>
      <w:i/>
      <w:iCs/>
      <w:color w:val="404040" w:themeColor="text1" w:themeTint="BF"/>
      <w:lang w:val="da-DK"/>
    </w:rPr>
  </w:style>
  <w:style w:type="paragraph" w:styleId="Prrafodelista">
    <w:name w:val="List Paragraph"/>
    <w:basedOn w:val="Normal"/>
    <w:uiPriority w:val="34"/>
    <w:qFormat/>
    <w:rsid w:val="00C41E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1E1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E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E1E"/>
    <w:rPr>
      <w:i/>
      <w:iCs/>
      <w:color w:val="2E74B5" w:themeColor="accent1" w:themeShade="BF"/>
      <w:lang w:val="da-DK"/>
    </w:rPr>
  </w:style>
  <w:style w:type="character" w:styleId="Referenciaintensa">
    <w:name w:val="Intense Reference"/>
    <w:basedOn w:val="Fuentedeprrafopredeter"/>
    <w:uiPriority w:val="32"/>
    <w:qFormat/>
    <w:rsid w:val="00C41E1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 Dagnis Montes Ramirez</dc:creator>
  <cp:keywords/>
  <dc:description/>
  <cp:lastModifiedBy>Dilly Dagnis Montes Ramirez</cp:lastModifiedBy>
  <cp:revision>1</cp:revision>
  <dcterms:created xsi:type="dcterms:W3CDTF">2025-10-07T02:40:00Z</dcterms:created>
  <dcterms:modified xsi:type="dcterms:W3CDTF">2025-10-07T02:50:00Z</dcterms:modified>
</cp:coreProperties>
</file>