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E5A4" w14:textId="3A964348" w:rsidR="006B2D3C" w:rsidRPr="006B2D3C" w:rsidRDefault="006B2D3C" w:rsidP="006B2D3C">
      <w:r w:rsidRPr="006B2D3C">
        <w:drawing>
          <wp:anchor distT="0" distB="0" distL="0" distR="0" simplePos="0" relativeHeight="251659264" behindDoc="0" locked="0" layoutInCell="1" allowOverlap="1" wp14:anchorId="43633C22" wp14:editId="009C312F">
            <wp:simplePos x="0" y="0"/>
            <wp:positionH relativeFrom="margin">
              <wp:align>center</wp:align>
            </wp:positionH>
            <wp:positionV relativeFrom="paragraph">
              <wp:posOffset>547</wp:posOffset>
            </wp:positionV>
            <wp:extent cx="859155" cy="1229995"/>
            <wp:effectExtent l="0" t="0" r="0" b="8255"/>
            <wp:wrapTopAndBottom/>
            <wp:docPr id="1301132533"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tipo&#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9155" cy="1229995"/>
                    </a:xfrm>
                    <a:prstGeom prst="rect">
                      <a:avLst/>
                    </a:prstGeom>
                    <a:noFill/>
                  </pic:spPr>
                </pic:pic>
              </a:graphicData>
            </a:graphic>
            <wp14:sizeRelH relativeFrom="margin">
              <wp14:pctWidth>0</wp14:pctWidth>
            </wp14:sizeRelH>
            <wp14:sizeRelV relativeFrom="margin">
              <wp14:pctHeight>0</wp14:pctHeight>
            </wp14:sizeRelV>
          </wp:anchor>
        </w:drawing>
      </w:r>
    </w:p>
    <w:p w14:paraId="4093C956" w14:textId="33867C87" w:rsidR="006B2D3C" w:rsidRPr="006B2D3C" w:rsidRDefault="006B2D3C" w:rsidP="006B2D3C">
      <w:pPr>
        <w:spacing w:line="360" w:lineRule="auto"/>
        <w:jc w:val="center"/>
        <w:rPr>
          <w:rFonts w:ascii="Times New Roman" w:hAnsi="Times New Roman" w:cs="Times New Roman"/>
          <w:b/>
          <w:bCs/>
        </w:rPr>
      </w:pPr>
      <w:r w:rsidRPr="006B2D3C">
        <w:rPr>
          <w:rFonts w:ascii="Times New Roman" w:hAnsi="Times New Roman" w:cs="Times New Roman"/>
          <w:b/>
          <w:bCs/>
        </w:rPr>
        <w:t>Guía del proyecto</w:t>
      </w:r>
    </w:p>
    <w:p w14:paraId="7507C720"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Sistema inteligente basado en inteligencia artificial para optimizar descuentos dinámicos en alimentos perecederos</w:t>
      </w:r>
    </w:p>
    <w:p w14:paraId="0D949DE8" w14:textId="77777777" w:rsidR="006B2D3C" w:rsidRPr="006B2D3C" w:rsidRDefault="006B2D3C" w:rsidP="006B2D3C">
      <w:pPr>
        <w:spacing w:line="360" w:lineRule="auto"/>
        <w:rPr>
          <w:rFonts w:ascii="Times New Roman" w:hAnsi="Times New Roman" w:cs="Times New Roman"/>
        </w:rPr>
      </w:pPr>
    </w:p>
    <w:p w14:paraId="56605908"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Santiago Forero</w:t>
      </w:r>
      <w:r w:rsidRPr="006B2D3C">
        <w:rPr>
          <w:rFonts w:ascii="Times New Roman" w:hAnsi="Times New Roman" w:cs="Times New Roman"/>
        </w:rPr>
        <w:t xml:space="preserve"> Díaz </w:t>
      </w:r>
    </w:p>
    <w:p w14:paraId="64EA771E" w14:textId="4177DB96" w:rsidR="006B2D3C" w:rsidRPr="006B2D3C" w:rsidRDefault="006B2D3C" w:rsidP="006B2D3C">
      <w:pPr>
        <w:spacing w:line="360" w:lineRule="auto"/>
        <w:jc w:val="center"/>
        <w:rPr>
          <w:rFonts w:ascii="Times New Roman" w:hAnsi="Times New Roman" w:cs="Times New Roman"/>
        </w:rPr>
      </w:pPr>
      <w:hyperlink r:id="rId5" w:history="1">
        <w:r w:rsidRPr="006B2D3C">
          <w:rPr>
            <w:rStyle w:val="Hipervnculo"/>
            <w:rFonts w:ascii="Times New Roman" w:hAnsi="Times New Roman" w:cs="Times New Roman"/>
          </w:rPr>
          <w:t>santiagoforerod.@academia.umb.edu.co</w:t>
        </w:r>
      </w:hyperlink>
    </w:p>
    <w:p w14:paraId="296AA147" w14:textId="77777777" w:rsidR="006B2D3C" w:rsidRPr="006B2D3C" w:rsidRDefault="006B2D3C" w:rsidP="006B2D3C">
      <w:pPr>
        <w:spacing w:line="360" w:lineRule="auto"/>
        <w:jc w:val="center"/>
        <w:rPr>
          <w:rFonts w:ascii="Times New Roman" w:hAnsi="Times New Roman" w:cs="Times New Roman"/>
        </w:rPr>
      </w:pPr>
    </w:p>
    <w:p w14:paraId="5F6583FA"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Johan</w:t>
      </w:r>
      <w:r w:rsidRPr="006B2D3C">
        <w:rPr>
          <w:rFonts w:ascii="Times New Roman" w:hAnsi="Times New Roman" w:cs="Times New Roman"/>
        </w:rPr>
        <w:t xml:space="preserve"> Sebastián</w:t>
      </w:r>
      <w:r w:rsidRPr="006B2D3C">
        <w:rPr>
          <w:rFonts w:ascii="Times New Roman" w:hAnsi="Times New Roman" w:cs="Times New Roman"/>
        </w:rPr>
        <w:t xml:space="preserve"> Martínez</w:t>
      </w:r>
      <w:r w:rsidRPr="006B2D3C">
        <w:rPr>
          <w:rFonts w:ascii="Times New Roman" w:hAnsi="Times New Roman" w:cs="Times New Roman"/>
        </w:rPr>
        <w:t xml:space="preserve"> Rodríguez </w:t>
      </w:r>
    </w:p>
    <w:p w14:paraId="0AF277EE" w14:textId="3461B33A" w:rsidR="006B2D3C" w:rsidRPr="006B2D3C" w:rsidRDefault="006B2D3C" w:rsidP="006B2D3C">
      <w:pPr>
        <w:spacing w:line="360" w:lineRule="auto"/>
        <w:jc w:val="center"/>
        <w:rPr>
          <w:rFonts w:ascii="Times New Roman" w:hAnsi="Times New Roman" w:cs="Times New Roman"/>
        </w:rPr>
      </w:pPr>
      <w:hyperlink r:id="rId6" w:history="1">
        <w:r w:rsidRPr="006B2D3C">
          <w:rPr>
            <w:rStyle w:val="Hipervnculo"/>
            <w:rFonts w:ascii="Times New Roman" w:hAnsi="Times New Roman" w:cs="Times New Roman"/>
          </w:rPr>
          <w:t>johanmartinez.sr@academia.umb.edu.co</w:t>
        </w:r>
      </w:hyperlink>
    </w:p>
    <w:p w14:paraId="48E58C26" w14:textId="77777777" w:rsidR="006B2D3C" w:rsidRPr="006B2D3C" w:rsidRDefault="006B2D3C" w:rsidP="006B2D3C">
      <w:pPr>
        <w:spacing w:line="360" w:lineRule="auto"/>
        <w:jc w:val="center"/>
        <w:rPr>
          <w:rFonts w:ascii="Times New Roman" w:hAnsi="Times New Roman" w:cs="Times New Roman"/>
        </w:rPr>
      </w:pPr>
    </w:p>
    <w:p w14:paraId="02D2E4D3"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Bryan</w:t>
      </w:r>
      <w:r w:rsidRPr="006B2D3C">
        <w:rPr>
          <w:rFonts w:ascii="Times New Roman" w:hAnsi="Times New Roman" w:cs="Times New Roman"/>
        </w:rPr>
        <w:t xml:space="preserve"> Andrés</w:t>
      </w:r>
      <w:r w:rsidRPr="006B2D3C">
        <w:rPr>
          <w:rFonts w:ascii="Times New Roman" w:hAnsi="Times New Roman" w:cs="Times New Roman"/>
        </w:rPr>
        <w:t xml:space="preserve"> Puentes</w:t>
      </w:r>
      <w:r w:rsidRPr="006B2D3C">
        <w:rPr>
          <w:rFonts w:ascii="Times New Roman" w:hAnsi="Times New Roman" w:cs="Times New Roman"/>
        </w:rPr>
        <w:t xml:space="preserve"> Vargas </w:t>
      </w:r>
    </w:p>
    <w:p w14:paraId="12EFA258" w14:textId="64B5F12A" w:rsidR="006B2D3C" w:rsidRPr="006B2D3C" w:rsidRDefault="006B2D3C" w:rsidP="006B2D3C">
      <w:pPr>
        <w:spacing w:line="360" w:lineRule="auto"/>
        <w:jc w:val="center"/>
        <w:rPr>
          <w:rFonts w:ascii="Times New Roman" w:hAnsi="Times New Roman" w:cs="Times New Roman"/>
        </w:rPr>
      </w:pPr>
      <w:hyperlink r:id="rId7" w:history="1">
        <w:r w:rsidRPr="006B2D3C">
          <w:rPr>
            <w:rStyle w:val="Hipervnculo"/>
            <w:rFonts w:ascii="Times New Roman" w:hAnsi="Times New Roman" w:cs="Times New Roman"/>
          </w:rPr>
          <w:t>bryanpuentes.av@academia.umb.edu.co</w:t>
        </w:r>
      </w:hyperlink>
    </w:p>
    <w:p w14:paraId="101009BD" w14:textId="77777777" w:rsidR="006B2D3C" w:rsidRPr="006B2D3C" w:rsidRDefault="006B2D3C" w:rsidP="006B2D3C">
      <w:pPr>
        <w:spacing w:line="360" w:lineRule="auto"/>
        <w:rPr>
          <w:rFonts w:ascii="Times New Roman" w:hAnsi="Times New Roman" w:cs="Times New Roman"/>
        </w:rPr>
      </w:pPr>
    </w:p>
    <w:p w14:paraId="52524F7B" w14:textId="3DCCC19B"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Universidad Manuela Beltrán</w:t>
      </w:r>
    </w:p>
    <w:p w14:paraId="2F799C77" w14:textId="3A4EE527" w:rsidR="006B2D3C" w:rsidRPr="006B2D3C" w:rsidRDefault="006B2D3C" w:rsidP="006B2D3C">
      <w:pPr>
        <w:spacing w:line="360" w:lineRule="auto"/>
        <w:jc w:val="center"/>
        <w:rPr>
          <w:rFonts w:ascii="Times New Roman" w:hAnsi="Times New Roman" w:cs="Times New Roman"/>
        </w:rPr>
      </w:pPr>
      <w:r w:rsidRPr="006B2D3C">
        <w:rPr>
          <w:rFonts w:ascii="Times New Roman" w:eastAsia="Times New Roman" w:hAnsi="Times New Roman" w:cs="Times New Roman"/>
          <w:kern w:val="0"/>
          <w:lang w:eastAsia="es-CO"/>
          <w14:ligatures w14:val="none"/>
        </w:rPr>
        <w:t>Docente</w:t>
      </w:r>
      <w:r w:rsidRPr="006B2D3C">
        <w:rPr>
          <w:rFonts w:ascii="Times New Roman" w:eastAsia="Times New Roman" w:hAnsi="Times New Roman" w:cs="Times New Roman"/>
          <w:kern w:val="0"/>
          <w:lang w:eastAsia="es-CO"/>
          <w14:ligatures w14:val="none"/>
        </w:rPr>
        <w:t>:</w:t>
      </w:r>
      <w:r w:rsidRPr="006B2D3C">
        <w:rPr>
          <w:rFonts w:ascii="Times New Roman" w:eastAsia="Times New Roman" w:hAnsi="Times New Roman" w:cs="Times New Roman"/>
          <w:kern w:val="0"/>
          <w:lang w:eastAsia="es-CO"/>
          <w14:ligatures w14:val="none"/>
        </w:rPr>
        <w:t xml:space="preserve"> Juan </w:t>
      </w:r>
      <w:r w:rsidR="008A2695" w:rsidRPr="006B2D3C">
        <w:rPr>
          <w:rFonts w:ascii="Times New Roman" w:eastAsia="Times New Roman" w:hAnsi="Times New Roman" w:cs="Times New Roman"/>
          <w:kern w:val="0"/>
          <w:lang w:eastAsia="es-CO"/>
          <w14:ligatures w14:val="none"/>
        </w:rPr>
        <w:t>José</w:t>
      </w:r>
      <w:r w:rsidRPr="006B2D3C">
        <w:rPr>
          <w:rFonts w:ascii="Times New Roman" w:eastAsia="Times New Roman" w:hAnsi="Times New Roman" w:cs="Times New Roman"/>
          <w:kern w:val="0"/>
          <w:lang w:eastAsia="es-CO"/>
          <w14:ligatures w14:val="none"/>
        </w:rPr>
        <w:t xml:space="preserve"> Osorio Tabares</w:t>
      </w:r>
    </w:p>
    <w:p w14:paraId="3AC007E3" w14:textId="51B90236"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Ingeniería de Software</w:t>
      </w:r>
      <w:r w:rsidRPr="006B2D3C">
        <w:rPr>
          <w:rFonts w:ascii="Times New Roman" w:hAnsi="Times New Roman" w:cs="Times New Roman"/>
        </w:rPr>
        <w:t xml:space="preserve"> - </w:t>
      </w:r>
      <w:r w:rsidRPr="006B2D3C">
        <w:rPr>
          <w:rFonts w:ascii="Times New Roman" w:hAnsi="Times New Roman" w:cs="Times New Roman"/>
        </w:rPr>
        <w:t>Sistemas Distribuidos</w:t>
      </w:r>
    </w:p>
    <w:p w14:paraId="73FB6003"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Facultad de Ingenierías</w:t>
      </w:r>
    </w:p>
    <w:p w14:paraId="0D9F370C"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Ciudad, Colombia</w:t>
      </w:r>
    </w:p>
    <w:p w14:paraId="300F86D3" w14:textId="77777777" w:rsidR="006B2D3C" w:rsidRPr="006B2D3C" w:rsidRDefault="006B2D3C" w:rsidP="006B2D3C">
      <w:pPr>
        <w:spacing w:line="360" w:lineRule="auto"/>
        <w:jc w:val="center"/>
        <w:rPr>
          <w:rFonts w:ascii="Times New Roman" w:hAnsi="Times New Roman" w:cs="Times New Roman"/>
        </w:rPr>
      </w:pPr>
      <w:r w:rsidRPr="006B2D3C">
        <w:rPr>
          <w:rFonts w:ascii="Times New Roman" w:hAnsi="Times New Roman" w:cs="Times New Roman"/>
        </w:rPr>
        <w:t>2026</w:t>
      </w:r>
    </w:p>
    <w:sdt>
      <w:sdtPr>
        <w:rPr>
          <w:rFonts w:ascii="Times New Roman" w:eastAsiaTheme="minorHAnsi" w:hAnsi="Times New Roman" w:cs="Times New Roman"/>
          <w:color w:val="auto"/>
          <w:kern w:val="2"/>
          <w:sz w:val="24"/>
          <w:szCs w:val="24"/>
          <w:lang w:val="es-MX" w:eastAsia="en-US"/>
          <w14:ligatures w14:val="standardContextual"/>
        </w:rPr>
        <w:id w:val="478114758"/>
        <w:docPartObj>
          <w:docPartGallery w:val="Table of Contents"/>
          <w:docPartUnique/>
        </w:docPartObj>
      </w:sdtPr>
      <w:sdtEndPr>
        <w:rPr>
          <w:rFonts w:eastAsiaTheme="majorEastAsia"/>
          <w:b/>
          <w:bCs/>
        </w:rPr>
      </w:sdtEndPr>
      <w:sdtContent>
        <w:p w14:paraId="6A212EC9" w14:textId="77777777" w:rsidR="006B2D3C" w:rsidRPr="00EE5280" w:rsidRDefault="006B2D3C" w:rsidP="006B2D3C">
          <w:pPr>
            <w:pStyle w:val="TtuloTDC"/>
            <w:spacing w:line="360" w:lineRule="auto"/>
            <w:ind w:firstLine="708"/>
            <w:jc w:val="center"/>
            <w:rPr>
              <w:rFonts w:ascii="Times New Roman" w:hAnsi="Times New Roman" w:cs="Times New Roman"/>
              <w:b/>
              <w:bCs/>
              <w:color w:val="auto"/>
              <w:sz w:val="24"/>
              <w:szCs w:val="24"/>
            </w:rPr>
          </w:pPr>
          <w:r w:rsidRPr="00EE5280">
            <w:rPr>
              <w:rFonts w:ascii="Times New Roman" w:hAnsi="Times New Roman" w:cs="Times New Roman"/>
              <w:b/>
              <w:bCs/>
              <w:color w:val="auto"/>
              <w:sz w:val="24"/>
              <w:szCs w:val="24"/>
              <w:lang w:val="es-MX"/>
            </w:rPr>
            <w:t>TABLA DE CONTENIDO</w:t>
          </w:r>
        </w:p>
        <w:p w14:paraId="13DB6E71" w14:textId="1C672980" w:rsidR="00737173" w:rsidRDefault="006B2D3C">
          <w:pPr>
            <w:pStyle w:val="TDC1"/>
            <w:tabs>
              <w:tab w:val="right" w:leader="dot" w:pos="8828"/>
            </w:tabs>
            <w:rPr>
              <w:rFonts w:eastAsiaTheme="minorEastAsia"/>
              <w:noProof/>
              <w:lang w:val="es-CO" w:eastAsia="es-CO"/>
            </w:rPr>
          </w:pPr>
          <w:r w:rsidRPr="00EE5280">
            <w:rPr>
              <w:rFonts w:ascii="Times New Roman" w:hAnsi="Times New Roman" w:cs="Times New Roman"/>
            </w:rPr>
            <w:fldChar w:fldCharType="begin"/>
          </w:r>
          <w:r w:rsidRPr="00EE5280">
            <w:rPr>
              <w:rFonts w:ascii="Times New Roman" w:hAnsi="Times New Roman" w:cs="Times New Roman"/>
            </w:rPr>
            <w:instrText xml:space="preserve"> TOC \o "1-3" \h \z \u </w:instrText>
          </w:r>
          <w:r w:rsidRPr="00EE5280">
            <w:rPr>
              <w:rFonts w:ascii="Times New Roman" w:hAnsi="Times New Roman" w:cs="Times New Roman"/>
            </w:rPr>
            <w:fldChar w:fldCharType="separate"/>
          </w:r>
          <w:hyperlink w:anchor="_Toc228122000" w:history="1">
            <w:r w:rsidR="00737173" w:rsidRPr="00186064">
              <w:rPr>
                <w:rStyle w:val="Hipervnculo"/>
                <w:rFonts w:ascii="Times New Roman" w:hAnsi="Times New Roman" w:cs="Times New Roman"/>
                <w:b/>
                <w:bCs/>
                <w:noProof/>
              </w:rPr>
              <w:t>INTRODUCCIÓN</w:t>
            </w:r>
            <w:r w:rsidR="00737173">
              <w:rPr>
                <w:noProof/>
                <w:webHidden/>
              </w:rPr>
              <w:tab/>
            </w:r>
            <w:r w:rsidR="00737173">
              <w:rPr>
                <w:noProof/>
                <w:webHidden/>
              </w:rPr>
              <w:fldChar w:fldCharType="begin"/>
            </w:r>
            <w:r w:rsidR="00737173">
              <w:rPr>
                <w:noProof/>
                <w:webHidden/>
              </w:rPr>
              <w:instrText xml:space="preserve"> PAGEREF _Toc228122000 \h </w:instrText>
            </w:r>
            <w:r w:rsidR="00737173">
              <w:rPr>
                <w:noProof/>
                <w:webHidden/>
              </w:rPr>
            </w:r>
            <w:r w:rsidR="00737173">
              <w:rPr>
                <w:noProof/>
                <w:webHidden/>
              </w:rPr>
              <w:fldChar w:fldCharType="separate"/>
            </w:r>
            <w:r w:rsidR="00737173">
              <w:rPr>
                <w:noProof/>
                <w:webHidden/>
              </w:rPr>
              <w:t>3</w:t>
            </w:r>
            <w:r w:rsidR="00737173">
              <w:rPr>
                <w:noProof/>
                <w:webHidden/>
              </w:rPr>
              <w:fldChar w:fldCharType="end"/>
            </w:r>
          </w:hyperlink>
        </w:p>
        <w:p w14:paraId="6428B419" w14:textId="414595E7" w:rsidR="00737173" w:rsidRDefault="00737173">
          <w:pPr>
            <w:pStyle w:val="TDC1"/>
            <w:tabs>
              <w:tab w:val="right" w:leader="dot" w:pos="8828"/>
            </w:tabs>
            <w:rPr>
              <w:rFonts w:eastAsiaTheme="minorEastAsia"/>
              <w:noProof/>
              <w:lang w:val="es-CO" w:eastAsia="es-CO"/>
            </w:rPr>
          </w:pPr>
          <w:hyperlink w:anchor="_Toc228122001" w:history="1">
            <w:r w:rsidRPr="00186064">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_Toc228122001 \h </w:instrText>
            </w:r>
            <w:r>
              <w:rPr>
                <w:noProof/>
                <w:webHidden/>
              </w:rPr>
            </w:r>
            <w:r>
              <w:rPr>
                <w:noProof/>
                <w:webHidden/>
              </w:rPr>
              <w:fldChar w:fldCharType="separate"/>
            </w:r>
            <w:r>
              <w:rPr>
                <w:noProof/>
                <w:webHidden/>
              </w:rPr>
              <w:t>5</w:t>
            </w:r>
            <w:r>
              <w:rPr>
                <w:noProof/>
                <w:webHidden/>
              </w:rPr>
              <w:fldChar w:fldCharType="end"/>
            </w:r>
          </w:hyperlink>
        </w:p>
        <w:p w14:paraId="08921520" w14:textId="503C6194" w:rsidR="00737173" w:rsidRDefault="00737173">
          <w:pPr>
            <w:pStyle w:val="TDC2"/>
            <w:tabs>
              <w:tab w:val="right" w:leader="dot" w:pos="8828"/>
            </w:tabs>
            <w:rPr>
              <w:rFonts w:eastAsiaTheme="minorEastAsia"/>
              <w:noProof/>
              <w:lang w:val="es-CO" w:eastAsia="es-CO"/>
            </w:rPr>
          </w:pPr>
          <w:hyperlink w:anchor="_Toc228122002" w:history="1">
            <w:r w:rsidRPr="00186064">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_Toc228122002 \h </w:instrText>
            </w:r>
            <w:r>
              <w:rPr>
                <w:noProof/>
                <w:webHidden/>
              </w:rPr>
            </w:r>
            <w:r>
              <w:rPr>
                <w:noProof/>
                <w:webHidden/>
              </w:rPr>
              <w:fldChar w:fldCharType="separate"/>
            </w:r>
            <w:r>
              <w:rPr>
                <w:noProof/>
                <w:webHidden/>
              </w:rPr>
              <w:t>5</w:t>
            </w:r>
            <w:r>
              <w:rPr>
                <w:noProof/>
                <w:webHidden/>
              </w:rPr>
              <w:fldChar w:fldCharType="end"/>
            </w:r>
          </w:hyperlink>
        </w:p>
        <w:p w14:paraId="674131A2" w14:textId="1ECC9EE0" w:rsidR="00737173" w:rsidRDefault="00737173">
          <w:pPr>
            <w:pStyle w:val="TDC2"/>
            <w:tabs>
              <w:tab w:val="right" w:leader="dot" w:pos="8828"/>
            </w:tabs>
            <w:rPr>
              <w:rFonts w:eastAsiaTheme="minorEastAsia"/>
              <w:noProof/>
              <w:lang w:val="es-CO" w:eastAsia="es-CO"/>
            </w:rPr>
          </w:pPr>
          <w:hyperlink w:anchor="_Toc228122003" w:history="1">
            <w:r w:rsidRPr="00186064">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_Toc228122003 \h </w:instrText>
            </w:r>
            <w:r>
              <w:rPr>
                <w:noProof/>
                <w:webHidden/>
              </w:rPr>
            </w:r>
            <w:r>
              <w:rPr>
                <w:noProof/>
                <w:webHidden/>
              </w:rPr>
              <w:fldChar w:fldCharType="separate"/>
            </w:r>
            <w:r>
              <w:rPr>
                <w:noProof/>
                <w:webHidden/>
              </w:rPr>
              <w:t>5</w:t>
            </w:r>
            <w:r>
              <w:rPr>
                <w:noProof/>
                <w:webHidden/>
              </w:rPr>
              <w:fldChar w:fldCharType="end"/>
            </w:r>
          </w:hyperlink>
        </w:p>
        <w:p w14:paraId="4B19F8DB" w14:textId="7D30DE88" w:rsidR="00737173" w:rsidRDefault="00737173">
          <w:pPr>
            <w:pStyle w:val="TDC1"/>
            <w:tabs>
              <w:tab w:val="right" w:leader="dot" w:pos="8828"/>
            </w:tabs>
            <w:rPr>
              <w:rFonts w:eastAsiaTheme="minorEastAsia"/>
              <w:noProof/>
              <w:lang w:val="es-CO" w:eastAsia="es-CO"/>
            </w:rPr>
          </w:pPr>
          <w:hyperlink w:anchor="_Toc228122004" w:history="1">
            <w:r w:rsidRPr="00186064">
              <w:rPr>
                <w:rStyle w:val="Hipervnculo"/>
                <w:rFonts w:ascii="Times New Roman" w:hAnsi="Times New Roman" w:cs="Times New Roman"/>
                <w:b/>
                <w:bCs/>
                <w:noProof/>
              </w:rPr>
              <w:t>POBLACIÓN OBJETIVO</w:t>
            </w:r>
            <w:r>
              <w:rPr>
                <w:noProof/>
                <w:webHidden/>
              </w:rPr>
              <w:tab/>
            </w:r>
            <w:r>
              <w:rPr>
                <w:noProof/>
                <w:webHidden/>
              </w:rPr>
              <w:fldChar w:fldCharType="begin"/>
            </w:r>
            <w:r>
              <w:rPr>
                <w:noProof/>
                <w:webHidden/>
              </w:rPr>
              <w:instrText xml:space="preserve"> PAGEREF _Toc228122004 \h </w:instrText>
            </w:r>
            <w:r>
              <w:rPr>
                <w:noProof/>
                <w:webHidden/>
              </w:rPr>
            </w:r>
            <w:r>
              <w:rPr>
                <w:noProof/>
                <w:webHidden/>
              </w:rPr>
              <w:fldChar w:fldCharType="separate"/>
            </w:r>
            <w:r>
              <w:rPr>
                <w:noProof/>
                <w:webHidden/>
              </w:rPr>
              <w:t>6</w:t>
            </w:r>
            <w:r>
              <w:rPr>
                <w:noProof/>
                <w:webHidden/>
              </w:rPr>
              <w:fldChar w:fldCharType="end"/>
            </w:r>
          </w:hyperlink>
        </w:p>
        <w:p w14:paraId="3E6CBDB4" w14:textId="6CB2349F" w:rsidR="00737173" w:rsidRDefault="00737173">
          <w:pPr>
            <w:pStyle w:val="TDC1"/>
            <w:tabs>
              <w:tab w:val="right" w:leader="dot" w:pos="8828"/>
            </w:tabs>
            <w:rPr>
              <w:rFonts w:eastAsiaTheme="minorEastAsia"/>
              <w:noProof/>
              <w:lang w:val="es-CO" w:eastAsia="es-CO"/>
            </w:rPr>
          </w:pPr>
          <w:hyperlink w:anchor="_Toc228122005" w:history="1">
            <w:r w:rsidRPr="00186064">
              <w:rPr>
                <w:rStyle w:val="Hipervnculo"/>
                <w:rFonts w:ascii="Times New Roman" w:hAnsi="Times New Roman" w:cs="Times New Roman"/>
                <w:b/>
                <w:bCs/>
                <w:noProof/>
              </w:rPr>
              <w:t>ALCANCE</w:t>
            </w:r>
            <w:r>
              <w:rPr>
                <w:noProof/>
                <w:webHidden/>
              </w:rPr>
              <w:tab/>
            </w:r>
            <w:r>
              <w:rPr>
                <w:noProof/>
                <w:webHidden/>
              </w:rPr>
              <w:fldChar w:fldCharType="begin"/>
            </w:r>
            <w:r>
              <w:rPr>
                <w:noProof/>
                <w:webHidden/>
              </w:rPr>
              <w:instrText xml:space="preserve"> PAGEREF _Toc228122005 \h </w:instrText>
            </w:r>
            <w:r>
              <w:rPr>
                <w:noProof/>
                <w:webHidden/>
              </w:rPr>
            </w:r>
            <w:r>
              <w:rPr>
                <w:noProof/>
                <w:webHidden/>
              </w:rPr>
              <w:fldChar w:fldCharType="separate"/>
            </w:r>
            <w:r>
              <w:rPr>
                <w:noProof/>
                <w:webHidden/>
              </w:rPr>
              <w:t>7</w:t>
            </w:r>
            <w:r>
              <w:rPr>
                <w:noProof/>
                <w:webHidden/>
              </w:rPr>
              <w:fldChar w:fldCharType="end"/>
            </w:r>
          </w:hyperlink>
        </w:p>
        <w:p w14:paraId="6CB67B8E" w14:textId="226CF97A" w:rsidR="00737173" w:rsidRDefault="00737173">
          <w:pPr>
            <w:pStyle w:val="TDC1"/>
            <w:tabs>
              <w:tab w:val="right" w:leader="dot" w:pos="8828"/>
            </w:tabs>
            <w:rPr>
              <w:rFonts w:eastAsiaTheme="minorEastAsia"/>
              <w:noProof/>
              <w:lang w:val="es-CO" w:eastAsia="es-CO"/>
            </w:rPr>
          </w:pPr>
          <w:hyperlink w:anchor="_Toc228122006" w:history="1">
            <w:r w:rsidRPr="00186064">
              <w:rPr>
                <w:rStyle w:val="Hipervnculo"/>
                <w:rFonts w:ascii="Times New Roman" w:hAnsi="Times New Roman" w:cs="Times New Roman"/>
                <w:b/>
                <w:bCs/>
                <w:noProof/>
              </w:rPr>
              <w:t>DIAGRAMA DE GANTT</w:t>
            </w:r>
            <w:r>
              <w:rPr>
                <w:noProof/>
                <w:webHidden/>
              </w:rPr>
              <w:tab/>
            </w:r>
            <w:r>
              <w:rPr>
                <w:noProof/>
                <w:webHidden/>
              </w:rPr>
              <w:fldChar w:fldCharType="begin"/>
            </w:r>
            <w:r>
              <w:rPr>
                <w:noProof/>
                <w:webHidden/>
              </w:rPr>
              <w:instrText xml:space="preserve"> PAGEREF _Toc228122006 \h </w:instrText>
            </w:r>
            <w:r>
              <w:rPr>
                <w:noProof/>
                <w:webHidden/>
              </w:rPr>
            </w:r>
            <w:r>
              <w:rPr>
                <w:noProof/>
                <w:webHidden/>
              </w:rPr>
              <w:fldChar w:fldCharType="separate"/>
            </w:r>
            <w:r>
              <w:rPr>
                <w:noProof/>
                <w:webHidden/>
              </w:rPr>
              <w:t>8</w:t>
            </w:r>
            <w:r>
              <w:rPr>
                <w:noProof/>
                <w:webHidden/>
              </w:rPr>
              <w:fldChar w:fldCharType="end"/>
            </w:r>
          </w:hyperlink>
        </w:p>
        <w:p w14:paraId="2FAED645" w14:textId="55770137" w:rsidR="00737173" w:rsidRDefault="00737173">
          <w:pPr>
            <w:pStyle w:val="TDC1"/>
            <w:tabs>
              <w:tab w:val="right" w:leader="dot" w:pos="8828"/>
            </w:tabs>
            <w:rPr>
              <w:rFonts w:eastAsiaTheme="minorEastAsia"/>
              <w:noProof/>
              <w:lang w:val="es-CO" w:eastAsia="es-CO"/>
            </w:rPr>
          </w:pPr>
          <w:hyperlink w:anchor="_Toc228122007" w:history="1">
            <w:r w:rsidRPr="00186064">
              <w:rPr>
                <w:rStyle w:val="Hipervnculo"/>
                <w:rFonts w:ascii="Times New Roman" w:hAnsi="Times New Roman" w:cs="Times New Roman"/>
                <w:b/>
                <w:bCs/>
                <w:noProof/>
              </w:rPr>
              <w:t>RESUMEN DEL PRODUCTO</w:t>
            </w:r>
            <w:r>
              <w:rPr>
                <w:noProof/>
                <w:webHidden/>
              </w:rPr>
              <w:tab/>
            </w:r>
            <w:r>
              <w:rPr>
                <w:noProof/>
                <w:webHidden/>
              </w:rPr>
              <w:fldChar w:fldCharType="begin"/>
            </w:r>
            <w:r>
              <w:rPr>
                <w:noProof/>
                <w:webHidden/>
              </w:rPr>
              <w:instrText xml:space="preserve"> PAGEREF _Toc228122007 \h </w:instrText>
            </w:r>
            <w:r>
              <w:rPr>
                <w:noProof/>
                <w:webHidden/>
              </w:rPr>
            </w:r>
            <w:r>
              <w:rPr>
                <w:noProof/>
                <w:webHidden/>
              </w:rPr>
              <w:fldChar w:fldCharType="separate"/>
            </w:r>
            <w:r>
              <w:rPr>
                <w:noProof/>
                <w:webHidden/>
              </w:rPr>
              <w:t>9</w:t>
            </w:r>
            <w:r>
              <w:rPr>
                <w:noProof/>
                <w:webHidden/>
              </w:rPr>
              <w:fldChar w:fldCharType="end"/>
            </w:r>
          </w:hyperlink>
        </w:p>
        <w:p w14:paraId="615EED41" w14:textId="48584EDE" w:rsidR="00737173" w:rsidRDefault="00737173">
          <w:pPr>
            <w:pStyle w:val="TDC1"/>
            <w:tabs>
              <w:tab w:val="right" w:leader="dot" w:pos="8828"/>
            </w:tabs>
            <w:rPr>
              <w:rFonts w:eastAsiaTheme="minorEastAsia"/>
              <w:noProof/>
              <w:lang w:val="es-CO" w:eastAsia="es-CO"/>
            </w:rPr>
          </w:pPr>
          <w:hyperlink w:anchor="_Toc228122008" w:history="1">
            <w:r w:rsidRPr="00186064">
              <w:rPr>
                <w:rStyle w:val="Hipervnculo"/>
                <w:rFonts w:ascii="Times New Roman" w:hAnsi="Times New Roman" w:cs="Times New Roman"/>
                <w:b/>
                <w:bCs/>
                <w:noProof/>
              </w:rPr>
              <w:t>REQUISITOS Y REQUERIMIENTOS DE USUARIO</w:t>
            </w:r>
            <w:r>
              <w:rPr>
                <w:noProof/>
                <w:webHidden/>
              </w:rPr>
              <w:tab/>
            </w:r>
            <w:r>
              <w:rPr>
                <w:noProof/>
                <w:webHidden/>
              </w:rPr>
              <w:fldChar w:fldCharType="begin"/>
            </w:r>
            <w:r>
              <w:rPr>
                <w:noProof/>
                <w:webHidden/>
              </w:rPr>
              <w:instrText xml:space="preserve"> PAGEREF _Toc228122008 \h </w:instrText>
            </w:r>
            <w:r>
              <w:rPr>
                <w:noProof/>
                <w:webHidden/>
              </w:rPr>
            </w:r>
            <w:r>
              <w:rPr>
                <w:noProof/>
                <w:webHidden/>
              </w:rPr>
              <w:fldChar w:fldCharType="separate"/>
            </w:r>
            <w:r>
              <w:rPr>
                <w:noProof/>
                <w:webHidden/>
              </w:rPr>
              <w:t>12</w:t>
            </w:r>
            <w:r>
              <w:rPr>
                <w:noProof/>
                <w:webHidden/>
              </w:rPr>
              <w:fldChar w:fldCharType="end"/>
            </w:r>
          </w:hyperlink>
        </w:p>
        <w:p w14:paraId="11C0CECD" w14:textId="02C16249" w:rsidR="00737173" w:rsidRDefault="00737173">
          <w:pPr>
            <w:pStyle w:val="TDC1"/>
            <w:tabs>
              <w:tab w:val="right" w:leader="dot" w:pos="8828"/>
            </w:tabs>
            <w:rPr>
              <w:rFonts w:eastAsiaTheme="minorEastAsia"/>
              <w:noProof/>
              <w:lang w:val="es-CO" w:eastAsia="es-CO"/>
            </w:rPr>
          </w:pPr>
          <w:hyperlink w:anchor="_Toc228122009" w:history="1">
            <w:r w:rsidRPr="00186064">
              <w:rPr>
                <w:rStyle w:val="Hipervnculo"/>
                <w:rFonts w:ascii="Times New Roman" w:hAnsi="Times New Roman" w:cs="Times New Roman"/>
                <w:b/>
                <w:bCs/>
                <w:noProof/>
              </w:rPr>
              <w:t>INTERFAZ GRÁFICA – MAQUETACIÓN</w:t>
            </w:r>
            <w:r>
              <w:rPr>
                <w:noProof/>
                <w:webHidden/>
              </w:rPr>
              <w:tab/>
            </w:r>
            <w:r>
              <w:rPr>
                <w:noProof/>
                <w:webHidden/>
              </w:rPr>
              <w:fldChar w:fldCharType="begin"/>
            </w:r>
            <w:r>
              <w:rPr>
                <w:noProof/>
                <w:webHidden/>
              </w:rPr>
              <w:instrText xml:space="preserve"> PAGEREF _Toc228122009 \h </w:instrText>
            </w:r>
            <w:r>
              <w:rPr>
                <w:noProof/>
                <w:webHidden/>
              </w:rPr>
            </w:r>
            <w:r>
              <w:rPr>
                <w:noProof/>
                <w:webHidden/>
              </w:rPr>
              <w:fldChar w:fldCharType="separate"/>
            </w:r>
            <w:r>
              <w:rPr>
                <w:noProof/>
                <w:webHidden/>
              </w:rPr>
              <w:t>13</w:t>
            </w:r>
            <w:r>
              <w:rPr>
                <w:noProof/>
                <w:webHidden/>
              </w:rPr>
              <w:fldChar w:fldCharType="end"/>
            </w:r>
          </w:hyperlink>
        </w:p>
        <w:p w14:paraId="2CCA4F70" w14:textId="03C35EF3" w:rsidR="00737173" w:rsidRDefault="00737173">
          <w:pPr>
            <w:pStyle w:val="TDC1"/>
            <w:tabs>
              <w:tab w:val="right" w:leader="dot" w:pos="8828"/>
            </w:tabs>
            <w:rPr>
              <w:rFonts w:eastAsiaTheme="minorEastAsia"/>
              <w:noProof/>
              <w:lang w:val="es-CO" w:eastAsia="es-CO"/>
            </w:rPr>
          </w:pPr>
          <w:hyperlink w:anchor="_Toc228122010" w:history="1">
            <w:r w:rsidRPr="00186064">
              <w:rPr>
                <w:rStyle w:val="Hipervnculo"/>
                <w:rFonts w:ascii="Times New Roman" w:hAnsi="Times New Roman" w:cs="Times New Roman"/>
                <w:b/>
                <w:bCs/>
                <w:noProof/>
              </w:rPr>
              <w:t>ESTUDIO DE MERCADO</w:t>
            </w:r>
            <w:r>
              <w:rPr>
                <w:noProof/>
                <w:webHidden/>
              </w:rPr>
              <w:tab/>
            </w:r>
            <w:r>
              <w:rPr>
                <w:noProof/>
                <w:webHidden/>
              </w:rPr>
              <w:fldChar w:fldCharType="begin"/>
            </w:r>
            <w:r>
              <w:rPr>
                <w:noProof/>
                <w:webHidden/>
              </w:rPr>
              <w:instrText xml:space="preserve"> PAGEREF _Toc228122010 \h </w:instrText>
            </w:r>
            <w:r>
              <w:rPr>
                <w:noProof/>
                <w:webHidden/>
              </w:rPr>
            </w:r>
            <w:r>
              <w:rPr>
                <w:noProof/>
                <w:webHidden/>
              </w:rPr>
              <w:fldChar w:fldCharType="separate"/>
            </w:r>
            <w:r>
              <w:rPr>
                <w:noProof/>
                <w:webHidden/>
              </w:rPr>
              <w:t>14</w:t>
            </w:r>
            <w:r>
              <w:rPr>
                <w:noProof/>
                <w:webHidden/>
              </w:rPr>
              <w:fldChar w:fldCharType="end"/>
            </w:r>
          </w:hyperlink>
        </w:p>
        <w:p w14:paraId="685641AB" w14:textId="1B059EAC" w:rsidR="00737173" w:rsidRDefault="00737173">
          <w:pPr>
            <w:pStyle w:val="TDC1"/>
            <w:tabs>
              <w:tab w:val="right" w:leader="dot" w:pos="8828"/>
            </w:tabs>
            <w:rPr>
              <w:rFonts w:eastAsiaTheme="minorEastAsia"/>
              <w:noProof/>
              <w:lang w:val="es-CO" w:eastAsia="es-CO"/>
            </w:rPr>
          </w:pPr>
          <w:hyperlink w:anchor="_Toc228122011" w:history="1">
            <w:r w:rsidRPr="00186064">
              <w:rPr>
                <w:rStyle w:val="Hipervnculo"/>
                <w:rFonts w:ascii="Times New Roman" w:hAnsi="Times New Roman" w:cs="Times New Roman"/>
                <w:b/>
                <w:bCs/>
                <w:noProof/>
              </w:rPr>
              <w:t>PITCH – VIDEO</w:t>
            </w:r>
            <w:r>
              <w:rPr>
                <w:noProof/>
                <w:webHidden/>
              </w:rPr>
              <w:tab/>
            </w:r>
            <w:r>
              <w:rPr>
                <w:noProof/>
                <w:webHidden/>
              </w:rPr>
              <w:fldChar w:fldCharType="begin"/>
            </w:r>
            <w:r>
              <w:rPr>
                <w:noProof/>
                <w:webHidden/>
              </w:rPr>
              <w:instrText xml:space="preserve"> PAGEREF _Toc228122011 \h </w:instrText>
            </w:r>
            <w:r>
              <w:rPr>
                <w:noProof/>
                <w:webHidden/>
              </w:rPr>
            </w:r>
            <w:r>
              <w:rPr>
                <w:noProof/>
                <w:webHidden/>
              </w:rPr>
              <w:fldChar w:fldCharType="separate"/>
            </w:r>
            <w:r>
              <w:rPr>
                <w:noProof/>
                <w:webHidden/>
              </w:rPr>
              <w:t>20</w:t>
            </w:r>
            <w:r>
              <w:rPr>
                <w:noProof/>
                <w:webHidden/>
              </w:rPr>
              <w:fldChar w:fldCharType="end"/>
            </w:r>
          </w:hyperlink>
        </w:p>
        <w:p w14:paraId="50222FFC" w14:textId="70C2C8E9" w:rsidR="00737173" w:rsidRDefault="00737173">
          <w:pPr>
            <w:pStyle w:val="TDC1"/>
            <w:tabs>
              <w:tab w:val="right" w:leader="dot" w:pos="8828"/>
            </w:tabs>
            <w:rPr>
              <w:rFonts w:eastAsiaTheme="minorEastAsia"/>
              <w:noProof/>
              <w:lang w:val="es-CO" w:eastAsia="es-CO"/>
            </w:rPr>
          </w:pPr>
          <w:hyperlink w:anchor="_Toc228122012" w:history="1">
            <w:r w:rsidRPr="00186064">
              <w:rPr>
                <w:rStyle w:val="Hipervnculo"/>
                <w:rFonts w:ascii="Times New Roman" w:hAnsi="Times New Roman" w:cs="Times New Roman"/>
                <w:b/>
                <w:bCs/>
                <w:noProof/>
              </w:rPr>
              <w:t>DESARROLLO E IMPLEMENTACIÓN DEL PROTOTIPO</w:t>
            </w:r>
            <w:r>
              <w:rPr>
                <w:noProof/>
                <w:webHidden/>
              </w:rPr>
              <w:tab/>
            </w:r>
            <w:r>
              <w:rPr>
                <w:noProof/>
                <w:webHidden/>
              </w:rPr>
              <w:fldChar w:fldCharType="begin"/>
            </w:r>
            <w:r>
              <w:rPr>
                <w:noProof/>
                <w:webHidden/>
              </w:rPr>
              <w:instrText xml:space="preserve"> PAGEREF _Toc228122012 \h </w:instrText>
            </w:r>
            <w:r>
              <w:rPr>
                <w:noProof/>
                <w:webHidden/>
              </w:rPr>
            </w:r>
            <w:r>
              <w:rPr>
                <w:noProof/>
                <w:webHidden/>
              </w:rPr>
              <w:fldChar w:fldCharType="separate"/>
            </w:r>
            <w:r>
              <w:rPr>
                <w:noProof/>
                <w:webHidden/>
              </w:rPr>
              <w:t>21</w:t>
            </w:r>
            <w:r>
              <w:rPr>
                <w:noProof/>
                <w:webHidden/>
              </w:rPr>
              <w:fldChar w:fldCharType="end"/>
            </w:r>
          </w:hyperlink>
        </w:p>
        <w:p w14:paraId="4A97C1D8" w14:textId="25EB6BF6" w:rsidR="00737173" w:rsidRDefault="00737173">
          <w:pPr>
            <w:pStyle w:val="TDC1"/>
            <w:tabs>
              <w:tab w:val="right" w:leader="dot" w:pos="8828"/>
            </w:tabs>
            <w:rPr>
              <w:rFonts w:eastAsiaTheme="minorEastAsia"/>
              <w:noProof/>
              <w:lang w:val="es-CO" w:eastAsia="es-CO"/>
            </w:rPr>
          </w:pPr>
          <w:hyperlink w:anchor="_Toc228122013" w:history="1">
            <w:r w:rsidRPr="00186064">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_Toc228122013 \h </w:instrText>
            </w:r>
            <w:r>
              <w:rPr>
                <w:noProof/>
                <w:webHidden/>
              </w:rPr>
            </w:r>
            <w:r>
              <w:rPr>
                <w:noProof/>
                <w:webHidden/>
              </w:rPr>
              <w:fldChar w:fldCharType="separate"/>
            </w:r>
            <w:r>
              <w:rPr>
                <w:noProof/>
                <w:webHidden/>
              </w:rPr>
              <w:t>22</w:t>
            </w:r>
            <w:r>
              <w:rPr>
                <w:noProof/>
                <w:webHidden/>
              </w:rPr>
              <w:fldChar w:fldCharType="end"/>
            </w:r>
          </w:hyperlink>
        </w:p>
        <w:p w14:paraId="3AF45981" w14:textId="43FC59C2" w:rsidR="00737173" w:rsidRDefault="00737173">
          <w:pPr>
            <w:pStyle w:val="TDC1"/>
            <w:tabs>
              <w:tab w:val="right" w:leader="dot" w:pos="8828"/>
            </w:tabs>
            <w:rPr>
              <w:rFonts w:eastAsiaTheme="minorEastAsia"/>
              <w:noProof/>
              <w:lang w:val="es-CO" w:eastAsia="es-CO"/>
            </w:rPr>
          </w:pPr>
          <w:hyperlink w:anchor="_Toc228122014" w:history="1">
            <w:r w:rsidRPr="00186064">
              <w:rPr>
                <w:rStyle w:val="Hipervnculo"/>
                <w:rFonts w:ascii="Times New Roman" w:hAnsi="Times New Roman" w:cs="Times New Roman"/>
                <w:b/>
                <w:bCs/>
                <w:noProof/>
              </w:rPr>
              <w:t>REFERENCIAS BIBLIOGRÁFICAS</w:t>
            </w:r>
            <w:r>
              <w:rPr>
                <w:noProof/>
                <w:webHidden/>
              </w:rPr>
              <w:tab/>
            </w:r>
            <w:r>
              <w:rPr>
                <w:noProof/>
                <w:webHidden/>
              </w:rPr>
              <w:fldChar w:fldCharType="begin"/>
            </w:r>
            <w:r>
              <w:rPr>
                <w:noProof/>
                <w:webHidden/>
              </w:rPr>
              <w:instrText xml:space="preserve"> PAGEREF _Toc228122014 \h </w:instrText>
            </w:r>
            <w:r>
              <w:rPr>
                <w:noProof/>
                <w:webHidden/>
              </w:rPr>
            </w:r>
            <w:r>
              <w:rPr>
                <w:noProof/>
                <w:webHidden/>
              </w:rPr>
              <w:fldChar w:fldCharType="separate"/>
            </w:r>
            <w:r>
              <w:rPr>
                <w:noProof/>
                <w:webHidden/>
              </w:rPr>
              <w:t>23</w:t>
            </w:r>
            <w:r>
              <w:rPr>
                <w:noProof/>
                <w:webHidden/>
              </w:rPr>
              <w:fldChar w:fldCharType="end"/>
            </w:r>
          </w:hyperlink>
        </w:p>
        <w:p w14:paraId="0F2FA273" w14:textId="4B1A8221" w:rsidR="006B2D3C" w:rsidRDefault="006B2D3C" w:rsidP="006B2D3C">
          <w:pPr>
            <w:pStyle w:val="Ttulo1"/>
            <w:spacing w:line="360" w:lineRule="auto"/>
            <w:rPr>
              <w:rFonts w:ascii="Times New Roman" w:eastAsiaTheme="minorHAnsi" w:hAnsi="Times New Roman" w:cs="Times New Roman"/>
              <w:b/>
              <w:bCs/>
              <w:color w:val="auto"/>
              <w:sz w:val="24"/>
              <w:szCs w:val="24"/>
              <w:lang w:val="es-MX"/>
            </w:rPr>
          </w:pPr>
          <w:r w:rsidRPr="00EE5280">
            <w:rPr>
              <w:rFonts w:ascii="Times New Roman" w:hAnsi="Times New Roman" w:cs="Times New Roman"/>
              <w:color w:val="auto"/>
              <w:sz w:val="24"/>
              <w:szCs w:val="24"/>
              <w:lang w:val="es-MX"/>
            </w:rPr>
            <w:fldChar w:fldCharType="end"/>
          </w:r>
        </w:p>
      </w:sdtContent>
    </w:sdt>
    <w:p w14:paraId="43D67F63" w14:textId="77777777" w:rsidR="006B2D3C" w:rsidRDefault="006B2D3C">
      <w:pPr>
        <w:rPr>
          <w:rFonts w:ascii="Times New Roman" w:hAnsi="Times New Roman" w:cs="Times New Roman"/>
        </w:rPr>
      </w:pPr>
      <w:r>
        <w:rPr>
          <w:rFonts w:ascii="Times New Roman" w:hAnsi="Times New Roman" w:cs="Times New Roman"/>
        </w:rPr>
        <w:br w:type="page"/>
      </w:r>
    </w:p>
    <w:p w14:paraId="72BFE503" w14:textId="709D57CA" w:rsidR="006B2D3C" w:rsidRPr="006B2D3C" w:rsidRDefault="006B2D3C" w:rsidP="006B2D3C">
      <w:pPr>
        <w:spacing w:line="360" w:lineRule="auto"/>
        <w:rPr>
          <w:rFonts w:ascii="Times New Roman" w:hAnsi="Times New Roman" w:cs="Times New Roman"/>
          <w:b/>
          <w:bCs/>
        </w:rPr>
      </w:pPr>
      <w:r w:rsidRPr="006B2D3C">
        <w:rPr>
          <w:rFonts w:ascii="Times New Roman" w:hAnsi="Times New Roman" w:cs="Times New Roman"/>
          <w:b/>
          <w:bCs/>
        </w:rPr>
        <w:lastRenderedPageBreak/>
        <w:t>SISTEMA INTELIGENTE BASADO EN INTELIGENCIA ARTIFICIAL PARA OPTIMIZAR DESCUENTOS DINÁMICOS EN ALIMENTOS PERECEDEROS</w:t>
      </w:r>
    </w:p>
    <w:p w14:paraId="154E5871" w14:textId="5E17D98E" w:rsidR="006B2D3C" w:rsidRDefault="006B2D3C" w:rsidP="006B2D3C">
      <w:pPr>
        <w:pStyle w:val="Ttulo1"/>
        <w:jc w:val="center"/>
        <w:rPr>
          <w:rFonts w:ascii="Times New Roman" w:hAnsi="Times New Roman" w:cs="Times New Roman"/>
          <w:b/>
          <w:bCs/>
          <w:color w:val="auto"/>
          <w:sz w:val="28"/>
          <w:szCs w:val="28"/>
        </w:rPr>
      </w:pPr>
      <w:bookmarkStart w:id="0" w:name="_Toc228122000"/>
      <w:r w:rsidRPr="006B2D3C">
        <w:rPr>
          <w:rFonts w:ascii="Times New Roman" w:hAnsi="Times New Roman" w:cs="Times New Roman"/>
          <w:b/>
          <w:bCs/>
          <w:color w:val="auto"/>
          <w:sz w:val="28"/>
          <w:szCs w:val="28"/>
        </w:rPr>
        <w:t>INTRODUCCIÓN</w:t>
      </w:r>
      <w:bookmarkEnd w:id="0"/>
    </w:p>
    <w:p w14:paraId="10568110" w14:textId="6F3195DF"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Hoy en día, los supermercados y los locales comerciales de tipo cadena se encuentran ante los grandes retos de gestionar productos perecederos que deben ser manejados de manera óptima si no se desea enfrentar una merma de ingresos o una gestión ineficaz que puede conducir a generar alimentos en estado de desecho</w:t>
      </w:r>
      <w:r w:rsidR="00EE287D">
        <w:rPr>
          <w:rFonts w:ascii="Times New Roman" w:hAnsi="Times New Roman" w:cs="Times New Roman"/>
        </w:rPr>
        <w:t>, c</w:t>
      </w:r>
      <w:r w:rsidRPr="00AF63F9">
        <w:rPr>
          <w:rFonts w:ascii="Times New Roman" w:hAnsi="Times New Roman" w:cs="Times New Roman"/>
        </w:rPr>
        <w:t>uando nos acercamos específicamente a estos entornos comerciales o los consumidores que desean mejorar la economía de compra, nos enfrentamos a plantear una solución tecnológica</w:t>
      </w:r>
      <w:r w:rsidR="00EE287D">
        <w:rPr>
          <w:rFonts w:ascii="Times New Roman" w:hAnsi="Times New Roman" w:cs="Times New Roman"/>
        </w:rPr>
        <w:t>, e</w:t>
      </w:r>
      <w:r w:rsidRPr="00AF63F9">
        <w:rPr>
          <w:rFonts w:ascii="Times New Roman" w:hAnsi="Times New Roman" w:cs="Times New Roman"/>
        </w:rPr>
        <w:t>n este sentido, nos interesa la solución de gestión de inventario por medio de la inteligencia artificial</w:t>
      </w:r>
      <w:r w:rsidR="00EE287D">
        <w:rPr>
          <w:rFonts w:ascii="Times New Roman" w:hAnsi="Times New Roman" w:cs="Times New Roman"/>
        </w:rPr>
        <w:t>, e</w:t>
      </w:r>
      <w:r w:rsidRPr="00AF63F9">
        <w:rPr>
          <w:rFonts w:ascii="Times New Roman" w:hAnsi="Times New Roman" w:cs="Times New Roman"/>
        </w:rPr>
        <w:t>n este sentido, el objetivo del proyecto converge en un aplicativo que permita tomar decisiones en tiempo real.</w:t>
      </w:r>
    </w:p>
    <w:p w14:paraId="569A71C0" w14:textId="6FCEAC1B" w:rsidR="006B2D3C"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El problema específico que transcurre es la pérdida del valor en los productos donde son sensibles al tiempo, como puede ser el caso de productos de alimentación cerca de su fecha de caducidad</w:t>
      </w:r>
      <w:r w:rsidR="00EE287D">
        <w:rPr>
          <w:rFonts w:ascii="Times New Roman" w:hAnsi="Times New Roman" w:cs="Times New Roman"/>
        </w:rPr>
        <w:t>, p</w:t>
      </w:r>
      <w:r w:rsidRPr="00AF63F9">
        <w:rPr>
          <w:rFonts w:ascii="Times New Roman" w:hAnsi="Times New Roman" w:cs="Times New Roman"/>
        </w:rPr>
        <w:t>ese a ser productos óptimos para ser consumidos, por el motivo de pasar del umbral de la fecha de caducidad pierden su valor en plaza, lo que, alrededor de esta cuestión, genera pérdidas o, en su momento, le añade un grano más dentro de la gestión basada en el desperdicio alimentario</w:t>
      </w:r>
      <w:r w:rsidR="00EE287D">
        <w:rPr>
          <w:rFonts w:ascii="Times New Roman" w:hAnsi="Times New Roman" w:cs="Times New Roman"/>
        </w:rPr>
        <w:t>, e</w:t>
      </w:r>
      <w:r w:rsidRPr="00AF63F9">
        <w:rPr>
          <w:rFonts w:ascii="Times New Roman" w:hAnsi="Times New Roman" w:cs="Times New Roman"/>
        </w:rPr>
        <w:t>n la actualidad, la gestión de estos procesos que se utilizan en muchos comercios se lleva a cabo con una mecánica u otras de baja eficiencia</w:t>
      </w:r>
      <w:r w:rsidR="00EE287D">
        <w:rPr>
          <w:rFonts w:ascii="Times New Roman" w:hAnsi="Times New Roman" w:cs="Times New Roman"/>
        </w:rPr>
        <w:t>, p</w:t>
      </w:r>
      <w:r w:rsidRPr="00AF63F9">
        <w:rPr>
          <w:rFonts w:ascii="Times New Roman" w:hAnsi="Times New Roman" w:cs="Times New Roman"/>
        </w:rPr>
        <w:t>or este motivo, hay decisiones tomadas tardíamente o incorrectas, y por ello estamos a favor de la oportunidad de automatizar el proceso, gestionar descuentos variativos a tiempo.</w:t>
      </w:r>
    </w:p>
    <w:p w14:paraId="18857FED" w14:textId="636978F8"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Diversos estudios recientes han abordado la problemática del desperdicio de alimentos y la optimización de los inventarios aplicando nuevas tecnologías</w:t>
      </w:r>
      <w:r w:rsidR="00EE287D">
        <w:rPr>
          <w:rFonts w:ascii="Times New Roman" w:hAnsi="Times New Roman" w:cs="Times New Roman"/>
        </w:rPr>
        <w:t>, s</w:t>
      </w:r>
      <w:r w:rsidRPr="00AF63F9">
        <w:rPr>
          <w:rFonts w:ascii="Times New Roman" w:hAnsi="Times New Roman" w:cs="Times New Roman"/>
        </w:rPr>
        <w:t>egún Parfitt, J. (2021), una gestión alimentaria puede mejorar de forma notable las pérdidas que se pueden dar en la cadena de suministro</w:t>
      </w:r>
      <w:r w:rsidR="00EE287D">
        <w:rPr>
          <w:rFonts w:ascii="Times New Roman" w:hAnsi="Times New Roman" w:cs="Times New Roman"/>
        </w:rPr>
        <w:t>, d</w:t>
      </w:r>
      <w:r w:rsidRPr="00AF63F9">
        <w:rPr>
          <w:rFonts w:ascii="Times New Roman" w:hAnsi="Times New Roman" w:cs="Times New Roman"/>
        </w:rPr>
        <w:t>e la misma manera, Dutta, P. (2020) sugiere el uso de analítica de datos para tomar mejores decisiones empresariales. Zhang, Y. (2022) se ha centrado en la inteligencia artificial para establecer sistemas de predicción de la demanda</w:t>
      </w:r>
      <w:r w:rsidR="00EE287D">
        <w:rPr>
          <w:rFonts w:ascii="Times New Roman" w:hAnsi="Times New Roman" w:cs="Times New Roman"/>
        </w:rPr>
        <w:t>, a</w:t>
      </w:r>
      <w:r w:rsidRPr="00AF63F9">
        <w:rPr>
          <w:rFonts w:ascii="Times New Roman" w:hAnsi="Times New Roman" w:cs="Times New Roman"/>
        </w:rPr>
        <w:t xml:space="preserve">l mismo tiempo, Kamble, S. (2021) pone de relieve el potencial que tienen las nuevas tecnologías en la gestión de la logística. Finalmente, Baryannis, G. (2019) propone modelos </w:t>
      </w:r>
      <w:r w:rsidRPr="00AF63F9">
        <w:rPr>
          <w:rFonts w:ascii="Times New Roman" w:hAnsi="Times New Roman" w:cs="Times New Roman"/>
        </w:rPr>
        <w:lastRenderedPageBreak/>
        <w:t>predictivos aplicados al ámbito de las cadenas de suministro</w:t>
      </w:r>
      <w:r w:rsidR="00EE287D">
        <w:rPr>
          <w:rFonts w:ascii="Times New Roman" w:hAnsi="Times New Roman" w:cs="Times New Roman"/>
        </w:rPr>
        <w:t>, t</w:t>
      </w:r>
      <w:r w:rsidRPr="00AF63F9">
        <w:rPr>
          <w:rFonts w:ascii="Times New Roman" w:hAnsi="Times New Roman" w:cs="Times New Roman"/>
        </w:rPr>
        <w:t>odos estos estudios contribuyen a la viabilidad del proyecto.</w:t>
      </w:r>
    </w:p>
    <w:p w14:paraId="7AFE1842" w14:textId="5AB65973" w:rsid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La forma de desarrollo del proyecto se establece mediante un modelo de Gantt, en el que se definen las fases de análisis, diseño, desarrollo, pruebas e implementación del sistema</w:t>
      </w:r>
      <w:r w:rsidR="00083FFD">
        <w:rPr>
          <w:rFonts w:ascii="Times New Roman" w:hAnsi="Times New Roman" w:cs="Times New Roman"/>
        </w:rPr>
        <w:t>, e</w:t>
      </w:r>
      <w:r w:rsidRPr="00AF63F9">
        <w:rPr>
          <w:rFonts w:ascii="Times New Roman" w:hAnsi="Times New Roman" w:cs="Times New Roman"/>
        </w:rPr>
        <w:t xml:space="preserve">sto garantiza la posibilidad de organizar el uso de recursos, establecer tiempos, cumplir con los objetivos delimitados, </w:t>
      </w:r>
      <w:r w:rsidR="00083FFD">
        <w:rPr>
          <w:rFonts w:ascii="Times New Roman" w:hAnsi="Times New Roman" w:cs="Times New Roman"/>
        </w:rPr>
        <w:t>t</w:t>
      </w:r>
      <w:r w:rsidRPr="00AF63F9">
        <w:rPr>
          <w:rFonts w:ascii="Times New Roman" w:hAnsi="Times New Roman" w:cs="Times New Roman"/>
        </w:rPr>
        <w:t>odo ello permitirá una solución estructurada y eficaz para el desarrollo del sistema.</w:t>
      </w:r>
    </w:p>
    <w:p w14:paraId="5EF70CA0" w14:textId="77777777" w:rsidR="00AF63F9" w:rsidRDefault="00AF63F9" w:rsidP="00AF63F9">
      <w:pPr>
        <w:spacing w:line="360" w:lineRule="auto"/>
        <w:rPr>
          <w:rFonts w:ascii="Times New Roman" w:hAnsi="Times New Roman" w:cs="Times New Roman"/>
        </w:rPr>
      </w:pPr>
    </w:p>
    <w:p w14:paraId="7A860EC4" w14:textId="77777777" w:rsidR="00AF63F9" w:rsidRDefault="00AF63F9">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74E61AD" w14:textId="587779BC" w:rsidR="00AF63F9" w:rsidRPr="00AF63F9" w:rsidRDefault="00AF63F9" w:rsidP="00AF63F9">
      <w:pPr>
        <w:pStyle w:val="Ttulo1"/>
        <w:spacing w:line="360" w:lineRule="auto"/>
        <w:rPr>
          <w:rFonts w:ascii="Times New Roman" w:hAnsi="Times New Roman" w:cs="Times New Roman"/>
          <w:b/>
          <w:bCs/>
          <w:color w:val="auto"/>
          <w:sz w:val="28"/>
          <w:szCs w:val="28"/>
        </w:rPr>
      </w:pPr>
      <w:bookmarkStart w:id="1" w:name="_Toc228122001"/>
      <w:r w:rsidRPr="00AF63F9">
        <w:rPr>
          <w:rFonts w:ascii="Times New Roman" w:hAnsi="Times New Roman" w:cs="Times New Roman"/>
          <w:b/>
          <w:bCs/>
          <w:color w:val="auto"/>
          <w:sz w:val="28"/>
          <w:szCs w:val="28"/>
        </w:rPr>
        <w:lastRenderedPageBreak/>
        <w:t>OBJETIVOS</w:t>
      </w:r>
      <w:bookmarkEnd w:id="1"/>
    </w:p>
    <w:p w14:paraId="041F6738" w14:textId="3100EF7C" w:rsidR="00AF63F9" w:rsidRPr="00AF63F9" w:rsidRDefault="00AF63F9" w:rsidP="00AF63F9">
      <w:pPr>
        <w:pStyle w:val="Ttulo2"/>
        <w:spacing w:line="360" w:lineRule="auto"/>
        <w:ind w:firstLine="708"/>
        <w:rPr>
          <w:rFonts w:ascii="Times New Roman" w:hAnsi="Times New Roman" w:cs="Times New Roman"/>
          <w:b/>
          <w:bCs/>
          <w:color w:val="auto"/>
          <w:sz w:val="24"/>
          <w:szCs w:val="24"/>
        </w:rPr>
      </w:pPr>
      <w:bookmarkStart w:id="2" w:name="_Toc228122002"/>
      <w:r w:rsidRPr="00AF63F9">
        <w:rPr>
          <w:rFonts w:ascii="Times New Roman" w:hAnsi="Times New Roman" w:cs="Times New Roman"/>
          <w:b/>
          <w:bCs/>
          <w:color w:val="auto"/>
          <w:sz w:val="24"/>
          <w:szCs w:val="24"/>
        </w:rPr>
        <w:t>OBJETIVO GENERAL</w:t>
      </w:r>
      <w:bookmarkEnd w:id="2"/>
    </w:p>
    <w:p w14:paraId="791CB861" w14:textId="58DC0135"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Realizar un sistema inteligente con inteligencia artificial que sea capaz de optimizar la gestión del inventario mediante la aplicación de descuentos dinámicos en productos perecederos.</w:t>
      </w:r>
    </w:p>
    <w:p w14:paraId="45EE9DFE" w14:textId="39EC11FC" w:rsidR="00AF63F9" w:rsidRPr="00AF63F9" w:rsidRDefault="00AF63F9" w:rsidP="00AF63F9">
      <w:pPr>
        <w:pStyle w:val="Ttulo2"/>
        <w:spacing w:line="360" w:lineRule="auto"/>
        <w:ind w:firstLine="708"/>
        <w:rPr>
          <w:rFonts w:ascii="Times New Roman" w:hAnsi="Times New Roman" w:cs="Times New Roman"/>
          <w:b/>
          <w:bCs/>
          <w:color w:val="auto"/>
          <w:sz w:val="24"/>
          <w:szCs w:val="24"/>
        </w:rPr>
      </w:pPr>
      <w:bookmarkStart w:id="3" w:name="_Toc228122003"/>
      <w:r w:rsidRPr="00AF63F9">
        <w:rPr>
          <w:rFonts w:ascii="Times New Roman" w:hAnsi="Times New Roman" w:cs="Times New Roman"/>
          <w:b/>
          <w:bCs/>
          <w:color w:val="auto"/>
          <w:sz w:val="24"/>
          <w:szCs w:val="24"/>
        </w:rPr>
        <w:t>OBJETIVOS ESPECÍFICOS</w:t>
      </w:r>
      <w:bookmarkEnd w:id="3"/>
    </w:p>
    <w:p w14:paraId="3F1D6124" w14:textId="77777777"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 xml:space="preserve">Realizar el análisis del estado del producto del inventario a fin de obtener niveles de riesgo asociados a su caducidad. </w:t>
      </w:r>
    </w:p>
    <w:p w14:paraId="441D1342" w14:textId="77777777"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 xml:space="preserve">Realizar el diseño de un modelo de inteligencia artificial que permita calcular descuentos dinámicos de forma automática. </w:t>
      </w:r>
    </w:p>
    <w:p w14:paraId="5E5B94F9" w14:textId="65247EB0" w:rsidR="00AF63F9" w:rsidRPr="00AF63F9" w:rsidRDefault="00AF63F9" w:rsidP="00AF63F9">
      <w:pPr>
        <w:spacing w:line="360" w:lineRule="auto"/>
        <w:ind w:firstLine="708"/>
        <w:rPr>
          <w:rFonts w:ascii="Times New Roman" w:hAnsi="Times New Roman" w:cs="Times New Roman"/>
        </w:rPr>
      </w:pPr>
      <w:r w:rsidRPr="00AF63F9">
        <w:rPr>
          <w:rFonts w:ascii="Times New Roman" w:hAnsi="Times New Roman" w:cs="Times New Roman"/>
        </w:rPr>
        <w:t>Realizar la aplicación de escritorio para la gestión, visualización y toma de decisiones del inventario.</w:t>
      </w:r>
    </w:p>
    <w:p w14:paraId="45E0BDA4" w14:textId="77777777" w:rsidR="00AF63F9" w:rsidRDefault="00AF63F9">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15E254D" w14:textId="03C9CEAC" w:rsidR="003F4D02" w:rsidRPr="003F4D02" w:rsidRDefault="00AF63F9" w:rsidP="003F4D02">
      <w:pPr>
        <w:pStyle w:val="Ttulo1"/>
        <w:spacing w:line="360" w:lineRule="auto"/>
        <w:jc w:val="center"/>
        <w:rPr>
          <w:rFonts w:ascii="Times New Roman" w:hAnsi="Times New Roman" w:cs="Times New Roman"/>
          <w:b/>
          <w:bCs/>
          <w:color w:val="auto"/>
          <w:sz w:val="28"/>
          <w:szCs w:val="28"/>
        </w:rPr>
      </w:pPr>
      <w:bookmarkStart w:id="4" w:name="_Toc228122004"/>
      <w:r w:rsidRPr="003F4D02">
        <w:rPr>
          <w:rFonts w:ascii="Times New Roman" w:hAnsi="Times New Roman" w:cs="Times New Roman"/>
          <w:b/>
          <w:bCs/>
          <w:color w:val="auto"/>
          <w:sz w:val="28"/>
          <w:szCs w:val="28"/>
        </w:rPr>
        <w:lastRenderedPageBreak/>
        <w:t>POBLACIÓN OBJETIVO</w:t>
      </w:r>
      <w:bookmarkEnd w:id="4"/>
    </w:p>
    <w:p w14:paraId="5042EB2A" w14:textId="17434459" w:rsidR="00AF63F9" w:rsidRDefault="003F4D02" w:rsidP="003F4D02">
      <w:pPr>
        <w:spacing w:line="360" w:lineRule="auto"/>
        <w:ind w:firstLine="708"/>
        <w:rPr>
          <w:rFonts w:ascii="Times New Roman" w:hAnsi="Times New Roman" w:cs="Times New Roman"/>
        </w:rPr>
      </w:pPr>
      <w:r w:rsidRPr="003F4D02">
        <w:rPr>
          <w:rFonts w:ascii="Times New Roman" w:hAnsi="Times New Roman" w:cs="Times New Roman"/>
        </w:rPr>
        <w:t>La población a la que se les apunta está compuesta por dos grupos claves</w:t>
      </w:r>
      <w:r w:rsidR="00083FFD">
        <w:rPr>
          <w:rFonts w:ascii="Times New Roman" w:hAnsi="Times New Roman" w:cs="Times New Roman"/>
        </w:rPr>
        <w:t>,</w:t>
      </w:r>
      <w:r w:rsidRPr="003F4D02">
        <w:rPr>
          <w:rFonts w:ascii="Times New Roman" w:hAnsi="Times New Roman" w:cs="Times New Roman"/>
        </w:rPr>
        <w:t xml:space="preserve"> supermercados y los consumidores</w:t>
      </w:r>
      <w:r w:rsidR="00083FFD">
        <w:rPr>
          <w:rFonts w:ascii="Times New Roman" w:hAnsi="Times New Roman" w:cs="Times New Roman"/>
        </w:rPr>
        <w:t>, p</w:t>
      </w:r>
      <w:r w:rsidRPr="003F4D02">
        <w:rPr>
          <w:rFonts w:ascii="Times New Roman" w:hAnsi="Times New Roman" w:cs="Times New Roman"/>
        </w:rPr>
        <w:t>or un lado, los supermercados manejan elevado volumen de productos con sensibilidad temporal, pero por el otro los consumidores quieren acceder a productos a menos precios</w:t>
      </w:r>
      <w:r w:rsidRPr="003F4D02">
        <w:rPr>
          <w:rFonts w:ascii="Times New Roman" w:hAnsi="Times New Roman" w:cs="Times New Roman"/>
        </w:rPr>
        <w:t>, d</w:t>
      </w:r>
      <w:r w:rsidRPr="003F4D02">
        <w:rPr>
          <w:rFonts w:ascii="Times New Roman" w:hAnsi="Times New Roman" w:cs="Times New Roman"/>
        </w:rPr>
        <w:t>e las 60 encuestas realizadas</w:t>
      </w:r>
      <w:r w:rsidRPr="003F4D02">
        <w:rPr>
          <w:rFonts w:ascii="Times New Roman" w:hAnsi="Times New Roman" w:cs="Times New Roman"/>
        </w:rPr>
        <w:t>, u</w:t>
      </w:r>
      <w:r w:rsidRPr="003F4D02">
        <w:rPr>
          <w:rFonts w:ascii="Times New Roman" w:hAnsi="Times New Roman" w:cs="Times New Roman"/>
        </w:rPr>
        <w:t>n 85% compra con frecuencia el supermercado</w:t>
      </w:r>
      <w:r w:rsidRPr="003F4D02">
        <w:rPr>
          <w:rFonts w:ascii="Times New Roman" w:hAnsi="Times New Roman" w:cs="Times New Roman"/>
        </w:rPr>
        <w:t>, u</w:t>
      </w:r>
      <w:r w:rsidRPr="003F4D02">
        <w:rPr>
          <w:rFonts w:ascii="Times New Roman" w:hAnsi="Times New Roman" w:cs="Times New Roman"/>
        </w:rPr>
        <w:t>n 88% se muestra dispuesto a comprar productos próximos a caducar</w:t>
      </w:r>
      <w:r w:rsidRPr="003F4D02">
        <w:rPr>
          <w:rFonts w:ascii="Times New Roman" w:hAnsi="Times New Roman" w:cs="Times New Roman"/>
        </w:rPr>
        <w:t>, u</w:t>
      </w:r>
      <w:r w:rsidRPr="003F4D02">
        <w:rPr>
          <w:rFonts w:ascii="Times New Roman" w:hAnsi="Times New Roman" w:cs="Times New Roman"/>
        </w:rPr>
        <w:t>n 92% considera importante el ahorro</w:t>
      </w:r>
      <w:r w:rsidRPr="003F4D02">
        <w:rPr>
          <w:rFonts w:ascii="Times New Roman" w:hAnsi="Times New Roman" w:cs="Times New Roman"/>
        </w:rPr>
        <w:t xml:space="preserve"> y un</w:t>
      </w:r>
      <w:r w:rsidRPr="003F4D02">
        <w:rPr>
          <w:rFonts w:ascii="Times New Roman" w:hAnsi="Times New Roman" w:cs="Times New Roman"/>
        </w:rPr>
        <w:t xml:space="preserve"> 90% cree que el sistema disminuye el desperdicio</w:t>
      </w:r>
      <w:r w:rsidRPr="003F4D02">
        <w:rPr>
          <w:rFonts w:ascii="Times New Roman" w:hAnsi="Times New Roman" w:cs="Times New Roman"/>
        </w:rPr>
        <w:t>, v</w:t>
      </w:r>
      <w:r w:rsidRPr="003F4D02">
        <w:rPr>
          <w:rFonts w:ascii="Times New Roman" w:hAnsi="Times New Roman" w:cs="Times New Roman"/>
        </w:rPr>
        <w:t>emos por tanto que existe una gran aceptación del sistema en la cota a la potencialidad de mercado, al campo inicial del mismo, implicar como mínimo el 10% de este mercado en una fase inicial de piloto.</w:t>
      </w:r>
    </w:p>
    <w:p w14:paraId="595CDA9F" w14:textId="77777777" w:rsidR="003F4D02" w:rsidRDefault="003F4D02">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E141B6C" w14:textId="6EE81AE6" w:rsidR="003F4D02" w:rsidRDefault="003F4D02" w:rsidP="003F4D02">
      <w:pPr>
        <w:pStyle w:val="Ttulo1"/>
        <w:jc w:val="center"/>
        <w:rPr>
          <w:rFonts w:ascii="Times New Roman" w:hAnsi="Times New Roman" w:cs="Times New Roman"/>
          <w:b/>
          <w:bCs/>
          <w:color w:val="auto"/>
          <w:sz w:val="28"/>
          <w:szCs w:val="28"/>
        </w:rPr>
      </w:pPr>
      <w:bookmarkStart w:id="5" w:name="_Toc228122005"/>
      <w:r w:rsidRPr="003F4D02">
        <w:rPr>
          <w:rFonts w:ascii="Times New Roman" w:hAnsi="Times New Roman" w:cs="Times New Roman"/>
          <w:b/>
          <w:bCs/>
          <w:color w:val="auto"/>
          <w:sz w:val="28"/>
          <w:szCs w:val="28"/>
        </w:rPr>
        <w:lastRenderedPageBreak/>
        <w:t>ALCANCE</w:t>
      </w:r>
      <w:bookmarkEnd w:id="5"/>
    </w:p>
    <w:p w14:paraId="468DA227" w14:textId="07566E62" w:rsidR="003F4D02" w:rsidRDefault="003F4D02" w:rsidP="003F4D02">
      <w:pPr>
        <w:spacing w:line="360" w:lineRule="auto"/>
        <w:ind w:firstLine="708"/>
        <w:rPr>
          <w:rFonts w:ascii="Times New Roman" w:hAnsi="Times New Roman" w:cs="Times New Roman"/>
        </w:rPr>
      </w:pPr>
      <w:r w:rsidRPr="003F4D02">
        <w:rPr>
          <w:rFonts w:ascii="Times New Roman" w:hAnsi="Times New Roman" w:cs="Times New Roman"/>
        </w:rPr>
        <w:t>El proyecto contempla el desarrollo de una aplicación de escritorio que esté orientado a la inteligencia artificial para la gestión del inventario de forma automatizada, que sea capaz de identificar automáticamente los productos que están próximos a su fecha de caducidad, aplicar automáticamente descuentos de forma adecuada y a la vez ofrecer una visualización muy clara de los productos que están actualmente en oferta para facilitar la toma de decisiones sobre mercancía</w:t>
      </w:r>
      <w:r w:rsidR="00083FFD">
        <w:rPr>
          <w:rFonts w:ascii="Times New Roman" w:hAnsi="Times New Roman" w:cs="Times New Roman"/>
        </w:rPr>
        <w:t>, n</w:t>
      </w:r>
      <w:r w:rsidRPr="003F4D02">
        <w:rPr>
          <w:rFonts w:ascii="Times New Roman" w:hAnsi="Times New Roman" w:cs="Times New Roman"/>
        </w:rPr>
        <w:t xml:space="preserve">o obstante, el alcance del sistema es el prototipo funcional, ya que no contempla su integración con sistemas comerciales reales y tampoco su implementación inmediata en el </w:t>
      </w:r>
      <w:r w:rsidRPr="003F4D02">
        <w:rPr>
          <w:rFonts w:ascii="Times New Roman" w:hAnsi="Times New Roman" w:cs="Times New Roman"/>
        </w:rPr>
        <w:t>mercado,</w:t>
      </w:r>
      <w:r w:rsidRPr="003F4D02">
        <w:rPr>
          <w:rFonts w:ascii="Times New Roman" w:hAnsi="Times New Roman" w:cs="Times New Roman"/>
        </w:rPr>
        <w:t xml:space="preserve"> sino que se limita a validar la viabilidad técnica operativa de la solución presentada.</w:t>
      </w:r>
    </w:p>
    <w:p w14:paraId="1C571D38" w14:textId="77777777" w:rsidR="00065442" w:rsidRDefault="00065442">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08EF8AC9" w14:textId="4FE1967D" w:rsidR="003F4D02" w:rsidRDefault="00065442" w:rsidP="00065442">
      <w:pPr>
        <w:pStyle w:val="Ttulo1"/>
        <w:jc w:val="center"/>
        <w:rPr>
          <w:rFonts w:ascii="Times New Roman" w:hAnsi="Times New Roman" w:cs="Times New Roman"/>
          <w:b/>
          <w:bCs/>
          <w:color w:val="auto"/>
          <w:sz w:val="28"/>
          <w:szCs w:val="28"/>
        </w:rPr>
      </w:pPr>
      <w:bookmarkStart w:id="6" w:name="_Toc228122006"/>
      <w:r w:rsidRPr="00065442">
        <w:rPr>
          <w:rFonts w:ascii="Times New Roman" w:hAnsi="Times New Roman" w:cs="Times New Roman"/>
          <w:b/>
          <w:bCs/>
          <w:color w:val="auto"/>
          <w:sz w:val="28"/>
          <w:szCs w:val="28"/>
        </w:rPr>
        <w:lastRenderedPageBreak/>
        <w:t>DIAGRAMA DE GANTT</w:t>
      </w:r>
      <w:bookmarkEnd w:id="6"/>
    </w:p>
    <w:tbl>
      <w:tblPr>
        <w:tblStyle w:val="Tablaconcuadrcula"/>
        <w:tblW w:w="0" w:type="auto"/>
        <w:tblLook w:val="04A0" w:firstRow="1" w:lastRow="0" w:firstColumn="1" w:lastColumn="0" w:noHBand="0" w:noVBand="1"/>
      </w:tblPr>
      <w:tblGrid>
        <w:gridCol w:w="3114"/>
        <w:gridCol w:w="3398"/>
        <w:gridCol w:w="386"/>
        <w:gridCol w:w="386"/>
        <w:gridCol w:w="386"/>
        <w:gridCol w:w="386"/>
        <w:gridCol w:w="386"/>
        <w:gridCol w:w="386"/>
      </w:tblGrid>
      <w:tr w:rsidR="00EE287D" w:rsidRPr="00EE287D" w14:paraId="2248C6C4" w14:textId="77777777" w:rsidTr="00EE287D">
        <w:tc>
          <w:tcPr>
            <w:tcW w:w="3114" w:type="dxa"/>
            <w:vMerge w:val="restart"/>
            <w:vAlign w:val="center"/>
            <w:hideMark/>
          </w:tcPr>
          <w:p w14:paraId="1C791A2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Objetivo</w:t>
            </w:r>
          </w:p>
        </w:tc>
        <w:tc>
          <w:tcPr>
            <w:tcW w:w="3398" w:type="dxa"/>
            <w:vMerge w:val="restart"/>
            <w:vAlign w:val="center"/>
            <w:hideMark/>
          </w:tcPr>
          <w:p w14:paraId="6CECEC2F"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Actividad</w:t>
            </w:r>
          </w:p>
        </w:tc>
        <w:tc>
          <w:tcPr>
            <w:tcW w:w="0" w:type="auto"/>
            <w:gridSpan w:val="6"/>
            <w:vAlign w:val="center"/>
            <w:hideMark/>
          </w:tcPr>
          <w:p w14:paraId="2084D0BE" w14:textId="5B51DEB3"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 Semana Segundo Corte</w:t>
            </w:r>
          </w:p>
        </w:tc>
      </w:tr>
      <w:tr w:rsidR="00EE287D" w:rsidRPr="00EE287D" w14:paraId="45AECC4F" w14:textId="77777777" w:rsidTr="00EE287D">
        <w:tc>
          <w:tcPr>
            <w:tcW w:w="3114" w:type="dxa"/>
            <w:vMerge/>
            <w:vAlign w:val="center"/>
            <w:hideMark/>
          </w:tcPr>
          <w:p w14:paraId="5CFE1A74" w14:textId="77777777" w:rsidR="00EE287D" w:rsidRPr="00EE287D" w:rsidRDefault="00EE287D" w:rsidP="00EE287D">
            <w:pPr>
              <w:spacing w:after="160" w:line="278" w:lineRule="auto"/>
              <w:jc w:val="center"/>
              <w:rPr>
                <w:rFonts w:ascii="Times New Roman" w:hAnsi="Times New Roman" w:cs="Times New Roman"/>
                <w:b/>
                <w:bCs/>
              </w:rPr>
            </w:pPr>
          </w:p>
        </w:tc>
        <w:tc>
          <w:tcPr>
            <w:tcW w:w="3398" w:type="dxa"/>
            <w:vMerge/>
            <w:vAlign w:val="center"/>
            <w:hideMark/>
          </w:tcPr>
          <w:p w14:paraId="1B49B866"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7633D5E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1</w:t>
            </w:r>
          </w:p>
        </w:tc>
        <w:tc>
          <w:tcPr>
            <w:tcW w:w="0" w:type="auto"/>
            <w:vAlign w:val="center"/>
            <w:hideMark/>
          </w:tcPr>
          <w:p w14:paraId="3DA0F4C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2</w:t>
            </w:r>
          </w:p>
        </w:tc>
        <w:tc>
          <w:tcPr>
            <w:tcW w:w="0" w:type="auto"/>
            <w:vAlign w:val="center"/>
            <w:hideMark/>
          </w:tcPr>
          <w:p w14:paraId="62DA45AF"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3</w:t>
            </w:r>
          </w:p>
        </w:tc>
        <w:tc>
          <w:tcPr>
            <w:tcW w:w="0" w:type="auto"/>
            <w:vAlign w:val="center"/>
            <w:hideMark/>
          </w:tcPr>
          <w:p w14:paraId="6AB045E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4</w:t>
            </w:r>
          </w:p>
        </w:tc>
        <w:tc>
          <w:tcPr>
            <w:tcW w:w="0" w:type="auto"/>
            <w:vAlign w:val="center"/>
            <w:hideMark/>
          </w:tcPr>
          <w:p w14:paraId="0776AE6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5</w:t>
            </w:r>
          </w:p>
        </w:tc>
        <w:tc>
          <w:tcPr>
            <w:tcW w:w="0" w:type="auto"/>
            <w:vAlign w:val="center"/>
            <w:hideMark/>
          </w:tcPr>
          <w:p w14:paraId="6F0C4B3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6</w:t>
            </w:r>
          </w:p>
        </w:tc>
      </w:tr>
      <w:tr w:rsidR="00EE287D" w:rsidRPr="00EE287D" w14:paraId="0CF2B876" w14:textId="77777777" w:rsidTr="00EE287D">
        <w:tc>
          <w:tcPr>
            <w:tcW w:w="3114" w:type="dxa"/>
            <w:vMerge w:val="restart"/>
            <w:vAlign w:val="center"/>
            <w:hideMark/>
          </w:tcPr>
          <w:p w14:paraId="5DE0BD40"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1. Analizar herramientas y tecnologías para el desarrollo del sistema</w:t>
            </w:r>
          </w:p>
        </w:tc>
        <w:tc>
          <w:tcPr>
            <w:tcW w:w="3398" w:type="dxa"/>
            <w:vAlign w:val="center"/>
            <w:hideMark/>
          </w:tcPr>
          <w:p w14:paraId="11C93631"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Investigación sobre IA y descuentos dinámicos</w:t>
            </w:r>
          </w:p>
        </w:tc>
        <w:tc>
          <w:tcPr>
            <w:tcW w:w="0" w:type="auto"/>
            <w:vAlign w:val="center"/>
            <w:hideMark/>
          </w:tcPr>
          <w:p w14:paraId="6F30A58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384B20EF"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353B321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3AFD57D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420023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B01BE6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2CA6892E" w14:textId="77777777" w:rsidTr="00EE287D">
        <w:tc>
          <w:tcPr>
            <w:tcW w:w="3114" w:type="dxa"/>
            <w:vMerge/>
            <w:vAlign w:val="center"/>
            <w:hideMark/>
          </w:tcPr>
          <w:p w14:paraId="569B3326"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1B06200F"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Evaluación del entorno y herramientas</w:t>
            </w:r>
          </w:p>
        </w:tc>
        <w:tc>
          <w:tcPr>
            <w:tcW w:w="0" w:type="auto"/>
            <w:vAlign w:val="center"/>
            <w:hideMark/>
          </w:tcPr>
          <w:p w14:paraId="55089E7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46B40BDA"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437951F"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63608174"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8532C04"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9CC460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49817503" w14:textId="77777777" w:rsidTr="00EE287D">
        <w:tc>
          <w:tcPr>
            <w:tcW w:w="3114" w:type="dxa"/>
            <w:vMerge/>
            <w:vAlign w:val="center"/>
            <w:hideMark/>
          </w:tcPr>
          <w:p w14:paraId="0BE96415"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13B14037"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Capacitación en tecnologías</w:t>
            </w:r>
          </w:p>
        </w:tc>
        <w:tc>
          <w:tcPr>
            <w:tcW w:w="0" w:type="auto"/>
            <w:vAlign w:val="center"/>
            <w:hideMark/>
          </w:tcPr>
          <w:p w14:paraId="11F9358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0866032"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E2518D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03685D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6B93024"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978C74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79E4194A" w14:textId="77777777" w:rsidTr="00EE287D">
        <w:tc>
          <w:tcPr>
            <w:tcW w:w="3114" w:type="dxa"/>
            <w:vMerge w:val="restart"/>
            <w:vAlign w:val="center"/>
            <w:hideMark/>
          </w:tcPr>
          <w:p w14:paraId="0672D0DB"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2. Levantar requerimientos del sistema</w:t>
            </w:r>
          </w:p>
        </w:tc>
        <w:tc>
          <w:tcPr>
            <w:tcW w:w="3398" w:type="dxa"/>
            <w:vAlign w:val="center"/>
            <w:hideMark/>
          </w:tcPr>
          <w:p w14:paraId="7DC31016"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Estudio de casos similares</w:t>
            </w:r>
          </w:p>
        </w:tc>
        <w:tc>
          <w:tcPr>
            <w:tcW w:w="0" w:type="auto"/>
            <w:vAlign w:val="center"/>
            <w:hideMark/>
          </w:tcPr>
          <w:p w14:paraId="3F4D147A"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B17692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C29FF6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23793B2"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929CA82"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34ADBEE"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62709085" w14:textId="77777777" w:rsidTr="00EE287D">
        <w:tc>
          <w:tcPr>
            <w:tcW w:w="3114" w:type="dxa"/>
            <w:vMerge/>
            <w:vAlign w:val="center"/>
            <w:hideMark/>
          </w:tcPr>
          <w:p w14:paraId="3EAB384D"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499BA4BC"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Aplicación de encuestas a usuarios</w:t>
            </w:r>
          </w:p>
        </w:tc>
        <w:tc>
          <w:tcPr>
            <w:tcW w:w="0" w:type="auto"/>
            <w:vAlign w:val="center"/>
            <w:hideMark/>
          </w:tcPr>
          <w:p w14:paraId="730B9410"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1E3C2CDD"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591E84A"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498915BB"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B137F4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606803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202B67A0" w14:textId="77777777" w:rsidTr="00EE287D">
        <w:tc>
          <w:tcPr>
            <w:tcW w:w="3114" w:type="dxa"/>
            <w:vMerge/>
            <w:vAlign w:val="center"/>
            <w:hideMark/>
          </w:tcPr>
          <w:p w14:paraId="13652B6A"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2B3F46F8"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Análisis de necesidades</w:t>
            </w:r>
          </w:p>
        </w:tc>
        <w:tc>
          <w:tcPr>
            <w:tcW w:w="0" w:type="auto"/>
            <w:vAlign w:val="center"/>
            <w:hideMark/>
          </w:tcPr>
          <w:p w14:paraId="35925A2E"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4A9A787E"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30D553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189DCFE"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30EFCBD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A6C19EC"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1D4137F3" w14:textId="77777777" w:rsidTr="00EE287D">
        <w:tc>
          <w:tcPr>
            <w:tcW w:w="3114" w:type="dxa"/>
            <w:vMerge w:val="restart"/>
            <w:vAlign w:val="center"/>
            <w:hideMark/>
          </w:tcPr>
          <w:p w14:paraId="3C332663"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3. Diseñar la solución del sistema</w:t>
            </w:r>
          </w:p>
        </w:tc>
        <w:tc>
          <w:tcPr>
            <w:tcW w:w="3398" w:type="dxa"/>
            <w:vAlign w:val="center"/>
            <w:hideMark/>
          </w:tcPr>
          <w:p w14:paraId="115485D3"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Diseño de arquitectura cliente-servidor</w:t>
            </w:r>
          </w:p>
        </w:tc>
        <w:tc>
          <w:tcPr>
            <w:tcW w:w="0" w:type="auto"/>
            <w:vAlign w:val="center"/>
            <w:hideMark/>
          </w:tcPr>
          <w:p w14:paraId="729EABAB"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4C2CABEB"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68CC265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AE6EA5B"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7B9ABB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8FD01F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06DDEC3C" w14:textId="77777777" w:rsidTr="00EE287D">
        <w:tc>
          <w:tcPr>
            <w:tcW w:w="3114" w:type="dxa"/>
            <w:vMerge/>
            <w:vAlign w:val="center"/>
            <w:hideMark/>
          </w:tcPr>
          <w:p w14:paraId="6A0C293C"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6F96D955"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Desarrollo del algoritmo IA</w:t>
            </w:r>
          </w:p>
        </w:tc>
        <w:tc>
          <w:tcPr>
            <w:tcW w:w="0" w:type="auto"/>
            <w:vAlign w:val="center"/>
            <w:hideMark/>
          </w:tcPr>
          <w:p w14:paraId="091C795C"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24686C0E"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5506205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671284FC"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4C84B54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A2B36B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36CAE0C7" w14:textId="77777777" w:rsidTr="00EE287D">
        <w:tc>
          <w:tcPr>
            <w:tcW w:w="3114" w:type="dxa"/>
            <w:vMerge/>
            <w:vAlign w:val="center"/>
            <w:hideMark/>
          </w:tcPr>
          <w:p w14:paraId="0ABC7BAA"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7BE0CF45"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Diseño de interfaz gráfica</w:t>
            </w:r>
          </w:p>
        </w:tc>
        <w:tc>
          <w:tcPr>
            <w:tcW w:w="0" w:type="auto"/>
            <w:vAlign w:val="center"/>
            <w:hideMark/>
          </w:tcPr>
          <w:p w14:paraId="7A7C71D7"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132834FA"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88515A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749BFE9B"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F836BD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FCC970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2D669CBA" w14:textId="77777777" w:rsidTr="00EE287D">
        <w:tc>
          <w:tcPr>
            <w:tcW w:w="3114" w:type="dxa"/>
            <w:vMerge w:val="restart"/>
            <w:vAlign w:val="center"/>
            <w:hideMark/>
          </w:tcPr>
          <w:p w14:paraId="201E0817"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4. Implementar el sistema</w:t>
            </w:r>
          </w:p>
        </w:tc>
        <w:tc>
          <w:tcPr>
            <w:tcW w:w="3398" w:type="dxa"/>
            <w:vAlign w:val="center"/>
            <w:hideMark/>
          </w:tcPr>
          <w:p w14:paraId="3B290D02"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Integración con base de datos</w:t>
            </w:r>
          </w:p>
        </w:tc>
        <w:tc>
          <w:tcPr>
            <w:tcW w:w="0" w:type="auto"/>
            <w:vAlign w:val="center"/>
            <w:hideMark/>
          </w:tcPr>
          <w:p w14:paraId="30E4D779"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562B1D50"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4F107687"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45A00B8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7E74F3A"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6FD73058"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3E19B1F6" w14:textId="77777777" w:rsidTr="00EE287D">
        <w:tc>
          <w:tcPr>
            <w:tcW w:w="3114" w:type="dxa"/>
            <w:vMerge/>
            <w:vAlign w:val="center"/>
            <w:hideMark/>
          </w:tcPr>
          <w:p w14:paraId="54974FAE"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4BD8A452"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Desarrollo completo del sistema</w:t>
            </w:r>
          </w:p>
        </w:tc>
        <w:tc>
          <w:tcPr>
            <w:tcW w:w="0" w:type="auto"/>
            <w:vAlign w:val="center"/>
            <w:hideMark/>
          </w:tcPr>
          <w:p w14:paraId="5124BD06"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97463DA"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51275F69"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6E842857"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F0C92B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0065026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0B4A0D31" w14:textId="77777777" w:rsidTr="00EE287D">
        <w:tc>
          <w:tcPr>
            <w:tcW w:w="3114" w:type="dxa"/>
            <w:vMerge/>
            <w:vAlign w:val="center"/>
            <w:hideMark/>
          </w:tcPr>
          <w:p w14:paraId="7ACCF8F7"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247818B6"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Pruebas del sistema</w:t>
            </w:r>
          </w:p>
        </w:tc>
        <w:tc>
          <w:tcPr>
            <w:tcW w:w="0" w:type="auto"/>
            <w:vAlign w:val="center"/>
            <w:hideMark/>
          </w:tcPr>
          <w:p w14:paraId="2E58D70F"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213F253B"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E84068D"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79FC18F3"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756184A"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1CEEAC05"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2CCA626C" w14:textId="77777777" w:rsidTr="00EE287D">
        <w:tc>
          <w:tcPr>
            <w:tcW w:w="3114" w:type="dxa"/>
            <w:vMerge w:val="restart"/>
            <w:vAlign w:val="center"/>
            <w:hideMark/>
          </w:tcPr>
          <w:p w14:paraId="32E8CE51"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5. Evaluar y cerrar el proyecto</w:t>
            </w:r>
          </w:p>
        </w:tc>
        <w:tc>
          <w:tcPr>
            <w:tcW w:w="3398" w:type="dxa"/>
            <w:vAlign w:val="center"/>
            <w:hideMark/>
          </w:tcPr>
          <w:p w14:paraId="283FD823"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Testeo final del sistema</w:t>
            </w:r>
          </w:p>
        </w:tc>
        <w:tc>
          <w:tcPr>
            <w:tcW w:w="0" w:type="auto"/>
            <w:vAlign w:val="center"/>
            <w:hideMark/>
          </w:tcPr>
          <w:p w14:paraId="345380F8"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2878429"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23E5D91C"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43C6D433"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3DC78EE1"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2BC12C3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304D5423" w14:textId="77777777" w:rsidTr="00EE287D">
        <w:tc>
          <w:tcPr>
            <w:tcW w:w="3114" w:type="dxa"/>
            <w:vMerge/>
            <w:vAlign w:val="center"/>
            <w:hideMark/>
          </w:tcPr>
          <w:p w14:paraId="6B2E894C"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73560E0F"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Documentación del proyecto</w:t>
            </w:r>
          </w:p>
        </w:tc>
        <w:tc>
          <w:tcPr>
            <w:tcW w:w="0" w:type="auto"/>
            <w:vAlign w:val="center"/>
            <w:hideMark/>
          </w:tcPr>
          <w:p w14:paraId="4766538E"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3BA03D09"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0D5262EE"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2CAA0414"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116B2EE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57F36A99"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r w:rsidR="00EE287D" w:rsidRPr="00EE287D" w14:paraId="73DE8664" w14:textId="77777777" w:rsidTr="00EE287D">
        <w:tc>
          <w:tcPr>
            <w:tcW w:w="3114" w:type="dxa"/>
            <w:vMerge/>
            <w:vAlign w:val="center"/>
            <w:hideMark/>
          </w:tcPr>
          <w:p w14:paraId="21A1936A" w14:textId="77777777" w:rsidR="00EE287D" w:rsidRPr="00EE287D" w:rsidRDefault="00EE287D" w:rsidP="00EE287D">
            <w:pPr>
              <w:spacing w:after="160" w:line="278" w:lineRule="auto"/>
              <w:jc w:val="center"/>
              <w:rPr>
                <w:rFonts w:ascii="Times New Roman" w:hAnsi="Times New Roman" w:cs="Times New Roman"/>
              </w:rPr>
            </w:pPr>
          </w:p>
        </w:tc>
        <w:tc>
          <w:tcPr>
            <w:tcW w:w="3398" w:type="dxa"/>
            <w:vAlign w:val="center"/>
            <w:hideMark/>
          </w:tcPr>
          <w:p w14:paraId="4EA11509" w14:textId="77777777" w:rsidR="00EE287D" w:rsidRPr="00EE287D" w:rsidRDefault="00EE287D" w:rsidP="00EE287D">
            <w:pPr>
              <w:spacing w:after="160" w:line="278" w:lineRule="auto"/>
              <w:jc w:val="center"/>
              <w:rPr>
                <w:rFonts w:ascii="Times New Roman" w:hAnsi="Times New Roman" w:cs="Times New Roman"/>
              </w:rPr>
            </w:pPr>
            <w:r w:rsidRPr="00EE287D">
              <w:rPr>
                <w:rFonts w:ascii="Times New Roman" w:hAnsi="Times New Roman" w:cs="Times New Roman"/>
              </w:rPr>
              <w:t>Entrega final del proyecto</w:t>
            </w:r>
          </w:p>
        </w:tc>
        <w:tc>
          <w:tcPr>
            <w:tcW w:w="0" w:type="auto"/>
            <w:vAlign w:val="center"/>
            <w:hideMark/>
          </w:tcPr>
          <w:p w14:paraId="14B0D7B5"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5F5001A2"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1B5B9D9D"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24BA49E2" w14:textId="77777777" w:rsidR="00EE287D" w:rsidRPr="00EE287D" w:rsidRDefault="00EE287D" w:rsidP="00EE287D">
            <w:pPr>
              <w:spacing w:after="160" w:line="278" w:lineRule="auto"/>
              <w:jc w:val="center"/>
              <w:rPr>
                <w:rFonts w:ascii="Times New Roman" w:hAnsi="Times New Roman" w:cs="Times New Roman"/>
                <w:b/>
                <w:bCs/>
              </w:rPr>
            </w:pPr>
          </w:p>
        </w:tc>
        <w:tc>
          <w:tcPr>
            <w:tcW w:w="0" w:type="auto"/>
            <w:vAlign w:val="center"/>
            <w:hideMark/>
          </w:tcPr>
          <w:p w14:paraId="19B11F46"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c>
          <w:tcPr>
            <w:tcW w:w="0" w:type="auto"/>
            <w:vAlign w:val="center"/>
            <w:hideMark/>
          </w:tcPr>
          <w:p w14:paraId="3B096E70" w14:textId="77777777" w:rsidR="00EE287D" w:rsidRPr="00EE287D" w:rsidRDefault="00EE287D" w:rsidP="00EE287D">
            <w:pPr>
              <w:spacing w:after="160" w:line="278" w:lineRule="auto"/>
              <w:jc w:val="center"/>
              <w:rPr>
                <w:rFonts w:ascii="Times New Roman" w:hAnsi="Times New Roman" w:cs="Times New Roman"/>
                <w:b/>
                <w:bCs/>
              </w:rPr>
            </w:pPr>
            <w:r w:rsidRPr="00EE287D">
              <w:rPr>
                <w:rFonts w:ascii="Times New Roman" w:hAnsi="Times New Roman" w:cs="Times New Roman"/>
                <w:b/>
                <w:bCs/>
              </w:rPr>
              <w:t>x</w:t>
            </w:r>
          </w:p>
        </w:tc>
      </w:tr>
    </w:tbl>
    <w:p w14:paraId="12F8680D" w14:textId="6ED971A9" w:rsidR="003F4D02" w:rsidRDefault="003F4D02">
      <w:pPr>
        <w:rPr>
          <w:rFonts w:ascii="Times New Roman" w:hAnsi="Times New Roman" w:cs="Times New Roman"/>
        </w:rPr>
      </w:pPr>
    </w:p>
    <w:p w14:paraId="113591B0" w14:textId="77777777" w:rsidR="00EE287D" w:rsidRDefault="00EE287D">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2634704E" w14:textId="0D9466B9" w:rsidR="003F4D02" w:rsidRDefault="003F4D02" w:rsidP="003F4D02">
      <w:pPr>
        <w:pStyle w:val="Ttulo1"/>
        <w:jc w:val="center"/>
        <w:rPr>
          <w:rFonts w:ascii="Times New Roman" w:hAnsi="Times New Roman" w:cs="Times New Roman"/>
          <w:b/>
          <w:bCs/>
          <w:color w:val="auto"/>
          <w:sz w:val="28"/>
          <w:szCs w:val="28"/>
        </w:rPr>
      </w:pPr>
      <w:bookmarkStart w:id="7" w:name="_Toc228122007"/>
      <w:r w:rsidRPr="003F4D02">
        <w:rPr>
          <w:rFonts w:ascii="Times New Roman" w:hAnsi="Times New Roman" w:cs="Times New Roman"/>
          <w:b/>
          <w:bCs/>
          <w:color w:val="auto"/>
          <w:sz w:val="28"/>
          <w:szCs w:val="28"/>
        </w:rPr>
        <w:lastRenderedPageBreak/>
        <w:t>RESUMEN DEL PRODUCTO</w:t>
      </w:r>
      <w:bookmarkEnd w:id="7"/>
    </w:p>
    <w:p w14:paraId="6B90B695" w14:textId="2A82DE56"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El presente proyecto tiene como finalidad el desarrollo de un sistema inteligente orientado a la optimización de la gestión de inventarios en productos perecederos, mediante la implementación de inteligencia artificial para la asignación automática de descuentos dinámicos</w:t>
      </w:r>
      <w:r w:rsidR="00083FFD">
        <w:rPr>
          <w:rFonts w:ascii="Times New Roman" w:hAnsi="Times New Roman" w:cs="Times New Roman"/>
        </w:rPr>
        <w:t>, e</w:t>
      </w:r>
      <w:r w:rsidRPr="008B4CB5">
        <w:rPr>
          <w:rFonts w:ascii="Times New Roman" w:hAnsi="Times New Roman" w:cs="Times New Roman"/>
        </w:rPr>
        <w:t>sta solución surge como respuesta a una problemática ampliamente documentada en el sector comercial</w:t>
      </w:r>
      <w:r w:rsidR="00083FFD">
        <w:rPr>
          <w:rFonts w:ascii="Times New Roman" w:hAnsi="Times New Roman" w:cs="Times New Roman"/>
        </w:rPr>
        <w:t>, e</w:t>
      </w:r>
      <w:r w:rsidRPr="008B4CB5">
        <w:rPr>
          <w:rFonts w:ascii="Times New Roman" w:hAnsi="Times New Roman" w:cs="Times New Roman"/>
        </w:rPr>
        <w:t>l desperdicio de alimentos y las pérdidas económicas asociadas a productos que no se venden antes de su fecha de vencimiento</w:t>
      </w:r>
      <w:r w:rsidR="00083FFD">
        <w:rPr>
          <w:rFonts w:ascii="Times New Roman" w:hAnsi="Times New Roman" w:cs="Times New Roman"/>
        </w:rPr>
        <w:t>, s</w:t>
      </w:r>
      <w:r w:rsidRPr="008B4CB5">
        <w:rPr>
          <w:rFonts w:ascii="Times New Roman" w:hAnsi="Times New Roman" w:cs="Times New Roman"/>
        </w:rPr>
        <w:t>egún Parfitt (2021), una proporción significativa de alimentos se pierde en las etapas finales de la cadena de suministro, especialmente en puntos de venta como supermercados, debido a la falta de mecanismos eficientes de control y decisión</w:t>
      </w:r>
      <w:r w:rsidR="00083FFD">
        <w:rPr>
          <w:rFonts w:ascii="Times New Roman" w:hAnsi="Times New Roman" w:cs="Times New Roman"/>
        </w:rPr>
        <w:t>, e</w:t>
      </w:r>
      <w:r w:rsidRPr="008B4CB5">
        <w:rPr>
          <w:rFonts w:ascii="Times New Roman" w:hAnsi="Times New Roman" w:cs="Times New Roman"/>
        </w:rPr>
        <w:t>n este sentido, el sistema propuesto busca anticiparse a este problema mediante el análisis automatizado del inventario, generando estrategias que incentiven la compra de estos productos antes de que pierdan su valor comercial.</w:t>
      </w:r>
    </w:p>
    <w:p w14:paraId="29B966F2" w14:textId="0908A323"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Desde el punto de vista arquitectónico, el sistema se basa en un modelo cliente</w:t>
      </w:r>
      <w:r w:rsidR="00083FFD">
        <w:rPr>
          <w:rFonts w:ascii="Times New Roman" w:hAnsi="Times New Roman" w:cs="Times New Roman"/>
        </w:rPr>
        <w:t xml:space="preserve"> </w:t>
      </w:r>
      <w:r w:rsidRPr="008B4CB5">
        <w:rPr>
          <w:rFonts w:ascii="Times New Roman" w:hAnsi="Times New Roman" w:cs="Times New Roman"/>
        </w:rPr>
        <w:t>servidor, ampliamente utilizado en aplicaciones distribuidas por su capacidad de separar responsabilidades y mejorar la escalabilidad</w:t>
      </w:r>
      <w:r w:rsidR="00083FFD">
        <w:rPr>
          <w:rFonts w:ascii="Times New Roman" w:hAnsi="Times New Roman" w:cs="Times New Roman"/>
        </w:rPr>
        <w:t>, e</w:t>
      </w:r>
      <w:r w:rsidRPr="008B4CB5">
        <w:rPr>
          <w:rFonts w:ascii="Times New Roman" w:hAnsi="Times New Roman" w:cs="Times New Roman"/>
        </w:rPr>
        <w:t>n este modelo, el servidor central se encarga de la gestión de datos, el procesamiento de información y la ejecución de algoritmos de inteligencia artificial, mientras que los clientes, representados por aplicaciones de escritorio, permiten la interacción con los usuarios finales</w:t>
      </w:r>
      <w:r w:rsidR="00083FFD">
        <w:rPr>
          <w:rFonts w:ascii="Times New Roman" w:hAnsi="Times New Roman" w:cs="Times New Roman"/>
        </w:rPr>
        <w:t>, e</w:t>
      </w:r>
      <w:r w:rsidRPr="008B4CB5">
        <w:rPr>
          <w:rFonts w:ascii="Times New Roman" w:hAnsi="Times New Roman" w:cs="Times New Roman"/>
        </w:rPr>
        <w:t>ste enfoque permite que múltiples usuarios accedan simultáneamente al sistema sin afectar su rendimiento, garantizando consistencia en los datos y centralización de la lógica de negocio</w:t>
      </w:r>
      <w:r w:rsidR="00083FFD">
        <w:rPr>
          <w:rFonts w:ascii="Times New Roman" w:hAnsi="Times New Roman" w:cs="Times New Roman"/>
        </w:rPr>
        <w:t>, d</w:t>
      </w:r>
      <w:r w:rsidRPr="008B4CB5">
        <w:rPr>
          <w:rFonts w:ascii="Times New Roman" w:hAnsi="Times New Roman" w:cs="Times New Roman"/>
        </w:rPr>
        <w:t>e acuerdo con Baryannis (2019), las arquitecturas distribuidas basadas en cliente</w:t>
      </w:r>
      <w:r w:rsidR="00083FFD">
        <w:rPr>
          <w:rFonts w:ascii="Times New Roman" w:hAnsi="Times New Roman" w:cs="Times New Roman"/>
        </w:rPr>
        <w:t xml:space="preserve"> </w:t>
      </w:r>
      <w:r w:rsidRPr="008B4CB5">
        <w:rPr>
          <w:rFonts w:ascii="Times New Roman" w:hAnsi="Times New Roman" w:cs="Times New Roman"/>
        </w:rPr>
        <w:t>servidor facilitan la implementación de sistemas resilientes y escalables, especialmente en entornos donde se manejan grandes volúmenes de datos.</w:t>
      </w:r>
    </w:p>
    <w:p w14:paraId="48AF0C48" w14:textId="57B94B76"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El sistema incorpora un módulo de inteligencia artificial encargado de analizar el comportamiento del inventario y determinar el nivel de riesgo de cada producto</w:t>
      </w:r>
      <w:r w:rsidR="00083FFD">
        <w:rPr>
          <w:rFonts w:ascii="Times New Roman" w:hAnsi="Times New Roman" w:cs="Times New Roman"/>
        </w:rPr>
        <w:t>, e</w:t>
      </w:r>
      <w:r w:rsidRPr="008B4CB5">
        <w:rPr>
          <w:rFonts w:ascii="Times New Roman" w:hAnsi="Times New Roman" w:cs="Times New Roman"/>
        </w:rPr>
        <w:t>ste análisis se basa en variables como la fecha de vencimiento, la rotación del producto y la demanda histórica, permitiendo generar un modelo predictivo que calcula el porcentaje de descuento más adecuado en cada caso</w:t>
      </w:r>
      <w:r w:rsidR="00083FFD">
        <w:rPr>
          <w:rFonts w:ascii="Times New Roman" w:hAnsi="Times New Roman" w:cs="Times New Roman"/>
        </w:rPr>
        <w:t>, e</w:t>
      </w:r>
      <w:r w:rsidRPr="008B4CB5">
        <w:rPr>
          <w:rFonts w:ascii="Times New Roman" w:hAnsi="Times New Roman" w:cs="Times New Roman"/>
        </w:rPr>
        <w:t xml:space="preserve">ste tipo de enfoque se fundamenta en técnicas de análisis de datos y aprendizaje automático, que han demostrado ser altamente efectivas en </w:t>
      </w:r>
      <w:r w:rsidRPr="008B4CB5">
        <w:rPr>
          <w:rFonts w:ascii="Times New Roman" w:hAnsi="Times New Roman" w:cs="Times New Roman"/>
        </w:rPr>
        <w:lastRenderedPageBreak/>
        <w:t>la toma de decisiones empresariales</w:t>
      </w:r>
      <w:r w:rsidR="00083FFD">
        <w:rPr>
          <w:rFonts w:ascii="Times New Roman" w:hAnsi="Times New Roman" w:cs="Times New Roman"/>
        </w:rPr>
        <w:t>, s</w:t>
      </w:r>
      <w:r w:rsidRPr="008B4CB5">
        <w:rPr>
          <w:rFonts w:ascii="Times New Roman" w:hAnsi="Times New Roman" w:cs="Times New Roman"/>
        </w:rPr>
        <w:t>egún Dutta (2020), el uso de analítica avanzada en la gestión de la cadena de suministro permite mejorar significativamente la eficiencia operativa y reducir pérdidas, al proporcionar información precisa y en tiempo real para la toma de decisiones</w:t>
      </w:r>
      <w:r w:rsidR="00083FFD">
        <w:rPr>
          <w:rFonts w:ascii="Times New Roman" w:hAnsi="Times New Roman" w:cs="Times New Roman"/>
        </w:rPr>
        <w:t>, e</w:t>
      </w:r>
      <w:r w:rsidRPr="008B4CB5">
        <w:rPr>
          <w:rFonts w:ascii="Times New Roman" w:hAnsi="Times New Roman" w:cs="Times New Roman"/>
        </w:rPr>
        <w:t>n este contexto, el sistema no solo automatiza el proceso de descuentos, sino que también optimiza la rentabilidad del negocio.</w:t>
      </w:r>
    </w:p>
    <w:p w14:paraId="7E771319" w14:textId="35C7A572"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En términos de infraestructura, el sistema contempla la implementación de clústeres tanto locales como remotos</w:t>
      </w:r>
      <w:r w:rsidR="00083FFD">
        <w:rPr>
          <w:rFonts w:ascii="Times New Roman" w:hAnsi="Times New Roman" w:cs="Times New Roman"/>
        </w:rPr>
        <w:t>, l</w:t>
      </w:r>
      <w:r w:rsidRPr="008B4CB5">
        <w:rPr>
          <w:rFonts w:ascii="Times New Roman" w:hAnsi="Times New Roman" w:cs="Times New Roman"/>
        </w:rPr>
        <w:t>os clústeres locales permiten distribuir la carga de trabajo entre varios nodos dentro de una misma red, mejorando el rendimiento del sistema y reduciendo los tiempos de respuesta</w:t>
      </w:r>
      <w:r w:rsidR="00083FFD">
        <w:rPr>
          <w:rFonts w:ascii="Times New Roman" w:hAnsi="Times New Roman" w:cs="Times New Roman"/>
        </w:rPr>
        <w:t>, p</w:t>
      </w:r>
      <w:r w:rsidRPr="008B4CB5">
        <w:rPr>
          <w:rFonts w:ascii="Times New Roman" w:hAnsi="Times New Roman" w:cs="Times New Roman"/>
        </w:rPr>
        <w:t>or otro lado, los clústeres remotos, implementados en entornos de computación en la nube, ofrecen ventajas adicionales como escalabilidad, disponibilidad y redundancia</w:t>
      </w:r>
      <w:r w:rsidR="00083FFD">
        <w:rPr>
          <w:rFonts w:ascii="Times New Roman" w:hAnsi="Times New Roman" w:cs="Times New Roman"/>
        </w:rPr>
        <w:t>, e</w:t>
      </w:r>
      <w:r w:rsidRPr="008B4CB5">
        <w:rPr>
          <w:rFonts w:ascii="Times New Roman" w:hAnsi="Times New Roman" w:cs="Times New Roman"/>
        </w:rPr>
        <w:t>sta combinación de clústeres permite garantizar que el sistema pueda adaptarse a diferentes niveles de demanda, asegurando su funcionamiento continuo incluso en situaciones críticas</w:t>
      </w:r>
      <w:r w:rsidR="00083FFD">
        <w:rPr>
          <w:rFonts w:ascii="Times New Roman" w:hAnsi="Times New Roman" w:cs="Times New Roman"/>
        </w:rPr>
        <w:t>, d</w:t>
      </w:r>
      <w:r w:rsidRPr="008B4CB5">
        <w:rPr>
          <w:rFonts w:ascii="Times New Roman" w:hAnsi="Times New Roman" w:cs="Times New Roman"/>
        </w:rPr>
        <w:t>e acuerdo con Kamble (2021), la integración de tecnologías de computación distribuida y sistemas en la nube es clave para el desarrollo de soluciones modernas en la industria 4.0, ya que permite una mayor flexibilidad y eficiencia en el manejo de recursos.</w:t>
      </w:r>
    </w:p>
    <w:p w14:paraId="3924AA55" w14:textId="0C5DF702"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La tolerancia a fallos es otro componente fundamental en el diseño del sistema, especialmente considerando su naturaleza distribuida</w:t>
      </w:r>
      <w:r w:rsidR="00083FFD">
        <w:rPr>
          <w:rFonts w:ascii="Times New Roman" w:hAnsi="Times New Roman" w:cs="Times New Roman"/>
        </w:rPr>
        <w:t>, p</w:t>
      </w:r>
      <w:r w:rsidRPr="008B4CB5">
        <w:rPr>
          <w:rFonts w:ascii="Times New Roman" w:hAnsi="Times New Roman" w:cs="Times New Roman"/>
        </w:rPr>
        <w:t>ara ello, se implementan mecanismos como la replicación de datos, copias de seguridad periódicas y sistemas de recuperación automática</w:t>
      </w:r>
      <w:r w:rsidR="00083FFD">
        <w:rPr>
          <w:rFonts w:ascii="Times New Roman" w:hAnsi="Times New Roman" w:cs="Times New Roman"/>
        </w:rPr>
        <w:t>, e</w:t>
      </w:r>
      <w:r w:rsidRPr="008B4CB5">
        <w:rPr>
          <w:rFonts w:ascii="Times New Roman" w:hAnsi="Times New Roman" w:cs="Times New Roman"/>
        </w:rPr>
        <w:t>stos mecanismos permiten garantizar la integridad y disponibilidad de la información, incluso en caso de fallos en alguno de los componentes del sistema</w:t>
      </w:r>
      <w:r w:rsidR="00083FFD">
        <w:rPr>
          <w:rFonts w:ascii="Times New Roman" w:hAnsi="Times New Roman" w:cs="Times New Roman"/>
        </w:rPr>
        <w:t>, a</w:t>
      </w:r>
      <w:r w:rsidRPr="008B4CB5">
        <w:rPr>
          <w:rFonts w:ascii="Times New Roman" w:hAnsi="Times New Roman" w:cs="Times New Roman"/>
        </w:rPr>
        <w:t>demás, se utilizan estrategias de monitoreo continuo que permiten detectar y corregir errores de manera oportuna</w:t>
      </w:r>
      <w:r w:rsidR="00083FFD">
        <w:rPr>
          <w:rFonts w:ascii="Times New Roman" w:hAnsi="Times New Roman" w:cs="Times New Roman"/>
        </w:rPr>
        <w:t>, s</w:t>
      </w:r>
      <w:r w:rsidRPr="008B4CB5">
        <w:rPr>
          <w:rFonts w:ascii="Times New Roman" w:hAnsi="Times New Roman" w:cs="Times New Roman"/>
        </w:rPr>
        <w:t>egún Zhang (2022), la implementación de sistemas robustos con capacidades de recuperación automática es esencial para garantizar la continuidad operativa en aplicaciones basadas en inteligencia artificial, donde la disponibilidad de datos es un factor crítico.</w:t>
      </w:r>
    </w:p>
    <w:p w14:paraId="4EA74948" w14:textId="0FF1F72D"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En cuanto a la administración de servicios en la nube, el sistema aprovecha plataformas que permiten el almacenamiento seguro de datos, la ejecución de procesos y el acceso remoto a la aplicación</w:t>
      </w:r>
      <w:r w:rsidR="00083FFD">
        <w:rPr>
          <w:rFonts w:ascii="Times New Roman" w:hAnsi="Times New Roman" w:cs="Times New Roman"/>
        </w:rPr>
        <w:t>, l</w:t>
      </w:r>
      <w:r w:rsidRPr="008B4CB5">
        <w:rPr>
          <w:rFonts w:ascii="Times New Roman" w:hAnsi="Times New Roman" w:cs="Times New Roman"/>
        </w:rPr>
        <w:t xml:space="preserve">a nube ofrece ventajas significativas como la reducción de costos en infraestructura, la escalabilidad bajo demanda y la posibilidad de integrar </w:t>
      </w:r>
      <w:r w:rsidRPr="008B4CB5">
        <w:rPr>
          <w:rFonts w:ascii="Times New Roman" w:hAnsi="Times New Roman" w:cs="Times New Roman"/>
        </w:rPr>
        <w:lastRenderedPageBreak/>
        <w:t>diferentes servicios de manera eficiente. En este sentido, el sistema puede utilizar bases de datos gestionadas, servicios de procesamiento y herramientas de análisis para mejorar su rendimiento y funcionalidad</w:t>
      </w:r>
      <w:r w:rsidR="00083FFD">
        <w:rPr>
          <w:rFonts w:ascii="Times New Roman" w:hAnsi="Times New Roman" w:cs="Times New Roman"/>
        </w:rPr>
        <w:t>, a</w:t>
      </w:r>
      <w:r w:rsidRPr="008B4CB5">
        <w:rPr>
          <w:rFonts w:ascii="Times New Roman" w:hAnsi="Times New Roman" w:cs="Times New Roman"/>
        </w:rPr>
        <w:t>demás, la implementación en la nube facilita la actualización y mantenimiento del sistema, permitiendo introducir mejoras de manera continua sin afectar a los usuarios finales.</w:t>
      </w:r>
    </w:p>
    <w:p w14:paraId="02B33729" w14:textId="2569B268"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El sistema está diseñado para ser utilizado por diferentes tipos de usuarios, principalmente administradores de inventario y empleados de supermercados o tiendas de cadena</w:t>
      </w:r>
      <w:r w:rsidR="00083FFD">
        <w:rPr>
          <w:rFonts w:ascii="Times New Roman" w:hAnsi="Times New Roman" w:cs="Times New Roman"/>
        </w:rPr>
        <w:t>, l</w:t>
      </w:r>
      <w:r w:rsidRPr="008B4CB5">
        <w:rPr>
          <w:rFonts w:ascii="Times New Roman" w:hAnsi="Times New Roman" w:cs="Times New Roman"/>
        </w:rPr>
        <w:t>os administradores tienen la capacidad de supervisar el estado del inventario, analizar los productos en riesgo y tomar decisiones informadas basadas en los datos proporcionados por el sistema</w:t>
      </w:r>
      <w:r w:rsidR="00083FFD">
        <w:rPr>
          <w:rFonts w:ascii="Times New Roman" w:hAnsi="Times New Roman" w:cs="Times New Roman"/>
        </w:rPr>
        <w:t>, p</w:t>
      </w:r>
      <w:r w:rsidRPr="008B4CB5">
        <w:rPr>
          <w:rFonts w:ascii="Times New Roman" w:hAnsi="Times New Roman" w:cs="Times New Roman"/>
        </w:rPr>
        <w:t>or su parte, los empleados pueden utilizar la aplicación para gestionar productos y visualizar los descuentos aplicados, facilitando su trabajo diario</w:t>
      </w:r>
      <w:r w:rsidR="00083FFD">
        <w:rPr>
          <w:rFonts w:ascii="Times New Roman" w:hAnsi="Times New Roman" w:cs="Times New Roman"/>
        </w:rPr>
        <w:t>, d</w:t>
      </w:r>
      <w:r w:rsidRPr="008B4CB5">
        <w:rPr>
          <w:rFonts w:ascii="Times New Roman" w:hAnsi="Times New Roman" w:cs="Times New Roman"/>
        </w:rPr>
        <w:t>e manera indirecta, los consumidores también se benefician del sistema, ya que pueden acceder a productos de calidad a precios reducidos, lo que incentiva el consumo responsable y contribuye a la reducción del desperdicio de alimentos.</w:t>
      </w:r>
    </w:p>
    <w:p w14:paraId="3057D7DE" w14:textId="5840C38A" w:rsidR="008B4CB5" w:rsidRP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 xml:space="preserve">Finalmente, el desarrollo de este sistema representa una solución innovadora que integra diferentes tecnologías para abordar una problemática real y </w:t>
      </w:r>
      <w:proofErr w:type="spellStart"/>
      <w:r w:rsidRPr="008B4CB5">
        <w:rPr>
          <w:rFonts w:ascii="Times New Roman" w:hAnsi="Times New Roman" w:cs="Times New Roman"/>
        </w:rPr>
        <w:t>актуal</w:t>
      </w:r>
      <w:proofErr w:type="spellEnd"/>
      <w:r w:rsidRPr="008B4CB5">
        <w:rPr>
          <w:rFonts w:ascii="Times New Roman" w:hAnsi="Times New Roman" w:cs="Times New Roman"/>
        </w:rPr>
        <w:t xml:space="preserve"> en el sector comercial</w:t>
      </w:r>
      <w:r w:rsidR="00083FFD">
        <w:rPr>
          <w:rFonts w:ascii="Times New Roman" w:hAnsi="Times New Roman" w:cs="Times New Roman"/>
        </w:rPr>
        <w:t>, l</w:t>
      </w:r>
      <w:r w:rsidRPr="008B4CB5">
        <w:rPr>
          <w:rFonts w:ascii="Times New Roman" w:hAnsi="Times New Roman" w:cs="Times New Roman"/>
        </w:rPr>
        <w:t>a combinación de inteligencia artificial, sistemas distribuidos y computación en la nube permite crear una herramienta robusta, eficiente y adaptable a diferentes contextos</w:t>
      </w:r>
      <w:r w:rsidR="00083FFD">
        <w:rPr>
          <w:rFonts w:ascii="Times New Roman" w:hAnsi="Times New Roman" w:cs="Times New Roman"/>
        </w:rPr>
        <w:t>, a</w:t>
      </w:r>
      <w:r w:rsidRPr="008B4CB5">
        <w:rPr>
          <w:rFonts w:ascii="Times New Roman" w:hAnsi="Times New Roman" w:cs="Times New Roman"/>
        </w:rPr>
        <w:t>demás, su implementación tiene un impacto positivo no solo en términos económicos, sino también en el ámbito social y ambiental, al promover prácticas sostenibles y responsables</w:t>
      </w:r>
      <w:r w:rsidR="00083FFD">
        <w:rPr>
          <w:rFonts w:ascii="Times New Roman" w:hAnsi="Times New Roman" w:cs="Times New Roman"/>
        </w:rPr>
        <w:t>, e</w:t>
      </w:r>
      <w:r w:rsidRPr="008B4CB5">
        <w:rPr>
          <w:rFonts w:ascii="Times New Roman" w:hAnsi="Times New Roman" w:cs="Times New Roman"/>
        </w:rPr>
        <w:t>n este sentido, el proyecto se posiciona como una propuesta viable y alineada con las tendencias actuales en el desarrollo de software, donde la optimización de recursos y la sostenibilidad son aspectos clave para el futuro.</w:t>
      </w:r>
    </w:p>
    <w:p w14:paraId="6537589D" w14:textId="77777777" w:rsidR="008B4CB5" w:rsidRDefault="008B4CB5">
      <w:r>
        <w:br w:type="page"/>
      </w:r>
    </w:p>
    <w:p w14:paraId="6C8ADF46" w14:textId="5BAC688D" w:rsidR="003F4D02" w:rsidRDefault="008B4CB5" w:rsidP="008B4CB5">
      <w:pPr>
        <w:pStyle w:val="Ttulo1"/>
        <w:spacing w:line="360" w:lineRule="auto"/>
        <w:jc w:val="center"/>
        <w:rPr>
          <w:rFonts w:ascii="Times New Roman" w:hAnsi="Times New Roman" w:cs="Times New Roman"/>
          <w:b/>
          <w:bCs/>
          <w:color w:val="auto"/>
          <w:sz w:val="28"/>
          <w:szCs w:val="28"/>
        </w:rPr>
      </w:pPr>
      <w:bookmarkStart w:id="8" w:name="_Toc228122008"/>
      <w:r w:rsidRPr="008B4CB5">
        <w:rPr>
          <w:rFonts w:ascii="Times New Roman" w:hAnsi="Times New Roman" w:cs="Times New Roman"/>
          <w:b/>
          <w:bCs/>
          <w:color w:val="auto"/>
          <w:sz w:val="28"/>
          <w:szCs w:val="28"/>
        </w:rPr>
        <w:lastRenderedPageBreak/>
        <w:t>REQUISITOS Y REQUERIMIENTOS DE USUARIO</w:t>
      </w:r>
      <w:bookmarkEnd w:id="8"/>
    </w:p>
    <w:p w14:paraId="071195C1" w14:textId="5E2BD3E3" w:rsidR="008B4CB5" w:rsidRDefault="008B4CB5" w:rsidP="008B4CB5">
      <w:pPr>
        <w:spacing w:line="360" w:lineRule="auto"/>
        <w:ind w:firstLine="708"/>
        <w:rPr>
          <w:rFonts w:ascii="Times New Roman" w:hAnsi="Times New Roman" w:cs="Times New Roman"/>
        </w:rPr>
      </w:pPr>
      <w:r w:rsidRPr="008B4CB5">
        <w:rPr>
          <w:rFonts w:ascii="Times New Roman" w:hAnsi="Times New Roman" w:cs="Times New Roman"/>
        </w:rPr>
        <w:t>Los requisitos y requerimientos del sistema se dividen en tres categorías principales que garantizan su correcto funcionamiento y calidad</w:t>
      </w:r>
      <w:r w:rsidR="00083FFD">
        <w:rPr>
          <w:rFonts w:ascii="Times New Roman" w:hAnsi="Times New Roman" w:cs="Times New Roman"/>
        </w:rPr>
        <w:t>, e</w:t>
      </w:r>
      <w:r w:rsidRPr="008B4CB5">
        <w:rPr>
          <w:rFonts w:ascii="Times New Roman" w:hAnsi="Times New Roman" w:cs="Times New Roman"/>
        </w:rPr>
        <w:t>n cuanto a los requisitos funcionales, el sistema debe permitir el registro de productos dentro del inventario, realizar una clasificación automática basada en la proximidad a la fecha de vencimiento, aplicar descuentos dinámicos de manera automática según el análisis de riesgo de cada producto y ofrecer una visualización clara y actualizada del inventario para facilitar la toma de decisiones</w:t>
      </w:r>
      <w:r w:rsidR="00083FFD">
        <w:rPr>
          <w:rFonts w:ascii="Times New Roman" w:hAnsi="Times New Roman" w:cs="Times New Roman"/>
        </w:rPr>
        <w:t>, p</w:t>
      </w:r>
      <w:r w:rsidRPr="008B4CB5">
        <w:rPr>
          <w:rFonts w:ascii="Times New Roman" w:hAnsi="Times New Roman" w:cs="Times New Roman"/>
        </w:rPr>
        <w:t>or otro lado, los requisitos no funcionales aseguran la calidad del sistema, destacándose la confiabilidad para mantener la integridad de los datos, la eficiencia en el procesamiento de la información, la portabilidad para su uso en diferentes entornos tecnológicos y la mantenibilidad que permite realizar mejoras y actualizaciones de forma sencilla</w:t>
      </w:r>
      <w:r w:rsidR="00083FFD">
        <w:rPr>
          <w:rFonts w:ascii="Times New Roman" w:hAnsi="Times New Roman" w:cs="Times New Roman"/>
        </w:rPr>
        <w:t>, f</w:t>
      </w:r>
      <w:r w:rsidRPr="008B4CB5">
        <w:rPr>
          <w:rFonts w:ascii="Times New Roman" w:hAnsi="Times New Roman" w:cs="Times New Roman"/>
        </w:rPr>
        <w:t>inalmente, las restricciones del sistema establecen ciertos límites en su implementación, tales como su uso en entornos controlados durante la fase de desarrollo, la dependencia de una base de datos para el almacenamiento de la información y las limitaciones de hardware que pueden influir en el rendimiento del sistema.</w:t>
      </w:r>
    </w:p>
    <w:p w14:paraId="4CFB2F6D" w14:textId="77777777" w:rsidR="008B4CB5" w:rsidRDefault="008B4CB5" w:rsidP="008B4CB5">
      <w:pPr>
        <w:spacing w:line="360" w:lineRule="auto"/>
        <w:ind w:firstLine="708"/>
        <w:rPr>
          <w:rFonts w:ascii="Times New Roman" w:hAnsi="Times New Roman" w:cs="Times New Roman"/>
        </w:rPr>
      </w:pPr>
    </w:p>
    <w:p w14:paraId="77A16C2D" w14:textId="77777777" w:rsidR="008B4CB5" w:rsidRDefault="008B4CB5">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40B8D089" w14:textId="45520BF4" w:rsidR="008B4CB5" w:rsidRDefault="008B4CB5" w:rsidP="008B4CB5">
      <w:pPr>
        <w:pStyle w:val="Ttulo1"/>
        <w:jc w:val="center"/>
        <w:rPr>
          <w:rFonts w:ascii="Times New Roman" w:hAnsi="Times New Roman" w:cs="Times New Roman"/>
          <w:b/>
          <w:bCs/>
          <w:color w:val="auto"/>
          <w:sz w:val="28"/>
          <w:szCs w:val="28"/>
        </w:rPr>
      </w:pPr>
      <w:bookmarkStart w:id="9" w:name="_Toc228122009"/>
      <w:r w:rsidRPr="008B4CB5">
        <w:rPr>
          <w:rFonts w:ascii="Times New Roman" w:hAnsi="Times New Roman" w:cs="Times New Roman"/>
          <w:b/>
          <w:bCs/>
          <w:color w:val="auto"/>
          <w:sz w:val="28"/>
          <w:szCs w:val="28"/>
        </w:rPr>
        <w:lastRenderedPageBreak/>
        <w:t>I</w:t>
      </w:r>
      <w:r w:rsidRPr="008B4CB5">
        <w:rPr>
          <w:rFonts w:ascii="Times New Roman" w:hAnsi="Times New Roman" w:cs="Times New Roman"/>
          <w:b/>
          <w:bCs/>
          <w:color w:val="auto"/>
          <w:sz w:val="28"/>
          <w:szCs w:val="28"/>
        </w:rPr>
        <w:t>NTERFAZ GRÁFICA – MAQUETACIÓN</w:t>
      </w:r>
      <w:bookmarkEnd w:id="9"/>
    </w:p>
    <w:p w14:paraId="49EF8847" w14:textId="77777777" w:rsidR="008B4CB5" w:rsidRDefault="008B4CB5" w:rsidP="008B4CB5"/>
    <w:p w14:paraId="68DD40CC" w14:textId="77777777" w:rsidR="008B4CB5" w:rsidRDefault="008B4CB5">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E4C637F" w14:textId="3F02C8C7" w:rsidR="008B4CB5" w:rsidRPr="00113673" w:rsidRDefault="008B4CB5" w:rsidP="00113673">
      <w:pPr>
        <w:pStyle w:val="Ttulo1"/>
        <w:spacing w:line="360" w:lineRule="auto"/>
        <w:jc w:val="center"/>
        <w:rPr>
          <w:rFonts w:ascii="Times New Roman" w:hAnsi="Times New Roman" w:cs="Times New Roman"/>
          <w:b/>
          <w:bCs/>
          <w:color w:val="auto"/>
          <w:sz w:val="28"/>
          <w:szCs w:val="28"/>
        </w:rPr>
      </w:pPr>
      <w:bookmarkStart w:id="10" w:name="_Toc228122010"/>
      <w:r w:rsidRPr="00113673">
        <w:rPr>
          <w:rFonts w:ascii="Times New Roman" w:hAnsi="Times New Roman" w:cs="Times New Roman"/>
          <w:b/>
          <w:bCs/>
          <w:color w:val="auto"/>
          <w:sz w:val="28"/>
          <w:szCs w:val="28"/>
        </w:rPr>
        <w:lastRenderedPageBreak/>
        <w:t>ESTUDIO DE MERCADO</w:t>
      </w:r>
      <w:bookmarkEnd w:id="10"/>
    </w:p>
    <w:p w14:paraId="22D86FE2" w14:textId="0A97A32E" w:rsidR="00113673" w:rsidRPr="0048312C" w:rsidRDefault="00113673" w:rsidP="0048312C">
      <w:pPr>
        <w:spacing w:line="360" w:lineRule="auto"/>
        <w:ind w:firstLine="708"/>
        <w:rPr>
          <w:rFonts w:ascii="Times New Roman" w:hAnsi="Times New Roman" w:cs="Times New Roman"/>
        </w:rPr>
      </w:pPr>
      <w:r w:rsidRPr="0048312C">
        <w:rPr>
          <w:rFonts w:ascii="Times New Roman" w:hAnsi="Times New Roman" w:cs="Times New Roman"/>
        </w:rPr>
        <w:t>En el análisis de mercado para el diseño del sistema inteligente de descuentos dinámicos para productos perecederos, es necesario realizar una revisión de la manera de adquirir por parte del consumidor actual, así como de las emergentes tendencias que están teniendo lugar en el sector del comercio</w:t>
      </w:r>
      <w:r w:rsidR="00083FFD">
        <w:rPr>
          <w:rFonts w:ascii="Times New Roman" w:hAnsi="Times New Roman" w:cs="Times New Roman"/>
        </w:rPr>
        <w:t>, h</w:t>
      </w:r>
      <w:r w:rsidRPr="0048312C">
        <w:rPr>
          <w:rFonts w:ascii="Times New Roman" w:hAnsi="Times New Roman" w:cs="Times New Roman"/>
        </w:rPr>
        <w:t>oy en día, el consumidor presenta un perfil que tiende a ser más racional a la hora de adquirir productos y se prioriza otra serie de sus necesidades como la posibilidad de ahorrar, que los productos adquiridos sean sostenibles, o bien, que su adquisición se pueda traducir en una disminución del desperdicio</w:t>
      </w:r>
      <w:r w:rsidR="00083FFD">
        <w:rPr>
          <w:rFonts w:ascii="Times New Roman" w:hAnsi="Times New Roman" w:cs="Times New Roman"/>
        </w:rPr>
        <w:t>, e</w:t>
      </w:r>
      <w:r w:rsidRPr="0048312C">
        <w:rPr>
          <w:rFonts w:ascii="Times New Roman" w:hAnsi="Times New Roman" w:cs="Times New Roman"/>
        </w:rPr>
        <w:t>l cambio de comportamiento viene determinado por variables de tipo económico social, sobre todo, en aquellos contextos donde el coste de los productos ha aumentado y el consumidor toma conciencia del hecho de que el daño a la naturaleza es cada vez mayor</w:t>
      </w:r>
      <w:r w:rsidR="00083FFD">
        <w:rPr>
          <w:rFonts w:ascii="Times New Roman" w:hAnsi="Times New Roman" w:cs="Times New Roman"/>
        </w:rPr>
        <w:t>, s</w:t>
      </w:r>
      <w:r w:rsidRPr="0048312C">
        <w:rPr>
          <w:rFonts w:ascii="Times New Roman" w:hAnsi="Times New Roman" w:cs="Times New Roman"/>
        </w:rPr>
        <w:t>egún Dutta (2020), los consumidores del futuro parecieran valorar cada vez más las alternativas de recursos de tipo tecnológico que pueden ayudarle a optimizar recursos y a tomar decisiones de manera informada a tiempo real</w:t>
      </w:r>
      <w:r w:rsidR="00083FFD">
        <w:rPr>
          <w:rFonts w:ascii="Times New Roman" w:hAnsi="Times New Roman" w:cs="Times New Roman"/>
        </w:rPr>
        <w:t>, e</w:t>
      </w:r>
      <w:r w:rsidRPr="0048312C">
        <w:rPr>
          <w:rFonts w:ascii="Times New Roman" w:hAnsi="Times New Roman" w:cs="Times New Roman"/>
        </w:rPr>
        <w:t>n este sentido, la propuesta del sistema hace alusión en su propio diseño a estas demandas del comportamiento del consumidor, escogiendo aquellos productos en función de sus descuentos dinámicos basados en la proximidad a su fecha de caducidad.</w:t>
      </w:r>
    </w:p>
    <w:p w14:paraId="245ACD3A" w14:textId="0BB884E7" w:rsidR="00113673" w:rsidRDefault="00113673" w:rsidP="0048312C">
      <w:pPr>
        <w:spacing w:line="360" w:lineRule="auto"/>
        <w:ind w:firstLine="708"/>
        <w:rPr>
          <w:rFonts w:ascii="Times New Roman" w:hAnsi="Times New Roman" w:cs="Times New Roman"/>
        </w:rPr>
      </w:pPr>
      <w:r w:rsidRPr="0048312C">
        <w:rPr>
          <w:rFonts w:ascii="Times New Roman" w:hAnsi="Times New Roman" w:cs="Times New Roman"/>
        </w:rPr>
        <w:t>Los resultados de la encuesta realizada refuerzan tal tendencia</w:t>
      </w:r>
      <w:r w:rsidR="00083FFD">
        <w:rPr>
          <w:rFonts w:ascii="Times New Roman" w:hAnsi="Times New Roman" w:cs="Times New Roman"/>
        </w:rPr>
        <w:t>, e</w:t>
      </w:r>
      <w:r w:rsidRPr="0048312C">
        <w:rPr>
          <w:rFonts w:ascii="Times New Roman" w:hAnsi="Times New Roman" w:cs="Times New Roman"/>
        </w:rPr>
        <w:t>s evidente que una gran parte de los consumidores estaría dispuesta a comprar productos que hoy por hoy tienen las fechas de caducidad muy próximas, siempre que arrastren una reducción importante de precios</w:t>
      </w:r>
      <w:r w:rsidR="00083FFD">
        <w:rPr>
          <w:rFonts w:ascii="Times New Roman" w:hAnsi="Times New Roman" w:cs="Times New Roman"/>
        </w:rPr>
        <w:t>, t</w:t>
      </w:r>
      <w:r w:rsidRPr="0048312C">
        <w:rPr>
          <w:rFonts w:ascii="Times New Roman" w:hAnsi="Times New Roman" w:cs="Times New Roman"/>
        </w:rPr>
        <w:t xml:space="preserve">ambién parece que el ahorro es un factor clave en la decisión de compra y esto hace que </w:t>
      </w:r>
      <w:r w:rsidR="0048312C" w:rsidRPr="0048312C">
        <w:rPr>
          <w:rFonts w:ascii="Times New Roman" w:hAnsi="Times New Roman" w:cs="Times New Roman"/>
        </w:rPr>
        <w:t>este</w:t>
      </w:r>
      <w:r w:rsidRPr="0048312C">
        <w:rPr>
          <w:rFonts w:ascii="Times New Roman" w:hAnsi="Times New Roman" w:cs="Times New Roman"/>
        </w:rPr>
        <w:t xml:space="preserve"> tipo de productos se conviertan en una práctica alternativa altamente atractiva para el mercado</w:t>
      </w:r>
      <w:r w:rsidR="00083FFD">
        <w:rPr>
          <w:rFonts w:ascii="Times New Roman" w:hAnsi="Times New Roman" w:cs="Times New Roman"/>
        </w:rPr>
        <w:t>, s</w:t>
      </w:r>
      <w:r w:rsidRPr="0048312C">
        <w:rPr>
          <w:rFonts w:ascii="Times New Roman" w:hAnsi="Times New Roman" w:cs="Times New Roman"/>
        </w:rPr>
        <w:t>egún Parfitt (2021), la reducción del desperdicio de alimentos no está ligada sólo a la gestión de la cadena de suministro, sino que también podemos determinar que hay un papel fundamental que juegan los propios consumidores finales en la valoración de los productos que sí son aptos para el consumo</w:t>
      </w:r>
      <w:r w:rsidR="00083FFD">
        <w:rPr>
          <w:rFonts w:ascii="Times New Roman" w:hAnsi="Times New Roman" w:cs="Times New Roman"/>
        </w:rPr>
        <w:t>, e</w:t>
      </w:r>
      <w:r w:rsidRPr="0048312C">
        <w:rPr>
          <w:rFonts w:ascii="Times New Roman" w:hAnsi="Times New Roman" w:cs="Times New Roman"/>
        </w:rPr>
        <w:t>n suma, el sistema no sólo responde a una necesidad económica, sino que también ayuda a generar prácticas de sostenible de momento que se toma conciencia, en este sentido, del problema económico y de necesidad que da lugar a un producto útil.</w:t>
      </w:r>
    </w:p>
    <w:p w14:paraId="41735460" w14:textId="77777777" w:rsidR="00295294" w:rsidRDefault="00295294" w:rsidP="0048312C">
      <w:pPr>
        <w:spacing w:line="360" w:lineRule="auto"/>
        <w:ind w:firstLine="708"/>
        <w:rPr>
          <w:rFonts w:ascii="Times New Roman" w:hAnsi="Times New Roman" w:cs="Times New Roman"/>
        </w:rPr>
      </w:pPr>
    </w:p>
    <w:p w14:paraId="28B4DD37" w14:textId="61B6AC4F" w:rsidR="00113673"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lastRenderedPageBreak/>
        <w:t>En relación con</w:t>
      </w:r>
      <w:r w:rsidR="00113673" w:rsidRPr="0048312C">
        <w:rPr>
          <w:rFonts w:ascii="Times New Roman" w:hAnsi="Times New Roman" w:cs="Times New Roman"/>
        </w:rPr>
        <w:t xml:space="preserve"> las actuales exigencias del mercado, se puede destacar que la necesidad de digitalización de los procesos comerciales en torno a la gestión de inventarios está en auge</w:t>
      </w:r>
      <w:r w:rsidR="00083FFD">
        <w:rPr>
          <w:rFonts w:ascii="Times New Roman" w:hAnsi="Times New Roman" w:cs="Times New Roman"/>
        </w:rPr>
        <w:t>, h</w:t>
      </w:r>
      <w:r w:rsidR="00113673" w:rsidRPr="0048312C">
        <w:rPr>
          <w:rFonts w:ascii="Times New Roman" w:hAnsi="Times New Roman" w:cs="Times New Roman"/>
        </w:rPr>
        <w:t>ay que tener en cuenta que muchos supermercados y tiendas de cadena todavía utilizan métodos tradicionales o herramientas simples para el control de sus productos y, por lo tanto, tienen grandes limitaciones para poder reaccionar ante situaciones críticas, por ejemplo, la proximidad de una fecha de caducidad</w:t>
      </w:r>
      <w:r w:rsidR="00083FFD">
        <w:rPr>
          <w:rFonts w:ascii="Times New Roman" w:hAnsi="Times New Roman" w:cs="Times New Roman"/>
        </w:rPr>
        <w:t>, e</w:t>
      </w:r>
      <w:r w:rsidR="00113673" w:rsidRPr="0048312C">
        <w:rPr>
          <w:rFonts w:ascii="Times New Roman" w:hAnsi="Times New Roman" w:cs="Times New Roman"/>
        </w:rPr>
        <w:t>n palabras de Baryannis (2019), la incorporación de tecnologías avanzadas, como la inteligencia artificial, ofrece la posibilidad de llegar a aumentar significativamente la eficiencia de la gestión de inventarios, al proporcionar análisis predictivos y la automatización de procesos</w:t>
      </w:r>
      <w:r w:rsidR="00083FFD">
        <w:rPr>
          <w:rFonts w:ascii="Times New Roman" w:hAnsi="Times New Roman" w:cs="Times New Roman"/>
        </w:rPr>
        <w:t>, e</w:t>
      </w:r>
      <w:r w:rsidR="00113673" w:rsidRPr="0048312C">
        <w:rPr>
          <w:rFonts w:ascii="Times New Roman" w:hAnsi="Times New Roman" w:cs="Times New Roman"/>
        </w:rPr>
        <w:t>n este sentido, el sistema propuesto se perfila como una solución innovadora y como respuesta a esta necesidad existente de modernización.</w:t>
      </w:r>
    </w:p>
    <w:p w14:paraId="376381B7" w14:textId="5BD3BA89" w:rsidR="00113673" w:rsidRPr="0048312C" w:rsidRDefault="00113673" w:rsidP="0048312C">
      <w:pPr>
        <w:spacing w:line="360" w:lineRule="auto"/>
        <w:ind w:firstLine="708"/>
        <w:rPr>
          <w:rFonts w:ascii="Times New Roman" w:hAnsi="Times New Roman" w:cs="Times New Roman"/>
        </w:rPr>
      </w:pPr>
      <w:r w:rsidRPr="0048312C">
        <w:rPr>
          <w:rFonts w:ascii="Times New Roman" w:hAnsi="Times New Roman" w:cs="Times New Roman"/>
        </w:rPr>
        <w:t>A nivel proyectado, la expectativa del crecimiento de este tipo de soluciones sigue siendo un hecho, sobre todo en el contexto de la transformación digital y la optimización de los recursos de las empresas</w:t>
      </w:r>
      <w:r w:rsidR="00083FFD">
        <w:rPr>
          <w:rFonts w:ascii="Times New Roman" w:hAnsi="Times New Roman" w:cs="Times New Roman"/>
        </w:rPr>
        <w:t>, l</w:t>
      </w:r>
      <w:r w:rsidRPr="0048312C">
        <w:rPr>
          <w:rFonts w:ascii="Times New Roman" w:hAnsi="Times New Roman" w:cs="Times New Roman"/>
        </w:rPr>
        <w:t>a adopción de la inteligencia artificial dentro de los procesos comerciales no solo implica mejores resultados operativos, sino que las empresas también encuentran beneficios competitivos en un entorno cada vez más demandante y exigente. Según Kamble (2021), la adopción de tecnologías propias de la Industria 4.0 es clave para el avance de las empresas hacia abordajes más sostenibles y eficientes</w:t>
      </w:r>
      <w:r w:rsidR="00083FFD">
        <w:rPr>
          <w:rFonts w:ascii="Times New Roman" w:hAnsi="Times New Roman" w:cs="Times New Roman"/>
        </w:rPr>
        <w:t>, p</w:t>
      </w:r>
      <w:r w:rsidRPr="0048312C">
        <w:rPr>
          <w:rFonts w:ascii="Times New Roman" w:hAnsi="Times New Roman" w:cs="Times New Roman"/>
        </w:rPr>
        <w:t>or ello, el proyecto tiene un gran potencial de crecimiento y adopción en el medio y largo plazo.</w:t>
      </w:r>
    </w:p>
    <w:p w14:paraId="1A516BB1" w14:textId="6D2C8E47"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 xml:space="preserve">Cabe mencionar con relación a la competencia en la gestión de inventarios </w:t>
      </w:r>
      <w:r w:rsidR="00083FFD" w:rsidRPr="0048312C">
        <w:rPr>
          <w:rFonts w:ascii="Times New Roman" w:hAnsi="Times New Roman" w:cs="Times New Roman"/>
        </w:rPr>
        <w:t>que,</w:t>
      </w:r>
      <w:r w:rsidRPr="0048312C">
        <w:rPr>
          <w:rFonts w:ascii="Times New Roman" w:hAnsi="Times New Roman" w:cs="Times New Roman"/>
        </w:rPr>
        <w:t xml:space="preserve"> en estos momentos, existen diferentes soluciones para la gestión de inventarios, pero éstas sólo aportan funcionalidades muy básicas como el registro y el control de productos, y no permiten incorporar análisis avanzado y automatización</w:t>
      </w:r>
      <w:r w:rsidR="00083FFD">
        <w:rPr>
          <w:rFonts w:ascii="Times New Roman" w:hAnsi="Times New Roman" w:cs="Times New Roman"/>
        </w:rPr>
        <w:t>, h</w:t>
      </w:r>
      <w:r w:rsidRPr="0048312C">
        <w:rPr>
          <w:rFonts w:ascii="Times New Roman" w:hAnsi="Times New Roman" w:cs="Times New Roman"/>
        </w:rPr>
        <w:t>erramientas como las hojas de cálculo o los sistemas tradicionales no permiten llevar a cabo análisis predictivos y tampoco aplicar estrategias de precios dinámicas, por lo que se puede observar que estas soluciones son inferiores a otras más avanzadas</w:t>
      </w:r>
      <w:r w:rsidR="00083FFD">
        <w:rPr>
          <w:rFonts w:ascii="Times New Roman" w:hAnsi="Times New Roman" w:cs="Times New Roman"/>
        </w:rPr>
        <w:t>,</w:t>
      </w:r>
      <w:r w:rsidRPr="0048312C">
        <w:rPr>
          <w:rFonts w:ascii="Times New Roman" w:hAnsi="Times New Roman" w:cs="Times New Roman"/>
        </w:rPr>
        <w:t xml:space="preserve"> Zhang (2022) afirma que la toma de decisiones en el contexto de las empresas apoyándose en inteligencia artificial permite mejorar la precisión y la rapidez en la gestión de los procesos, lo que se traduce en una mayor eficiencia operativa.</w:t>
      </w:r>
    </w:p>
    <w:p w14:paraId="6AFC909D" w14:textId="5AA1EB3D"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lastRenderedPageBreak/>
        <w:t>El sistema que se propone es distinto de la competencia gracias a la integración de inteligencia artificial para la generación automática de descuentos, lo que resulta en una oferta más completa y eficiente. Además, su orientación a la reducción del desperdicio de alimentos lo convierte en una propuesta coherente con la propuesta comercial actual, en la cual la sostenibilidad es un tema clave</w:t>
      </w:r>
      <w:r w:rsidR="00083FFD">
        <w:rPr>
          <w:rFonts w:ascii="Times New Roman" w:hAnsi="Times New Roman" w:cs="Times New Roman"/>
        </w:rPr>
        <w:t>, e</w:t>
      </w:r>
      <w:r w:rsidRPr="0048312C">
        <w:rPr>
          <w:rFonts w:ascii="Times New Roman" w:hAnsi="Times New Roman" w:cs="Times New Roman"/>
        </w:rPr>
        <w:t>fecto proyectado, este último va a cambiar con la incorporación de tecnología por parte de la competencia, lo que hace necesaria la permanencia de un enfoque de continuo cambio del sistema para mantener la ventaja competitiva.</w:t>
      </w:r>
    </w:p>
    <w:p w14:paraId="7D1C9F9E" w14:textId="78A02EBB"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Con respecto a las ofertas del mercado puede observarse que en la actualidad los descuentos a los productos que están a punto de vencerse todavía son realizados manualmente o se trata de las políticas de descuento generales, lo cual limita la eficacia del descuento</w:t>
      </w:r>
      <w:r w:rsidR="00083FFD">
        <w:rPr>
          <w:rFonts w:ascii="Times New Roman" w:hAnsi="Times New Roman" w:cs="Times New Roman"/>
        </w:rPr>
        <w:t>, e</w:t>
      </w:r>
      <w:r w:rsidRPr="0048312C">
        <w:rPr>
          <w:rFonts w:ascii="Times New Roman" w:hAnsi="Times New Roman" w:cs="Times New Roman"/>
        </w:rPr>
        <w:t>l sistema propuesto se basa en un enfoque dinámico y automatizado, donde los descuentos se determinan mediante variables tales como el tiempo que queda hasta el vencimiento o la demanda del producto, de modo que se maximiza la probabilidad de venta y se optimizan la facturación y la gestión del inventario</w:t>
      </w:r>
      <w:r w:rsidR="00083FFD">
        <w:rPr>
          <w:rFonts w:ascii="Times New Roman" w:hAnsi="Times New Roman" w:cs="Times New Roman"/>
        </w:rPr>
        <w:t>, s</w:t>
      </w:r>
      <w:r w:rsidRPr="0048312C">
        <w:rPr>
          <w:rFonts w:ascii="Times New Roman" w:hAnsi="Times New Roman" w:cs="Times New Roman"/>
        </w:rPr>
        <w:t>egún Dutta (2020) la personalización de las tácticas comerciales mediante datos es una de las tendencias más importantes en el mercado de hoy, lo que corrobora la pertinencia del sistema que se desarrolla.</w:t>
      </w:r>
    </w:p>
    <w:p w14:paraId="599DCFF9" w14:textId="0712583B"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Con relación a</w:t>
      </w:r>
      <w:r w:rsidRPr="0048312C">
        <w:rPr>
          <w:rFonts w:ascii="Times New Roman" w:hAnsi="Times New Roman" w:cs="Times New Roman"/>
        </w:rPr>
        <w:t xml:space="preserve"> la comercialización de la propuesta, se plantea una propuesta en la que se ofrezca como software como un servicio SaaS el que permitirá que los supermercados puedan acceder a través de subscripciones periódicas</w:t>
      </w:r>
      <w:r w:rsidR="00083FFD">
        <w:rPr>
          <w:rFonts w:ascii="Times New Roman" w:hAnsi="Times New Roman" w:cs="Times New Roman"/>
        </w:rPr>
        <w:t>, e</w:t>
      </w:r>
      <w:r w:rsidRPr="0048312C">
        <w:rPr>
          <w:rFonts w:ascii="Times New Roman" w:hAnsi="Times New Roman" w:cs="Times New Roman"/>
        </w:rPr>
        <w:t>ste modelo ofrece ventajas como la reducción de costes de introducción, la posibilidad de una fácil introducción de este software o la introducción de actualizaciones de manera muy continuada</w:t>
      </w:r>
      <w:r w:rsidR="00083FFD">
        <w:rPr>
          <w:rFonts w:ascii="Times New Roman" w:hAnsi="Times New Roman" w:cs="Times New Roman"/>
        </w:rPr>
        <w:t>, t</w:t>
      </w:r>
      <w:r w:rsidRPr="0048312C">
        <w:rPr>
          <w:rFonts w:ascii="Times New Roman" w:hAnsi="Times New Roman" w:cs="Times New Roman"/>
        </w:rPr>
        <w:t>ambién hay que tener en cuenta que podemos comercializarlo añadiendo servicios como el soporte técnico, capacitaciones a los usuarios que vayan a usarlo, o la posibilidad de que los supermercados lo utilicen con las prestaciones que el cliente requiera</w:t>
      </w:r>
      <w:r w:rsidR="00083FFD">
        <w:rPr>
          <w:rFonts w:ascii="Times New Roman" w:hAnsi="Times New Roman" w:cs="Times New Roman"/>
        </w:rPr>
        <w:t>, s</w:t>
      </w:r>
      <w:r w:rsidRPr="0048312C">
        <w:rPr>
          <w:rFonts w:ascii="Times New Roman" w:hAnsi="Times New Roman" w:cs="Times New Roman"/>
        </w:rPr>
        <w:t>egún Baryannis (2019), los modelos de negocio basados en servicios digitales son muy recomendables para permitir una alta adopción de tecnologías innovadoras, en sectores comerciales.</w:t>
      </w:r>
    </w:p>
    <w:p w14:paraId="0DC60824" w14:textId="784BBF65"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lastRenderedPageBreak/>
        <w:t>La estrategia de comercialización también incluye la puesta en marcha de pruebas piloto en algunos supermercados locales para poder verificar que el sistema funciona, al tiempo que se justifica la validez de la metodología y se obtiene evidencia de un impacto positivo</w:t>
      </w:r>
      <w:r w:rsidR="00083FFD">
        <w:rPr>
          <w:rFonts w:ascii="Times New Roman" w:hAnsi="Times New Roman" w:cs="Times New Roman"/>
        </w:rPr>
        <w:t>, l</w:t>
      </w:r>
      <w:r w:rsidRPr="0048312C">
        <w:rPr>
          <w:rFonts w:ascii="Times New Roman" w:hAnsi="Times New Roman" w:cs="Times New Roman"/>
        </w:rPr>
        <w:t>a estrategia comercial nos ayudará a conseguir que nuestros nuevos clientes se convenzan de los beneficios de nuestro sistema al ver cómo se produce una disminución de las pérdidas junto con mejoras de nuestros procedimientos</w:t>
      </w:r>
      <w:r w:rsidR="00083FFD">
        <w:rPr>
          <w:rFonts w:ascii="Times New Roman" w:hAnsi="Times New Roman" w:cs="Times New Roman"/>
        </w:rPr>
        <w:t>, d</w:t>
      </w:r>
      <w:r w:rsidRPr="0048312C">
        <w:rPr>
          <w:rFonts w:ascii="Times New Roman" w:hAnsi="Times New Roman" w:cs="Times New Roman"/>
        </w:rPr>
        <w:t>e igual forma, también se pueden llegar a crear alianzas con empresas alimentarias para mejorar la visibilidad del producto y su posicionamiento.</w:t>
      </w:r>
    </w:p>
    <w:p w14:paraId="76F9DE05" w14:textId="3A859EF4"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Respecto al comportamiento del consumidor que hemos mencionado anteriormente, vale la pena profundizarlo más mediante el estudio de la percepción de calidad, la confianza y el riesgo de adquirir productos próximos a su caducidad</w:t>
      </w:r>
      <w:r w:rsidR="00083FFD">
        <w:rPr>
          <w:rFonts w:ascii="Times New Roman" w:hAnsi="Times New Roman" w:cs="Times New Roman"/>
        </w:rPr>
        <w:t>, a</w:t>
      </w:r>
      <w:r w:rsidRPr="0048312C">
        <w:rPr>
          <w:rFonts w:ascii="Times New Roman" w:hAnsi="Times New Roman" w:cs="Times New Roman"/>
        </w:rPr>
        <w:t xml:space="preserve"> pesar de que, en términos generales, existe una predisposición a la compra de estos productos, existen aún consumidores algo reticentes a la adquisición debido a la ausencia de información</w:t>
      </w:r>
      <w:r w:rsidR="00083FFD">
        <w:rPr>
          <w:rFonts w:ascii="Times New Roman" w:hAnsi="Times New Roman" w:cs="Times New Roman"/>
        </w:rPr>
        <w:t xml:space="preserve"> </w:t>
      </w:r>
      <w:r w:rsidRPr="0048312C">
        <w:rPr>
          <w:rFonts w:ascii="Times New Roman" w:hAnsi="Times New Roman" w:cs="Times New Roman"/>
        </w:rPr>
        <w:t>en algunas ocasiones o incluso por desconfianza en cuanto al estado del alimento</w:t>
      </w:r>
      <w:r w:rsidR="00083FFD">
        <w:rPr>
          <w:rFonts w:ascii="Times New Roman" w:hAnsi="Times New Roman" w:cs="Times New Roman"/>
        </w:rPr>
        <w:t>, e</w:t>
      </w:r>
      <w:r w:rsidRPr="0048312C">
        <w:rPr>
          <w:rFonts w:ascii="Times New Roman" w:hAnsi="Times New Roman" w:cs="Times New Roman"/>
        </w:rPr>
        <w:t>l sistema que presentamos puede ayudar de forma notable al ir ofreciendo, bien información disponible, bien actualizada de los productos, lo cual debería generar confianza al consumidor</w:t>
      </w:r>
      <w:r w:rsidR="00083FFD">
        <w:rPr>
          <w:rFonts w:ascii="Times New Roman" w:hAnsi="Times New Roman" w:cs="Times New Roman"/>
        </w:rPr>
        <w:t>, e</w:t>
      </w:r>
      <w:r w:rsidRPr="0048312C">
        <w:rPr>
          <w:rFonts w:ascii="Times New Roman" w:hAnsi="Times New Roman" w:cs="Times New Roman"/>
        </w:rPr>
        <w:t>n este sentido, Zhang (2022) afirma que la transparencia de estos sistemas inteligentes influye directamente en la aceptación de estas tecnologías por parte de sus usuarios.</w:t>
      </w:r>
    </w:p>
    <w:p w14:paraId="685BD345" w14:textId="74DA5BBC"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Por otro lado, el análisis de mercado también tiene que contemplar el efecto económico que este tipo de soluciones puede generar en los establecimientos comerciales</w:t>
      </w:r>
      <w:r w:rsidR="00083FFD">
        <w:rPr>
          <w:rFonts w:ascii="Times New Roman" w:hAnsi="Times New Roman" w:cs="Times New Roman"/>
        </w:rPr>
        <w:t>, e</w:t>
      </w:r>
      <w:r w:rsidRPr="0048312C">
        <w:rPr>
          <w:rFonts w:ascii="Times New Roman" w:hAnsi="Times New Roman" w:cs="Times New Roman"/>
        </w:rPr>
        <w:t>n efecto, implementar un sistema automatizado de descuentos hace posible reducir las pérdidas como consecuencia de productos que no se han vendido y, por tanto, esto se traduce en un aumento de la rentabilidad del negocio</w:t>
      </w:r>
      <w:r w:rsidR="00083FFD">
        <w:rPr>
          <w:rFonts w:ascii="Times New Roman" w:hAnsi="Times New Roman" w:cs="Times New Roman"/>
        </w:rPr>
        <w:t>, p</w:t>
      </w:r>
      <w:r w:rsidRPr="0048312C">
        <w:rPr>
          <w:rFonts w:ascii="Times New Roman" w:hAnsi="Times New Roman" w:cs="Times New Roman"/>
        </w:rPr>
        <w:t>ero no solo eso: dado que aumenta la rotación de productos, se optimiza su uso y se reduce la necesidad de reposición</w:t>
      </w:r>
      <w:r w:rsidR="00083FFD">
        <w:rPr>
          <w:rFonts w:ascii="Times New Roman" w:hAnsi="Times New Roman" w:cs="Times New Roman"/>
        </w:rPr>
        <w:t>, s</w:t>
      </w:r>
      <w:r w:rsidRPr="0048312C">
        <w:rPr>
          <w:rFonts w:ascii="Times New Roman" w:hAnsi="Times New Roman" w:cs="Times New Roman"/>
        </w:rPr>
        <w:t>egún Kamble (2021), la optimización de procesos por medio de tecnologías inteligentes permite, además de aumentar el rendimiento óptimo de los procesos operativos, generar ventajas económicas sostenibles en el tiempo.</w:t>
      </w:r>
    </w:p>
    <w:p w14:paraId="51FBE44F" w14:textId="3BE1A865"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 xml:space="preserve">Con respecto a la evolución del mercado hay que destacar que la digitalización en el </w:t>
      </w:r>
      <w:proofErr w:type="spellStart"/>
      <w:r w:rsidRPr="0048312C">
        <w:rPr>
          <w:rFonts w:ascii="Times New Roman" w:hAnsi="Times New Roman" w:cs="Times New Roman"/>
        </w:rPr>
        <w:t>retail</w:t>
      </w:r>
      <w:proofErr w:type="spellEnd"/>
      <w:r w:rsidRPr="0048312C">
        <w:rPr>
          <w:rFonts w:ascii="Times New Roman" w:hAnsi="Times New Roman" w:cs="Times New Roman"/>
        </w:rPr>
        <w:t xml:space="preserve"> ha ido avanzando en los últimos años</w:t>
      </w:r>
      <w:r w:rsidR="00083FFD">
        <w:rPr>
          <w:rFonts w:ascii="Times New Roman" w:hAnsi="Times New Roman" w:cs="Times New Roman"/>
        </w:rPr>
        <w:t>, l</w:t>
      </w:r>
      <w:r w:rsidRPr="0048312C">
        <w:rPr>
          <w:rFonts w:ascii="Times New Roman" w:hAnsi="Times New Roman" w:cs="Times New Roman"/>
        </w:rPr>
        <w:t xml:space="preserve">as tecnologías de análisis, la inteligencia </w:t>
      </w:r>
      <w:r w:rsidRPr="0048312C">
        <w:rPr>
          <w:rFonts w:ascii="Times New Roman" w:hAnsi="Times New Roman" w:cs="Times New Roman"/>
        </w:rPr>
        <w:lastRenderedPageBreak/>
        <w:t>artificial y la automatización han permitido a las empresas implementar sus procesos y adaptarse a las nuevas exigencias del consumidor</w:t>
      </w:r>
      <w:r w:rsidR="00083FFD">
        <w:rPr>
          <w:rFonts w:ascii="Times New Roman" w:hAnsi="Times New Roman" w:cs="Times New Roman"/>
        </w:rPr>
        <w:t>, e</w:t>
      </w:r>
      <w:r w:rsidRPr="0048312C">
        <w:rPr>
          <w:rFonts w:ascii="Times New Roman" w:hAnsi="Times New Roman" w:cs="Times New Roman"/>
        </w:rPr>
        <w:t>n este sentido, el sistema propuesto en este trabajo sigue estas líneas de investigación y presenta una solución que combina diferentes tecnologías para dar respuesta a un problema concreto</w:t>
      </w:r>
      <w:r w:rsidR="00083FFD">
        <w:rPr>
          <w:rFonts w:ascii="Times New Roman" w:hAnsi="Times New Roman" w:cs="Times New Roman"/>
        </w:rPr>
        <w:t>, D</w:t>
      </w:r>
      <w:r w:rsidRPr="0048312C">
        <w:rPr>
          <w:rFonts w:ascii="Times New Roman" w:hAnsi="Times New Roman" w:cs="Times New Roman"/>
        </w:rPr>
        <w:t>utta (2020) indica que las empresas que se adaptan a las tecnologías emergentes tienen una mayor capacidad de adaptación y respuesta ante cambios en el mercado.</w:t>
      </w:r>
    </w:p>
    <w:p w14:paraId="0E37ABA8" w14:textId="0E887F7A"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Del mismo modo, la evaluación de la competencia anticipada permite, conocer un futuro en el que empresas rivales desarrollen determinadas soluciones similares</w:t>
      </w:r>
      <w:r w:rsidR="00083FFD">
        <w:rPr>
          <w:rFonts w:ascii="Times New Roman" w:hAnsi="Times New Roman" w:cs="Times New Roman"/>
        </w:rPr>
        <w:t>, l</w:t>
      </w:r>
      <w:r w:rsidRPr="0048312C">
        <w:rPr>
          <w:rFonts w:ascii="Times New Roman" w:hAnsi="Times New Roman" w:cs="Times New Roman"/>
        </w:rPr>
        <w:t>o que nos lleva a la necesidad inevitable de que el sistema propuesto esté en continuo proceso de mejora, incluyendo funcionalidades y optimizaciones fundamentales para su diferenciación en el mercado</w:t>
      </w:r>
      <w:r w:rsidR="00083FFD">
        <w:rPr>
          <w:rFonts w:ascii="Times New Roman" w:hAnsi="Times New Roman" w:cs="Times New Roman"/>
        </w:rPr>
        <w:t>, y</w:t>
      </w:r>
      <w:r w:rsidRPr="0048312C">
        <w:rPr>
          <w:rFonts w:ascii="Times New Roman" w:hAnsi="Times New Roman" w:cs="Times New Roman"/>
        </w:rPr>
        <w:t xml:space="preserve"> entre estas mejoras se encuentran integraciones con sistemas de facturación, algoritmos de análisis predictivos más complejos e interfaces de usuario más intuitivas</w:t>
      </w:r>
      <w:r w:rsidR="00737173">
        <w:rPr>
          <w:rFonts w:ascii="Times New Roman" w:hAnsi="Times New Roman" w:cs="Times New Roman"/>
        </w:rPr>
        <w:t>, B</w:t>
      </w:r>
      <w:r w:rsidRPr="0048312C">
        <w:rPr>
          <w:rFonts w:ascii="Times New Roman" w:hAnsi="Times New Roman" w:cs="Times New Roman"/>
        </w:rPr>
        <w:t>aryannis (2019) también establece que la innovación continua es parte esencial de la sostenibilidad de soluciones tecnológicas.</w:t>
      </w:r>
    </w:p>
    <w:p w14:paraId="4283DF4D" w14:textId="5B1EE80A"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Con respecto a la estrategia de comercialización, se puede considerar también una forma de segmentación del mercado como parte fundamental en la que debería entrar la oferta del producto</w:t>
      </w:r>
      <w:r w:rsidR="00737173">
        <w:rPr>
          <w:rFonts w:ascii="Times New Roman" w:hAnsi="Times New Roman" w:cs="Times New Roman"/>
        </w:rPr>
        <w:t>, e</w:t>
      </w:r>
      <w:r w:rsidRPr="0048312C">
        <w:rPr>
          <w:rFonts w:ascii="Times New Roman" w:hAnsi="Times New Roman" w:cs="Times New Roman"/>
        </w:rPr>
        <w:t>l sistema se puede adaptar a diversos tipos de negocio, desde pequeños supermercados hasta grandes cadenas de distribución, o algo intermedio, lo que introduciría mucha más potencialidad</w:t>
      </w:r>
      <w:r w:rsidR="00737173">
        <w:rPr>
          <w:rFonts w:ascii="Times New Roman" w:hAnsi="Times New Roman" w:cs="Times New Roman"/>
        </w:rPr>
        <w:t>, e</w:t>
      </w:r>
      <w:r w:rsidRPr="0048312C">
        <w:rPr>
          <w:rFonts w:ascii="Times New Roman" w:hAnsi="Times New Roman" w:cs="Times New Roman"/>
        </w:rPr>
        <w:t>ste tipo de segmentación conlleva a poder ofrecer soluciones a la medida de los clientes, aumentando así las posibilidades de implementación del sistema.</w:t>
      </w:r>
    </w:p>
    <w:p w14:paraId="126778F7" w14:textId="2E96D458" w:rsidR="0048312C" w:rsidRPr="0048312C"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También se considera interesante tener en cuenta otro aspecto vigente en la comercialización</w:t>
      </w:r>
      <w:r w:rsidR="00737173">
        <w:rPr>
          <w:rFonts w:ascii="Times New Roman" w:hAnsi="Times New Roman" w:cs="Times New Roman"/>
        </w:rPr>
        <w:t xml:space="preserve">, </w:t>
      </w:r>
      <w:r w:rsidRPr="0048312C">
        <w:rPr>
          <w:rFonts w:ascii="Times New Roman" w:hAnsi="Times New Roman" w:cs="Times New Roman"/>
        </w:rPr>
        <w:t>poder agregar valor en el marco de la incorporación de otras tecnologías</w:t>
      </w:r>
      <w:r w:rsidR="00737173">
        <w:rPr>
          <w:rFonts w:ascii="Times New Roman" w:hAnsi="Times New Roman" w:cs="Times New Roman"/>
        </w:rPr>
        <w:t>, p</w:t>
      </w:r>
      <w:r w:rsidRPr="0048312C">
        <w:rPr>
          <w:rFonts w:ascii="Times New Roman" w:hAnsi="Times New Roman" w:cs="Times New Roman"/>
        </w:rPr>
        <w:t>or ejemplo, el sistema podría estar complementado con aplicaciones de móvil, de forma que el consumidor, consultando su aplicación de móvil, pueda conocer tiempo real qué productos están disponibles en el establecimiento y en qué momento.</w:t>
      </w:r>
    </w:p>
    <w:p w14:paraId="5F1FFDC7" w14:textId="0CE42548" w:rsidR="008B4CB5" w:rsidRDefault="0048312C" w:rsidP="0048312C">
      <w:pPr>
        <w:spacing w:line="360" w:lineRule="auto"/>
        <w:ind w:firstLine="708"/>
        <w:rPr>
          <w:rFonts w:ascii="Times New Roman" w:hAnsi="Times New Roman" w:cs="Times New Roman"/>
        </w:rPr>
      </w:pPr>
      <w:r w:rsidRPr="0048312C">
        <w:rPr>
          <w:rFonts w:ascii="Times New Roman" w:hAnsi="Times New Roman" w:cs="Times New Roman"/>
        </w:rPr>
        <w:t>Esta integración constituye una mejora de la experiencia de usuario y mejora la visibilidad de los productos, dado que, tal y como afirman Parfitt (2021), la conexión entre los sistemas tecnológicos y el consumidor final es lo que permite maximizar el impacto de soluciones orientadas a la reducción del desperdicio</w:t>
      </w:r>
      <w:r w:rsidR="00737173">
        <w:rPr>
          <w:rFonts w:ascii="Times New Roman" w:hAnsi="Times New Roman" w:cs="Times New Roman"/>
        </w:rPr>
        <w:t>, f</w:t>
      </w:r>
      <w:r w:rsidRPr="0048312C">
        <w:rPr>
          <w:rFonts w:ascii="Times New Roman" w:hAnsi="Times New Roman" w:cs="Times New Roman"/>
        </w:rPr>
        <w:t xml:space="preserve">inalmente, a largo plazo el sistema </w:t>
      </w:r>
      <w:r w:rsidRPr="0048312C">
        <w:rPr>
          <w:rFonts w:ascii="Times New Roman" w:hAnsi="Times New Roman" w:cs="Times New Roman"/>
        </w:rPr>
        <w:lastRenderedPageBreak/>
        <w:t>tiende a convertirse en una referencia más generalizada: Kamble (2021) afirma que, para mantener la sostenibilidad tecnológica, es esencial seguir innovando</w:t>
      </w:r>
      <w:r w:rsidR="00737173">
        <w:rPr>
          <w:rFonts w:ascii="Times New Roman" w:hAnsi="Times New Roman" w:cs="Times New Roman"/>
        </w:rPr>
        <w:t>, p</w:t>
      </w:r>
      <w:r w:rsidRPr="0048312C">
        <w:rPr>
          <w:rFonts w:ascii="Times New Roman" w:hAnsi="Times New Roman" w:cs="Times New Roman"/>
        </w:rPr>
        <w:t xml:space="preserve">or lo tanto, el proyecto responde no solo a una </w:t>
      </w:r>
      <w:r w:rsidRPr="0048312C">
        <w:rPr>
          <w:rFonts w:ascii="Times New Roman" w:hAnsi="Times New Roman" w:cs="Times New Roman"/>
        </w:rPr>
        <w:t>necesidad,</w:t>
      </w:r>
      <w:r w:rsidRPr="0048312C">
        <w:rPr>
          <w:rFonts w:ascii="Times New Roman" w:hAnsi="Times New Roman" w:cs="Times New Roman"/>
        </w:rPr>
        <w:t xml:space="preserve"> sino que también se proyecta como un recurso estratégico para el futuro del sector comercial.</w:t>
      </w:r>
    </w:p>
    <w:p w14:paraId="0B2F240C" w14:textId="77777777" w:rsidR="00065442" w:rsidRDefault="00065442" w:rsidP="0048312C">
      <w:pPr>
        <w:spacing w:line="360" w:lineRule="auto"/>
        <w:ind w:firstLine="708"/>
        <w:rPr>
          <w:rFonts w:ascii="Times New Roman" w:hAnsi="Times New Roman" w:cs="Times New Roman"/>
        </w:rPr>
      </w:pPr>
    </w:p>
    <w:p w14:paraId="55ACC355" w14:textId="77777777" w:rsidR="00295294" w:rsidRPr="00295294" w:rsidRDefault="00065442" w:rsidP="00295294">
      <w:pPr>
        <w:pStyle w:val="Ttulo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br w:type="page"/>
      </w:r>
      <w:bookmarkStart w:id="11" w:name="_Toc228122011"/>
      <w:r w:rsidR="00295294" w:rsidRPr="00295294">
        <w:rPr>
          <w:rFonts w:ascii="Times New Roman" w:hAnsi="Times New Roman" w:cs="Times New Roman"/>
          <w:b/>
          <w:bCs/>
          <w:color w:val="auto"/>
          <w:sz w:val="28"/>
          <w:szCs w:val="28"/>
        </w:rPr>
        <w:lastRenderedPageBreak/>
        <w:t>PITCH – VIDEO</w:t>
      </w:r>
      <w:bookmarkEnd w:id="11"/>
    </w:p>
    <w:p w14:paraId="4E6355C6" w14:textId="5FCE81A6" w:rsidR="00065442" w:rsidRDefault="00065442">
      <w:pPr>
        <w:rPr>
          <w:rFonts w:ascii="Times New Roman" w:eastAsiaTheme="majorEastAsia" w:hAnsi="Times New Roman" w:cs="Times New Roman"/>
          <w:b/>
          <w:bCs/>
          <w:sz w:val="28"/>
          <w:szCs w:val="28"/>
        </w:rPr>
      </w:pPr>
    </w:p>
    <w:p w14:paraId="76897C3B" w14:textId="77777777" w:rsidR="00295294" w:rsidRDefault="00295294">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09A875FC" w14:textId="5848A908" w:rsidR="00065442" w:rsidRDefault="00065442" w:rsidP="00065442">
      <w:pPr>
        <w:pStyle w:val="Ttulo1"/>
        <w:jc w:val="center"/>
        <w:rPr>
          <w:rFonts w:ascii="Times New Roman" w:hAnsi="Times New Roman" w:cs="Times New Roman"/>
          <w:b/>
          <w:bCs/>
          <w:color w:val="auto"/>
          <w:sz w:val="28"/>
          <w:szCs w:val="28"/>
        </w:rPr>
      </w:pPr>
      <w:bookmarkStart w:id="12" w:name="_Toc228122012"/>
      <w:r w:rsidRPr="00065442">
        <w:rPr>
          <w:rFonts w:ascii="Times New Roman" w:hAnsi="Times New Roman" w:cs="Times New Roman"/>
          <w:b/>
          <w:bCs/>
          <w:color w:val="auto"/>
          <w:sz w:val="28"/>
          <w:szCs w:val="28"/>
        </w:rPr>
        <w:lastRenderedPageBreak/>
        <w:t>DESARROLLO E IMPLEMENTACIÓN DEL PROTOTIPO</w:t>
      </w:r>
      <w:bookmarkEnd w:id="12"/>
    </w:p>
    <w:p w14:paraId="19930C9E" w14:textId="77777777" w:rsidR="00065442" w:rsidRDefault="00065442">
      <w:r>
        <w:br w:type="page"/>
      </w:r>
    </w:p>
    <w:p w14:paraId="160DE5C2" w14:textId="752C7819" w:rsidR="00065442" w:rsidRPr="00065442" w:rsidRDefault="00065442" w:rsidP="00065442">
      <w:pPr>
        <w:pStyle w:val="Ttulo1"/>
        <w:spacing w:line="360" w:lineRule="auto"/>
        <w:jc w:val="center"/>
        <w:rPr>
          <w:rFonts w:ascii="Times New Roman" w:hAnsi="Times New Roman" w:cs="Times New Roman"/>
          <w:b/>
          <w:bCs/>
          <w:color w:val="auto"/>
          <w:sz w:val="28"/>
          <w:szCs w:val="28"/>
        </w:rPr>
      </w:pPr>
      <w:bookmarkStart w:id="13" w:name="_Toc228122013"/>
      <w:r w:rsidRPr="00065442">
        <w:rPr>
          <w:rFonts w:ascii="Times New Roman" w:hAnsi="Times New Roman" w:cs="Times New Roman"/>
          <w:b/>
          <w:bCs/>
          <w:color w:val="auto"/>
          <w:sz w:val="28"/>
          <w:szCs w:val="28"/>
        </w:rPr>
        <w:lastRenderedPageBreak/>
        <w:t>CONCLUSIONES</w:t>
      </w:r>
      <w:bookmarkEnd w:id="13"/>
    </w:p>
    <w:p w14:paraId="0C7F4E03" w14:textId="05C4984F" w:rsidR="00065442" w:rsidRPr="00065442" w:rsidRDefault="00065442" w:rsidP="00065442">
      <w:pPr>
        <w:spacing w:line="360" w:lineRule="auto"/>
        <w:ind w:firstLine="708"/>
        <w:rPr>
          <w:rFonts w:ascii="Times New Roman" w:hAnsi="Times New Roman" w:cs="Times New Roman"/>
        </w:rPr>
      </w:pPr>
      <w:r w:rsidRPr="00065442">
        <w:rPr>
          <w:rFonts w:ascii="Times New Roman" w:hAnsi="Times New Roman" w:cs="Times New Roman"/>
        </w:rPr>
        <w:t>El desarrollo del sistema inteligente para la aplicación de descuentos dinámicos en los productos perecederos es prueba evidente que la integración de tecnologías basadas en la inteligencia artificial junto a sistemas distribuidos conlleva una propuesta de soluciones a problemáticas reales que tiene el sector de los supermercados</w:t>
      </w:r>
      <w:r w:rsidR="00737173">
        <w:rPr>
          <w:rFonts w:ascii="Times New Roman" w:hAnsi="Times New Roman" w:cs="Times New Roman"/>
        </w:rPr>
        <w:t>, s</w:t>
      </w:r>
      <w:r w:rsidRPr="00065442">
        <w:rPr>
          <w:rFonts w:ascii="Times New Roman" w:hAnsi="Times New Roman" w:cs="Times New Roman"/>
        </w:rPr>
        <w:t xml:space="preserve">e identificó que la apropiada gestión de productos próximos a la fecha de </w:t>
      </w:r>
      <w:r w:rsidRPr="00065442">
        <w:rPr>
          <w:rFonts w:ascii="Times New Roman" w:hAnsi="Times New Roman" w:cs="Times New Roman"/>
        </w:rPr>
        <w:t>caducidad</w:t>
      </w:r>
      <w:r w:rsidRPr="00065442">
        <w:rPr>
          <w:rFonts w:ascii="Times New Roman" w:hAnsi="Times New Roman" w:cs="Times New Roman"/>
        </w:rPr>
        <w:t xml:space="preserve"> es una de las causas fundamentales de pérdida económica </w:t>
      </w:r>
      <w:r w:rsidR="00737173" w:rsidRPr="00065442">
        <w:rPr>
          <w:rFonts w:ascii="Times New Roman" w:hAnsi="Times New Roman" w:cs="Times New Roman"/>
        </w:rPr>
        <w:t>y,</w:t>
      </w:r>
      <w:r w:rsidRPr="00065442">
        <w:rPr>
          <w:rFonts w:ascii="Times New Roman" w:hAnsi="Times New Roman" w:cs="Times New Roman"/>
        </w:rPr>
        <w:t xml:space="preserve"> por lo tanto, de desperdicio de comida, razón por la cual hacen falta nuevas herramientas tecnológicas que ayuden a mejorar estos procesos.</w:t>
      </w:r>
    </w:p>
    <w:p w14:paraId="71C63A67" w14:textId="1FC31E5F" w:rsidR="00065442" w:rsidRPr="00065442" w:rsidRDefault="00065442" w:rsidP="00065442">
      <w:pPr>
        <w:spacing w:line="360" w:lineRule="auto"/>
        <w:ind w:firstLine="708"/>
        <w:rPr>
          <w:rFonts w:ascii="Times New Roman" w:hAnsi="Times New Roman" w:cs="Times New Roman"/>
        </w:rPr>
      </w:pPr>
      <w:r w:rsidRPr="00065442">
        <w:rPr>
          <w:rFonts w:ascii="Times New Roman" w:hAnsi="Times New Roman" w:cs="Times New Roman"/>
        </w:rPr>
        <w:t>En la misma línea, se puede concluir que el uso de modelos de análisis predictivo y la automatización ayudan a mejorar la toma de decisiones dentro de los supermercados al anticiparse a situaciones de crisis y aplicar descuentos en productos que son críticos con suficiente antelación</w:t>
      </w:r>
      <w:r w:rsidR="00737173">
        <w:rPr>
          <w:rFonts w:ascii="Times New Roman" w:hAnsi="Times New Roman" w:cs="Times New Roman"/>
        </w:rPr>
        <w:t>, n</w:t>
      </w:r>
      <w:r w:rsidRPr="00065442">
        <w:rPr>
          <w:rFonts w:ascii="Times New Roman" w:hAnsi="Times New Roman" w:cs="Times New Roman"/>
        </w:rPr>
        <w:t xml:space="preserve">o sólo hace un impacto positivo en la </w:t>
      </w:r>
      <w:r w:rsidRPr="00065442">
        <w:rPr>
          <w:rFonts w:ascii="Times New Roman" w:hAnsi="Times New Roman" w:cs="Times New Roman"/>
        </w:rPr>
        <w:t>rentabilidad,</w:t>
      </w:r>
      <w:r w:rsidRPr="00065442">
        <w:rPr>
          <w:rFonts w:ascii="Times New Roman" w:hAnsi="Times New Roman" w:cs="Times New Roman"/>
        </w:rPr>
        <w:t xml:space="preserve"> sino que también ayuda a promover la sostenibilidad al ayudar a reducir el desperdicio de comida, logrando beneficios duales</w:t>
      </w:r>
      <w:r w:rsidR="00737173">
        <w:rPr>
          <w:rFonts w:ascii="Times New Roman" w:hAnsi="Times New Roman" w:cs="Times New Roman"/>
        </w:rPr>
        <w:t xml:space="preserve">, </w:t>
      </w:r>
      <w:r w:rsidRPr="00065442">
        <w:rPr>
          <w:rFonts w:ascii="Times New Roman" w:hAnsi="Times New Roman" w:cs="Times New Roman"/>
        </w:rPr>
        <w:t>tanto económicos como sociales.</w:t>
      </w:r>
    </w:p>
    <w:p w14:paraId="1AA5EE13" w14:textId="3BF0CFAB" w:rsidR="00065442" w:rsidRPr="00065442" w:rsidRDefault="00065442" w:rsidP="00065442">
      <w:pPr>
        <w:spacing w:line="360" w:lineRule="auto"/>
        <w:ind w:firstLine="708"/>
        <w:rPr>
          <w:rFonts w:ascii="Times New Roman" w:hAnsi="Times New Roman" w:cs="Times New Roman"/>
        </w:rPr>
      </w:pPr>
      <w:r w:rsidRPr="00065442">
        <w:rPr>
          <w:rFonts w:ascii="Times New Roman" w:hAnsi="Times New Roman" w:cs="Times New Roman"/>
        </w:rPr>
        <w:t>Por otro lado, el análisis de mercado realizado pone de manifiesto que existe una muy buena aceptación por parte de los consumidores hacia este tipo de soluciones debido a la preocupación por el ahorro y el consumo responsable de sus recursos</w:t>
      </w:r>
      <w:r w:rsidR="00737173">
        <w:rPr>
          <w:rFonts w:ascii="Times New Roman" w:hAnsi="Times New Roman" w:cs="Times New Roman"/>
        </w:rPr>
        <w:t>, d</w:t>
      </w:r>
      <w:r w:rsidRPr="00065442">
        <w:rPr>
          <w:rFonts w:ascii="Times New Roman" w:hAnsi="Times New Roman" w:cs="Times New Roman"/>
        </w:rPr>
        <w:t xml:space="preserve">el mismo modo, existe una clara ventaja competitiva del sistema propuesto frente a las herramientas tradicionales puesto que incluye elementos como la automatización y procesos relacionados con la inteligencia artificial para gestionar el inventario. </w:t>
      </w:r>
    </w:p>
    <w:p w14:paraId="56E027A7" w14:textId="0D75F43E" w:rsidR="00065442" w:rsidRDefault="00065442" w:rsidP="00065442">
      <w:pPr>
        <w:spacing w:line="360" w:lineRule="auto"/>
        <w:ind w:firstLine="708"/>
        <w:rPr>
          <w:rFonts w:ascii="Times New Roman" w:hAnsi="Times New Roman" w:cs="Times New Roman"/>
        </w:rPr>
      </w:pPr>
      <w:r w:rsidRPr="00065442">
        <w:rPr>
          <w:rFonts w:ascii="Times New Roman" w:hAnsi="Times New Roman" w:cs="Times New Roman"/>
        </w:rPr>
        <w:t>Por lo que se recomienda continuar la tarea de desarrollo y mejora del sistema, incorporando nuevas funcionalidades y mejoras que hagan más posible su implementación en entornos reales</w:t>
      </w:r>
      <w:r w:rsidR="00737173">
        <w:rPr>
          <w:rFonts w:ascii="Times New Roman" w:hAnsi="Times New Roman" w:cs="Times New Roman"/>
        </w:rPr>
        <w:t>, e</w:t>
      </w:r>
      <w:r w:rsidRPr="00065442">
        <w:rPr>
          <w:rFonts w:ascii="Times New Roman" w:hAnsi="Times New Roman" w:cs="Times New Roman"/>
        </w:rPr>
        <w:t>n este sentido, la integración con otras tecnologías, como las apps móviles o con los sistemas de facturación podría aumentar el potencial de software y la experiencia del usuario final</w:t>
      </w:r>
      <w:r w:rsidR="00737173">
        <w:rPr>
          <w:rFonts w:ascii="Times New Roman" w:hAnsi="Times New Roman" w:cs="Times New Roman"/>
        </w:rPr>
        <w:t>, e</w:t>
      </w:r>
      <w:r w:rsidRPr="00065442">
        <w:rPr>
          <w:rFonts w:ascii="Times New Roman" w:hAnsi="Times New Roman" w:cs="Times New Roman"/>
        </w:rPr>
        <w:t>n este sentido, el proyecto se configura como una solución productiva, novedosa y acorde con las transformaciones tecnológicas actuales, de transformación digital y sostenibilidad.</w:t>
      </w:r>
    </w:p>
    <w:p w14:paraId="32A6BE36" w14:textId="77777777" w:rsidR="00065442" w:rsidRDefault="00065442" w:rsidP="00065442">
      <w:pPr>
        <w:spacing w:line="360" w:lineRule="auto"/>
        <w:ind w:firstLine="708"/>
        <w:rPr>
          <w:rFonts w:ascii="Times New Roman" w:hAnsi="Times New Roman" w:cs="Times New Roman"/>
        </w:rPr>
      </w:pPr>
    </w:p>
    <w:p w14:paraId="2378A0AE" w14:textId="77777777" w:rsidR="00065442" w:rsidRDefault="00065442">
      <w:pPr>
        <w:rPr>
          <w:rFonts w:ascii="Times New Roman" w:hAnsi="Times New Roman" w:cs="Times New Roman"/>
        </w:rPr>
      </w:pPr>
      <w:r>
        <w:rPr>
          <w:rFonts w:ascii="Times New Roman" w:hAnsi="Times New Roman" w:cs="Times New Roman"/>
        </w:rPr>
        <w:br w:type="page"/>
      </w:r>
    </w:p>
    <w:p w14:paraId="2D2D06A3" w14:textId="1068E728" w:rsidR="00065442" w:rsidRDefault="00065442" w:rsidP="00065442">
      <w:pPr>
        <w:pStyle w:val="Ttulo1"/>
        <w:jc w:val="center"/>
        <w:rPr>
          <w:rFonts w:ascii="Times New Roman" w:hAnsi="Times New Roman" w:cs="Times New Roman"/>
          <w:b/>
          <w:bCs/>
          <w:color w:val="auto"/>
          <w:sz w:val="28"/>
          <w:szCs w:val="28"/>
        </w:rPr>
      </w:pPr>
      <w:bookmarkStart w:id="14" w:name="_Toc228122014"/>
      <w:r w:rsidRPr="00065442">
        <w:rPr>
          <w:rFonts w:ascii="Times New Roman" w:hAnsi="Times New Roman" w:cs="Times New Roman"/>
          <w:b/>
          <w:bCs/>
          <w:color w:val="auto"/>
          <w:sz w:val="28"/>
          <w:szCs w:val="28"/>
        </w:rPr>
        <w:lastRenderedPageBreak/>
        <w:t>REFERENCIAS BIBLIOGRÁFICAS</w:t>
      </w:r>
      <w:bookmarkEnd w:id="14"/>
    </w:p>
    <w:p w14:paraId="4FAB4F3F" w14:textId="7A7051C7" w:rsidR="00065442" w:rsidRDefault="00065442" w:rsidP="00065442">
      <w:pPr>
        <w:ind w:firstLine="708"/>
        <w:rPr>
          <w:lang w:val="en-US"/>
        </w:rPr>
      </w:pPr>
      <w:proofErr w:type="spellStart"/>
      <w:r w:rsidRPr="00065442">
        <w:rPr>
          <w:lang w:val="en-US"/>
        </w:rPr>
        <w:t>Baryannis</w:t>
      </w:r>
      <w:proofErr w:type="spellEnd"/>
      <w:r w:rsidRPr="00065442">
        <w:rPr>
          <w:lang w:val="en-US"/>
        </w:rPr>
        <w:t xml:space="preserve">, G., Validi, S., Dani, S., &amp; Antoniou, G. (2019). Supply chain risk management and artificial intelligence: State of the art and future research directions. </w:t>
      </w:r>
      <w:r w:rsidRPr="00065442">
        <w:rPr>
          <w:i/>
          <w:iCs/>
          <w:lang w:val="en-US"/>
        </w:rPr>
        <w:t>Computers in Industry, 113</w:t>
      </w:r>
      <w:r w:rsidRPr="00065442">
        <w:rPr>
          <w:lang w:val="en-US"/>
        </w:rPr>
        <w:t xml:space="preserve">, 103179. </w:t>
      </w:r>
      <w:hyperlink r:id="rId8" w:history="1">
        <w:r w:rsidRPr="008E491F">
          <w:rPr>
            <w:rStyle w:val="Hipervnculo"/>
            <w:lang w:val="en-US"/>
          </w:rPr>
          <w:t>https://doi.org/10.1016/j.compi</w:t>
        </w:r>
        <w:r w:rsidRPr="008E491F">
          <w:rPr>
            <w:rStyle w:val="Hipervnculo"/>
            <w:lang w:val="en-US"/>
          </w:rPr>
          <w:t>n</w:t>
        </w:r>
        <w:r w:rsidRPr="008E491F">
          <w:rPr>
            <w:rStyle w:val="Hipervnculo"/>
            <w:lang w:val="en-US"/>
          </w:rPr>
          <w:t>d.2019.103179</w:t>
        </w:r>
      </w:hyperlink>
    </w:p>
    <w:p w14:paraId="7A0BF734" w14:textId="34B93A2D" w:rsidR="00065442" w:rsidRDefault="00065442" w:rsidP="00065442">
      <w:pPr>
        <w:rPr>
          <w:lang w:val="en-US"/>
        </w:rPr>
      </w:pPr>
      <w:r w:rsidRPr="00065442">
        <w:t xml:space="preserve">Dutta, P., Choi, T. M., Somani, S., &amp; Butala, R. (2020). </w:t>
      </w:r>
      <w:r w:rsidRPr="00065442">
        <w:rPr>
          <w:lang w:val="en-US"/>
        </w:rPr>
        <w:t xml:space="preserve">Big data and artificial intelligence in supply chain management: A review and bibliometric analysis. </w:t>
      </w:r>
      <w:r w:rsidRPr="00065442">
        <w:rPr>
          <w:i/>
          <w:iCs/>
          <w:lang w:val="en-US"/>
        </w:rPr>
        <w:t>Journal of Cleaner Production, 258</w:t>
      </w:r>
      <w:r w:rsidRPr="00065442">
        <w:rPr>
          <w:lang w:val="en-US"/>
        </w:rPr>
        <w:t>, 120920.</w:t>
      </w:r>
      <w:r>
        <w:rPr>
          <w:lang w:val="en-US"/>
        </w:rPr>
        <w:t xml:space="preserve"> </w:t>
      </w:r>
      <w:hyperlink r:id="rId9" w:history="1">
        <w:r w:rsidRPr="008E491F">
          <w:rPr>
            <w:rStyle w:val="Hipervnculo"/>
            <w:lang w:val="en-US"/>
          </w:rPr>
          <w:t>https://doi.org/10.1016/j.jclepro.</w:t>
        </w:r>
        <w:r w:rsidRPr="008E491F">
          <w:rPr>
            <w:rStyle w:val="Hipervnculo"/>
            <w:lang w:val="en-US"/>
          </w:rPr>
          <w:t>2</w:t>
        </w:r>
        <w:r w:rsidRPr="008E491F">
          <w:rPr>
            <w:rStyle w:val="Hipervnculo"/>
            <w:lang w:val="en-US"/>
          </w:rPr>
          <w:t>020.120920</w:t>
        </w:r>
      </w:hyperlink>
    </w:p>
    <w:p w14:paraId="3817857F" w14:textId="611C4658" w:rsidR="00065442" w:rsidRDefault="00065442" w:rsidP="00065442">
      <w:pPr>
        <w:ind w:firstLine="708"/>
        <w:rPr>
          <w:lang w:val="en-US"/>
        </w:rPr>
      </w:pPr>
      <w:r w:rsidRPr="00065442">
        <w:rPr>
          <w:lang w:val="en-US"/>
        </w:rPr>
        <w:t xml:space="preserve">Kamble, S. S., Gunasekaran, A., &amp; Sharma, R. (2021). Modeling the blockchain enabled traceability in agriculture supply chain. </w:t>
      </w:r>
      <w:r w:rsidRPr="00065442">
        <w:rPr>
          <w:i/>
          <w:iCs/>
          <w:lang w:val="en-US"/>
        </w:rPr>
        <w:t>Technological Forecasting and Social Change, 166</w:t>
      </w:r>
      <w:r w:rsidRPr="00065442">
        <w:rPr>
          <w:lang w:val="en-US"/>
        </w:rPr>
        <w:t xml:space="preserve">, 120880. </w:t>
      </w:r>
      <w:hyperlink r:id="rId10" w:history="1">
        <w:r w:rsidRPr="008E491F">
          <w:rPr>
            <w:rStyle w:val="Hipervnculo"/>
            <w:lang w:val="en-US"/>
          </w:rPr>
          <w:t>https://doi.org/10.1016/j.techfore.2021.120880</w:t>
        </w:r>
      </w:hyperlink>
    </w:p>
    <w:p w14:paraId="7969197F" w14:textId="4611D4EC" w:rsidR="00065442" w:rsidRPr="00065442" w:rsidRDefault="00065442" w:rsidP="00065442">
      <w:pPr>
        <w:ind w:firstLine="708"/>
      </w:pPr>
      <w:r w:rsidRPr="00065442">
        <w:rPr>
          <w:lang w:val="en-US"/>
        </w:rPr>
        <w:t xml:space="preserve">Parfitt, J., Barthel, M., &amp; Macnaughton, S. (2021). Food waste within food supply chains: Quantification and potential for change. </w:t>
      </w:r>
      <w:r w:rsidRPr="00065442">
        <w:rPr>
          <w:i/>
          <w:iCs/>
          <w:lang w:val="en-US"/>
        </w:rPr>
        <w:t>Philosophical Transactions of the Royal Society B</w:t>
      </w:r>
      <w:r w:rsidRPr="00065442">
        <w:rPr>
          <w:lang w:val="en-US"/>
        </w:rPr>
        <w:t xml:space="preserve">, 376(1834). </w:t>
      </w:r>
      <w:hyperlink r:id="rId11" w:history="1">
        <w:r w:rsidRPr="00065442">
          <w:rPr>
            <w:rStyle w:val="Hipervnculo"/>
          </w:rPr>
          <w:t>https://doi.org/10.1098/rstb.2021</w:t>
        </w:r>
      </w:hyperlink>
    </w:p>
    <w:p w14:paraId="50041E76" w14:textId="024747A6" w:rsidR="00065442" w:rsidRDefault="00065442" w:rsidP="00065442">
      <w:pPr>
        <w:ind w:firstLine="708"/>
      </w:pPr>
      <w:r w:rsidRPr="00065442">
        <w:t xml:space="preserve">Zhang, Y., Ren, S., Liu, Y., &amp; Si, S. (2022). </w:t>
      </w:r>
      <w:r w:rsidRPr="00065442">
        <w:rPr>
          <w:lang w:val="en-US"/>
        </w:rPr>
        <w:t xml:space="preserve">A big data analytics architecture for cleaner manufacturing and maintenance processes. </w:t>
      </w:r>
      <w:r w:rsidRPr="00065442">
        <w:rPr>
          <w:i/>
          <w:iCs/>
        </w:rPr>
        <w:t xml:space="preserve">Expert </w:t>
      </w:r>
      <w:proofErr w:type="spellStart"/>
      <w:r w:rsidRPr="00065442">
        <w:rPr>
          <w:i/>
          <w:iCs/>
        </w:rPr>
        <w:t>Systems</w:t>
      </w:r>
      <w:proofErr w:type="spellEnd"/>
      <w:r w:rsidRPr="00065442">
        <w:rPr>
          <w:i/>
          <w:iCs/>
        </w:rPr>
        <w:t xml:space="preserve"> </w:t>
      </w:r>
      <w:proofErr w:type="spellStart"/>
      <w:r w:rsidRPr="00065442">
        <w:rPr>
          <w:i/>
          <w:iCs/>
        </w:rPr>
        <w:t>with</w:t>
      </w:r>
      <w:proofErr w:type="spellEnd"/>
      <w:r w:rsidRPr="00065442">
        <w:rPr>
          <w:i/>
          <w:iCs/>
        </w:rPr>
        <w:t xml:space="preserve"> </w:t>
      </w:r>
      <w:proofErr w:type="spellStart"/>
      <w:r w:rsidRPr="00065442">
        <w:rPr>
          <w:i/>
          <w:iCs/>
        </w:rPr>
        <w:t>Applications</w:t>
      </w:r>
      <w:proofErr w:type="spellEnd"/>
      <w:r w:rsidRPr="00065442">
        <w:rPr>
          <w:i/>
          <w:iCs/>
        </w:rPr>
        <w:t>, 186</w:t>
      </w:r>
      <w:r w:rsidRPr="00065442">
        <w:t xml:space="preserve">, 115749. </w:t>
      </w:r>
      <w:hyperlink r:id="rId12" w:history="1">
        <w:r w:rsidRPr="008E491F">
          <w:rPr>
            <w:rStyle w:val="Hipervnculo"/>
          </w:rPr>
          <w:t>https://doi.org/10.1016/j.eswa.2022.115749</w:t>
        </w:r>
      </w:hyperlink>
    </w:p>
    <w:p w14:paraId="34F73CC2" w14:textId="77777777" w:rsidR="00065442" w:rsidRPr="00065442" w:rsidRDefault="00065442" w:rsidP="00065442"/>
    <w:p w14:paraId="47903B22" w14:textId="77777777" w:rsidR="00065442" w:rsidRPr="00065442" w:rsidRDefault="00065442" w:rsidP="00065442"/>
    <w:sectPr w:rsidR="00065442" w:rsidRPr="000654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3C"/>
    <w:rsid w:val="00065442"/>
    <w:rsid w:val="00083FFD"/>
    <w:rsid w:val="00113673"/>
    <w:rsid w:val="00295294"/>
    <w:rsid w:val="003F4D02"/>
    <w:rsid w:val="0048312C"/>
    <w:rsid w:val="006B2D3C"/>
    <w:rsid w:val="00737173"/>
    <w:rsid w:val="008A2695"/>
    <w:rsid w:val="008B4CB5"/>
    <w:rsid w:val="00973890"/>
    <w:rsid w:val="00AF63F9"/>
    <w:rsid w:val="00CF3741"/>
    <w:rsid w:val="00EE287D"/>
    <w:rsid w:val="00F102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8FB9"/>
  <w15:chartTrackingRefBased/>
  <w15:docId w15:val="{1D5BC247-C4AF-48CA-9FDB-650FDB6B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D3C"/>
  </w:style>
  <w:style w:type="paragraph" w:styleId="Ttulo1">
    <w:name w:val="heading 1"/>
    <w:basedOn w:val="Normal"/>
    <w:next w:val="Normal"/>
    <w:link w:val="Ttulo1Car"/>
    <w:uiPriority w:val="9"/>
    <w:qFormat/>
    <w:rsid w:val="006B2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B2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2D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2D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2D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2D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2D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2D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2D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2D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B2D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2D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2D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2D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2D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2D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2D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2D3C"/>
    <w:rPr>
      <w:rFonts w:eastAsiaTheme="majorEastAsia" w:cstheme="majorBidi"/>
      <w:color w:val="272727" w:themeColor="text1" w:themeTint="D8"/>
    </w:rPr>
  </w:style>
  <w:style w:type="paragraph" w:styleId="Ttulo">
    <w:name w:val="Title"/>
    <w:basedOn w:val="Normal"/>
    <w:next w:val="Normal"/>
    <w:link w:val="TtuloCar"/>
    <w:uiPriority w:val="10"/>
    <w:qFormat/>
    <w:rsid w:val="006B2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2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2D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2D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2D3C"/>
    <w:pPr>
      <w:spacing w:before="160"/>
      <w:jc w:val="center"/>
    </w:pPr>
    <w:rPr>
      <w:i/>
      <w:iCs/>
      <w:color w:val="404040" w:themeColor="text1" w:themeTint="BF"/>
    </w:rPr>
  </w:style>
  <w:style w:type="character" w:customStyle="1" w:styleId="CitaCar">
    <w:name w:val="Cita Car"/>
    <w:basedOn w:val="Fuentedeprrafopredeter"/>
    <w:link w:val="Cita"/>
    <w:uiPriority w:val="29"/>
    <w:rsid w:val="006B2D3C"/>
    <w:rPr>
      <w:i/>
      <w:iCs/>
      <w:color w:val="404040" w:themeColor="text1" w:themeTint="BF"/>
    </w:rPr>
  </w:style>
  <w:style w:type="paragraph" w:styleId="Prrafodelista">
    <w:name w:val="List Paragraph"/>
    <w:basedOn w:val="Normal"/>
    <w:uiPriority w:val="34"/>
    <w:qFormat/>
    <w:rsid w:val="006B2D3C"/>
    <w:pPr>
      <w:ind w:left="720"/>
      <w:contextualSpacing/>
    </w:pPr>
  </w:style>
  <w:style w:type="character" w:styleId="nfasisintenso">
    <w:name w:val="Intense Emphasis"/>
    <w:basedOn w:val="Fuentedeprrafopredeter"/>
    <w:uiPriority w:val="21"/>
    <w:qFormat/>
    <w:rsid w:val="006B2D3C"/>
    <w:rPr>
      <w:i/>
      <w:iCs/>
      <w:color w:val="0F4761" w:themeColor="accent1" w:themeShade="BF"/>
    </w:rPr>
  </w:style>
  <w:style w:type="paragraph" w:styleId="Citadestacada">
    <w:name w:val="Intense Quote"/>
    <w:basedOn w:val="Normal"/>
    <w:next w:val="Normal"/>
    <w:link w:val="CitadestacadaCar"/>
    <w:uiPriority w:val="30"/>
    <w:qFormat/>
    <w:rsid w:val="006B2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2D3C"/>
    <w:rPr>
      <w:i/>
      <w:iCs/>
      <w:color w:val="0F4761" w:themeColor="accent1" w:themeShade="BF"/>
    </w:rPr>
  </w:style>
  <w:style w:type="character" w:styleId="Referenciaintensa">
    <w:name w:val="Intense Reference"/>
    <w:basedOn w:val="Fuentedeprrafopredeter"/>
    <w:uiPriority w:val="32"/>
    <w:qFormat/>
    <w:rsid w:val="006B2D3C"/>
    <w:rPr>
      <w:b/>
      <w:bCs/>
      <w:smallCaps/>
      <w:color w:val="0F4761" w:themeColor="accent1" w:themeShade="BF"/>
      <w:spacing w:val="5"/>
    </w:rPr>
  </w:style>
  <w:style w:type="character" w:styleId="Hipervnculo">
    <w:name w:val="Hyperlink"/>
    <w:basedOn w:val="Fuentedeprrafopredeter"/>
    <w:uiPriority w:val="99"/>
    <w:unhideWhenUsed/>
    <w:rsid w:val="006B2D3C"/>
    <w:rPr>
      <w:color w:val="467886" w:themeColor="hyperlink"/>
      <w:u w:val="single"/>
    </w:rPr>
  </w:style>
  <w:style w:type="character" w:styleId="Mencinsinresolver">
    <w:name w:val="Unresolved Mention"/>
    <w:basedOn w:val="Fuentedeprrafopredeter"/>
    <w:uiPriority w:val="99"/>
    <w:semiHidden/>
    <w:unhideWhenUsed/>
    <w:rsid w:val="006B2D3C"/>
    <w:rPr>
      <w:color w:val="605E5C"/>
      <w:shd w:val="clear" w:color="auto" w:fill="E1DFDD"/>
    </w:rPr>
  </w:style>
  <w:style w:type="paragraph" w:styleId="TtuloTDC">
    <w:name w:val="TOC Heading"/>
    <w:basedOn w:val="Ttulo1"/>
    <w:next w:val="Normal"/>
    <w:uiPriority w:val="39"/>
    <w:unhideWhenUsed/>
    <w:qFormat/>
    <w:rsid w:val="006B2D3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6B2D3C"/>
    <w:pPr>
      <w:spacing w:after="100"/>
    </w:pPr>
    <w:rPr>
      <w:lang w:val="en-US"/>
    </w:rPr>
  </w:style>
  <w:style w:type="paragraph" w:styleId="TDC2">
    <w:name w:val="toc 2"/>
    <w:basedOn w:val="Normal"/>
    <w:next w:val="Normal"/>
    <w:autoRedefine/>
    <w:uiPriority w:val="39"/>
    <w:unhideWhenUsed/>
    <w:rsid w:val="006B2D3C"/>
    <w:pPr>
      <w:spacing w:after="100"/>
      <w:ind w:left="240"/>
    </w:pPr>
    <w:rPr>
      <w:lang w:val="en-US"/>
    </w:rPr>
  </w:style>
  <w:style w:type="character" w:styleId="Hipervnculovisitado">
    <w:name w:val="FollowedHyperlink"/>
    <w:basedOn w:val="Fuentedeprrafopredeter"/>
    <w:uiPriority w:val="99"/>
    <w:semiHidden/>
    <w:unhideWhenUsed/>
    <w:rsid w:val="00065442"/>
    <w:rPr>
      <w:color w:val="96607D" w:themeColor="followedHyperlink"/>
      <w:u w:val="single"/>
    </w:rPr>
  </w:style>
  <w:style w:type="table" w:styleId="Tablaconcuadrcula">
    <w:name w:val="Table Grid"/>
    <w:basedOn w:val="Tablanormal"/>
    <w:uiPriority w:val="39"/>
    <w:rsid w:val="00F10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ind.2019.10317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bryanpuentes.av@academia.umb.edu.co" TargetMode="External"/><Relationship Id="rId12" Type="http://schemas.openxmlformats.org/officeDocument/2006/relationships/hyperlink" Target="https://doi.org/10.1016/j.eswa.2022.11574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hanmartinez.sr@academia.umb.edu.co" TargetMode="External"/><Relationship Id="rId11" Type="http://schemas.openxmlformats.org/officeDocument/2006/relationships/hyperlink" Target="https://doi.org/10.1098/rstb.2021" TargetMode="External"/><Relationship Id="rId5" Type="http://schemas.openxmlformats.org/officeDocument/2006/relationships/hyperlink" Target="mailto:santiagoforerod.@academia.umb.edu.co" TargetMode="External"/><Relationship Id="rId10" Type="http://schemas.openxmlformats.org/officeDocument/2006/relationships/hyperlink" Target="https://doi.org/10.1016/j.techfore.2021.120880" TargetMode="External"/><Relationship Id="rId4" Type="http://schemas.openxmlformats.org/officeDocument/2006/relationships/image" Target="media/image1.jpeg"/><Relationship Id="rId9" Type="http://schemas.openxmlformats.org/officeDocument/2006/relationships/hyperlink" Target="https://doi.org/10.1016/j.jclepro.2020.120920"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23</Pages>
  <Words>4922</Words>
  <Characters>27071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Forero Diaz</dc:creator>
  <cp:keywords/>
  <dc:description/>
  <cp:lastModifiedBy>Santiago Forero Diaz</cp:lastModifiedBy>
  <cp:revision>4</cp:revision>
  <dcterms:created xsi:type="dcterms:W3CDTF">2026-04-26T22:05:00Z</dcterms:created>
  <dcterms:modified xsi:type="dcterms:W3CDTF">2026-04-27T00:00:00Z</dcterms:modified>
</cp:coreProperties>
</file>