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A0" w:rsidRDefault="00565FA0">
      <w:pPr>
        <w:pStyle w:val="1"/>
        <w:pBdr>
          <w:bottom w:val="single" w:sz="12" w:space="4" w:color="FFCC00"/>
        </w:pBdr>
        <w:jc w:val="center"/>
        <w:divId w:val="431096139"/>
        <w:rPr>
          <w:sz w:val="36"/>
          <w:szCs w:val="36"/>
        </w:rPr>
      </w:pPr>
      <w:r>
        <w:rPr>
          <w:sz w:val="36"/>
          <w:szCs w:val="36"/>
        </w:rPr>
        <w:t xml:space="preserve">102 年度 </w:t>
      </w:r>
      <w:r w:rsidR="00F464F0">
        <w:rPr>
          <w:rFonts w:hint="eastAsia"/>
          <w:sz w:val="36"/>
          <w:szCs w:val="36"/>
        </w:rPr>
        <w:t>9</w:t>
      </w:r>
      <w:r w:rsidR="00F464F0">
        <w:rPr>
          <w:sz w:val="36"/>
          <w:szCs w:val="36"/>
        </w:rPr>
        <w:t xml:space="preserve"> </w:t>
      </w:r>
      <w:r>
        <w:rPr>
          <w:sz w:val="36"/>
          <w:szCs w:val="36"/>
        </w:rPr>
        <w:t>月執行進度</w:t>
      </w:r>
    </w:p>
    <w:tbl>
      <w:tblPr>
        <w:tblW w:w="5000" w:type="pct"/>
        <w:tblCellSpacing w:w="0" w:type="dxa"/>
        <w:tblCellMar>
          <w:left w:w="0" w:type="dxa"/>
          <w:right w:w="0" w:type="dxa"/>
        </w:tblCellMar>
        <w:tblLook w:val="04A0" w:firstRow="1" w:lastRow="0" w:firstColumn="1" w:lastColumn="0" w:noHBand="0" w:noVBand="1"/>
      </w:tblPr>
      <w:tblGrid>
        <w:gridCol w:w="11106"/>
      </w:tblGrid>
      <w:tr w:rsidR="00565FA0">
        <w:trPr>
          <w:divId w:val="431096139"/>
          <w:tblCellSpacing w:w="0" w:type="dxa"/>
        </w:trPr>
        <w:tc>
          <w:tcPr>
            <w:tcW w:w="0" w:type="auto"/>
            <w:vAlign w:val="center"/>
            <w:hideMark/>
          </w:tcPr>
          <w:p w:rsidR="00565FA0" w:rsidRDefault="00565FA0">
            <w:pPr>
              <w:jc w:val="right"/>
            </w:pPr>
            <w:r>
              <w:t>主辦機關：經濟部 ( 技術處 ) 2013/9/5 上午 11:24:07  </w:t>
            </w:r>
          </w:p>
        </w:tc>
      </w:tr>
    </w:tbl>
    <w:p w:rsidR="00565FA0" w:rsidRDefault="00565FA0">
      <w:pPr>
        <w:divId w:val="431096139"/>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431096139"/>
          <w:tblCellSpacing w:w="0" w:type="dxa"/>
        </w:trPr>
        <w:tc>
          <w:tcPr>
            <w:tcW w:w="0" w:type="auto"/>
            <w:vAlign w:val="center"/>
            <w:hideMark/>
          </w:tcPr>
          <w:p w:rsidR="00565FA0" w:rsidRDefault="00565FA0">
            <w:pPr>
              <w:rPr>
                <w:sz w:val="33"/>
                <w:szCs w:val="33"/>
              </w:rPr>
            </w:pPr>
            <w:r>
              <w:rPr>
                <w:b/>
                <w:bCs/>
                <w:sz w:val="33"/>
                <w:szCs w:val="33"/>
              </w:rPr>
              <w:t>壹、基本資料</w:t>
            </w:r>
            <w:r>
              <w:rPr>
                <w:sz w:val="33"/>
                <w:szCs w:val="33"/>
              </w:rPr>
              <w:t xml:space="preserve">  </w:t>
            </w:r>
          </w:p>
        </w:tc>
      </w:tr>
    </w:tbl>
    <w:p w:rsidR="00565FA0" w:rsidRDefault="00565FA0">
      <w:pPr>
        <w:divId w:val="431096139"/>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04"/>
        <w:gridCol w:w="3564"/>
        <w:gridCol w:w="2004"/>
        <w:gridCol w:w="3564"/>
      </w:tblGrid>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計畫名稱 </w:t>
            </w:r>
          </w:p>
        </w:tc>
        <w:tc>
          <w:tcPr>
            <w:tcW w:w="160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智慧生活科技運用計畫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計畫類別 </w:t>
            </w:r>
          </w:p>
        </w:tc>
        <w:tc>
          <w:tcPr>
            <w:tcW w:w="160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科技發展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主管機關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經濟部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主辦機關(單位)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經濟部 ( 技術處 )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管考週期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月報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列管級別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院管制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共同主辦機關(中央)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經濟部(技術處)</w:t>
            </w:r>
            <w:r>
              <w:br/>
              <w:t>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共同主辦機關(地方)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院核計畫編號</w:t>
            </w:r>
          </w:p>
        </w:tc>
        <w:tc>
          <w:tcPr>
            <w:tcW w:w="90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0995100  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計畫期程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099/01/01 ~ 102/12/31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隸屬專案/編號 </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執行地點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台北市、新北市、宜蘭縣、新竹市、新竹縣、台中市、南投縣、高雄市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施政分類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國家發展及科技 ( 研究發展 )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是否為計畫型補助事項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是  </w:t>
            </w:r>
          </w:p>
        </w:tc>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是否為促進民間參與計畫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否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年度工作摘要 </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r>
              <w:t>(一)重點服務項目持續推動服務功能強化與複製擴散，以推動智慧旅遊、智慧電子看板服務、健康減重服務、居家健康產品智慧銷售服務及實證基地之企業產品驗證服務5項創新智慧生活服務解決方案為主軸，由服務試營運擴展至服務營運，新增至少105萬人次體驗。</w:t>
            </w:r>
            <w:r>
              <w:br/>
              <w:t>(二)利用分析與驗證大規模服務實證累積之使用者回饋數據，找出使用行為及解決需求探索與服務整合之模式，以精進服務流程。同時，完成發展22項創新智慧生活服務解決方案之POC、POS或POB之執行報告與成果分析。</w:t>
            </w:r>
            <w:r>
              <w:br/>
              <w:t>(三)舉辦智慧生活產業相關活動，輔導業者申請業界科專計畫，並協助廠商研提之大規模POS/POB場域實証計畫。</w:t>
            </w:r>
            <w:r>
              <w:br/>
              <w:t>(四)持續與IBM合作，依先導試辦調整服務創新方法課程，並對國內企業完成至少500人次之課程訓練。推動雅博斯之健康存摺計畫、中華電信雲市集拓展服務之2項在地化解決方案，並結合與國內單位共同完成之研發成果，選定數個具體專案或國際合作案進行洽商，完成2項國際專案或合作案之簽署；同時，整合ITRI與IBM之i236智慧生活解決方案成果納入IBM CRDB，提供「智慧生活解決方案成功案例型錄」，經由IBM全球業務發展與行銷管道，推廣i236共同合作之實證成功案例。</w:t>
            </w:r>
            <w:r>
              <w:br/>
              <w:t> </w:t>
            </w:r>
          </w:p>
        </w:tc>
      </w:tr>
      <w:tr w:rsidR="00565FA0">
        <w:trPr>
          <w:divId w:val="431096139"/>
        </w:trPr>
        <w:tc>
          <w:tcPr>
            <w:tcW w:w="9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xml:space="preserve">年度目標 </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r>
              <w:t>本年度預定進度目標：100.00% ；本年度可支用預算數：159,756千元</w:t>
            </w:r>
            <w:r>
              <w:br/>
              <w:t>1.重點服務項目持續推動服務功能強化與複製擴散，以推動智慧旅遊、智慧電子看板服務、健康減重服務、居家健康產品智慧銷售服務及實證基地之企業產品驗證服務5項創新智慧生活服務解決方案為主軸，由服務試營運擴展至服務營運，新增至少105萬人次體驗。</w:t>
            </w:r>
            <w:r>
              <w:br/>
              <w:t>2.利用分析與驗證大規模服務實證累積之使用者回饋數據，找出使用者行為及解決需求探索與服務整合之模式，以精進服務流程。同時，完成發展22項創新智慧生活服務解</w:t>
            </w:r>
            <w:r>
              <w:lastRenderedPageBreak/>
              <w:t>決方案之POC、POS或POB之執行報告與成果分析。</w:t>
            </w:r>
            <w:r>
              <w:br/>
              <w:t>3.舉辦智慧生活產業相關活動，輔導業者申請業界科專計畫，並協助廠商研提大規模POS/POB場域實証計畫。</w:t>
            </w:r>
            <w:r>
              <w:br/>
              <w:t>4.持續與IBM合作，依先導試辦調整服務創新方法課程，並對國內企業完成至少500人次之課程訓練。推動雅博斯之健康存摺計畫、中華電信雲市集拓展服務之2項在地化解決方案，並結合與國內單位共同完成之研發成果，選定數個具體專案或國際合作案進行洽商，完成2項國際專案或合作案之簽署；同時，整合ITRI與IBM之i236智慧生活解決方案成果納入IBM CRDB，提供「智慧生活解決方案成功案例型錄」，經由IBM全球業務發展與行銷管道，推廣i236共同合作之實證成功案例。  </w:t>
            </w:r>
          </w:p>
        </w:tc>
      </w:tr>
    </w:tbl>
    <w:p w:rsidR="00565FA0" w:rsidRDefault="00565FA0">
      <w:pPr>
        <w:divId w:val="431096139"/>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431096139"/>
          <w:tblCellSpacing w:w="0" w:type="dxa"/>
        </w:trPr>
        <w:tc>
          <w:tcPr>
            <w:tcW w:w="0" w:type="auto"/>
            <w:vAlign w:val="center"/>
            <w:hideMark/>
          </w:tcPr>
          <w:p w:rsidR="00565FA0" w:rsidRDefault="00565FA0">
            <w:pPr>
              <w:rPr>
                <w:color w:val="FF0000"/>
              </w:rPr>
            </w:pPr>
            <w:r>
              <w:rPr>
                <w:color w:val="FF0000"/>
              </w:rPr>
              <w:t>註：本計畫與去年度</w:t>
            </w:r>
            <w:r>
              <w:rPr>
                <w:color w:val="FF0000"/>
                <w:u w:val="single"/>
              </w:rPr>
              <w:t>1010002189 - 智慧生活科技運用計畫</w:t>
            </w:r>
            <w:r>
              <w:rPr>
                <w:color w:val="FF0000"/>
              </w:rPr>
              <w:t>為關聯計畫。 </w:t>
            </w:r>
          </w:p>
        </w:tc>
      </w:tr>
    </w:tbl>
    <w:p w:rsidR="00565FA0" w:rsidRDefault="00565FA0">
      <w:pPr>
        <w:divId w:val="431096139"/>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431096139"/>
          <w:tblCellSpacing w:w="0" w:type="dxa"/>
        </w:trPr>
        <w:tc>
          <w:tcPr>
            <w:tcW w:w="0" w:type="auto"/>
            <w:vAlign w:val="center"/>
            <w:hideMark/>
          </w:tcPr>
          <w:p w:rsidR="00565FA0" w:rsidRDefault="00565FA0">
            <w:pPr>
              <w:rPr>
                <w:sz w:val="33"/>
                <w:szCs w:val="33"/>
              </w:rPr>
            </w:pPr>
            <w:r>
              <w:rPr>
                <w:b/>
                <w:bCs/>
                <w:sz w:val="33"/>
                <w:szCs w:val="33"/>
              </w:rPr>
              <w:t>聯絡人</w:t>
            </w:r>
            <w:r>
              <w:rPr>
                <w:sz w:val="33"/>
                <w:szCs w:val="33"/>
              </w:rPr>
              <w:t xml:space="preserve">  </w:t>
            </w:r>
          </w:p>
        </w:tc>
      </w:tr>
    </w:tbl>
    <w:p w:rsidR="00565FA0" w:rsidRDefault="00565FA0">
      <w:pPr>
        <w:divId w:val="431096139"/>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59"/>
        <w:gridCol w:w="1304"/>
        <w:gridCol w:w="1496"/>
        <w:gridCol w:w="1638"/>
        <w:gridCol w:w="2195"/>
        <w:gridCol w:w="3644"/>
      </w:tblGrid>
      <w:tr w:rsidR="00565FA0">
        <w:trPr>
          <w:divId w:val="431096139"/>
        </w:trPr>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職稱</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姓名</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聯絡電話</w:t>
            </w:r>
          </w:p>
        </w:tc>
        <w:tc>
          <w:tcPr>
            <w:tcW w:w="7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傳真電話</w:t>
            </w:r>
          </w:p>
        </w:tc>
        <w:tc>
          <w:tcPr>
            <w:tcW w:w="10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電子信箱</w:t>
            </w:r>
          </w:p>
        </w:tc>
        <w:tc>
          <w:tcPr>
            <w:tcW w:w="16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負責工作項目</w:t>
            </w:r>
          </w:p>
        </w:tc>
      </w:tr>
      <w:tr w:rsidR="00565FA0">
        <w:trPr>
          <w:divId w:val="431096139"/>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研究員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何旻芳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02-23946000*2567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02-23216046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mfho@moea.gov.tw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計畫主辦人員</w:t>
            </w:r>
          </w:p>
        </w:tc>
      </w:tr>
      <w:tr w:rsidR="00565FA0">
        <w:trPr>
          <w:divId w:val="431096139"/>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工程師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陳佩君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03-5913426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03-5835447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pearl@itri.org.tw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智慧生活場域規劃與建置 </w:t>
            </w:r>
          </w:p>
        </w:tc>
      </w:tr>
      <w:tr w:rsidR="00565FA0">
        <w:trPr>
          <w:divId w:val="431096139"/>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工程師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陳佩君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03-5913426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03-5835447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pearl@itri.org.tw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智慧生活科技產業推動 </w:t>
            </w:r>
          </w:p>
        </w:tc>
      </w:tr>
      <w:tr w:rsidR="00565FA0">
        <w:trPr>
          <w:divId w:val="431096139"/>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工程師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陳佩君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03-5913426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03-5835447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pearl@itri.org.tw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Smart Living Service (SLS) 跨國合作實驗室 </w:t>
            </w:r>
          </w:p>
        </w:tc>
      </w:tr>
    </w:tbl>
    <w:p w:rsidR="00565FA0" w:rsidRDefault="00565FA0">
      <w:pPr>
        <w:divId w:val="1861235790"/>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548031387"/>
          <w:tblCellSpacing w:w="0" w:type="dxa"/>
        </w:trPr>
        <w:tc>
          <w:tcPr>
            <w:tcW w:w="0" w:type="auto"/>
            <w:vAlign w:val="center"/>
            <w:hideMark/>
          </w:tcPr>
          <w:p w:rsidR="00565FA0" w:rsidRDefault="00565FA0">
            <w:pPr>
              <w:rPr>
                <w:sz w:val="33"/>
                <w:szCs w:val="33"/>
              </w:rPr>
            </w:pPr>
            <w:r>
              <w:rPr>
                <w:b/>
                <w:bCs/>
                <w:sz w:val="33"/>
                <w:szCs w:val="33"/>
              </w:rPr>
              <w:t>貳、執行情形</w:t>
            </w:r>
            <w:r>
              <w:rPr>
                <w:sz w:val="33"/>
                <w:szCs w:val="33"/>
              </w:rPr>
              <w:t xml:space="preserve">  </w:t>
            </w:r>
          </w:p>
        </w:tc>
      </w:tr>
    </w:tbl>
    <w:p w:rsidR="00565FA0" w:rsidRDefault="00565FA0">
      <w:pPr>
        <w:divId w:val="548031387"/>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76"/>
        <w:gridCol w:w="6460"/>
      </w:tblGrid>
      <w:tr w:rsidR="00565FA0">
        <w:trPr>
          <w:divId w:val="548031387"/>
          <w:tblCellSpacing w:w="0" w:type="dxa"/>
        </w:trPr>
        <w:tc>
          <w:tcPr>
            <w:tcW w:w="0" w:type="auto"/>
            <w:gridSpan w:val="2"/>
            <w:vAlign w:val="center"/>
            <w:hideMark/>
          </w:tcPr>
          <w:p w:rsidR="00565FA0" w:rsidRDefault="00565FA0">
            <w:pPr>
              <w:rPr>
                <w:sz w:val="30"/>
                <w:szCs w:val="30"/>
              </w:rPr>
            </w:pPr>
            <w:r>
              <w:rPr>
                <w:b/>
                <w:bCs/>
                <w:sz w:val="30"/>
                <w:szCs w:val="30"/>
              </w:rPr>
              <w:t>一、整體計畫</w:t>
            </w:r>
            <w:r>
              <w:rPr>
                <w:sz w:val="30"/>
                <w:szCs w:val="30"/>
              </w:rPr>
              <w:t> </w:t>
            </w:r>
          </w:p>
        </w:tc>
      </w:tr>
      <w:tr w:rsidR="00565FA0">
        <w:trPr>
          <w:divId w:val="548031387"/>
          <w:tblCellSpacing w:w="0" w:type="dxa"/>
        </w:trPr>
        <w:tc>
          <w:tcPr>
            <w:tcW w:w="0" w:type="auto"/>
            <w:vAlign w:val="center"/>
            <w:hideMark/>
          </w:tcPr>
          <w:p w:rsidR="00565FA0" w:rsidRDefault="00565FA0">
            <w:r>
              <w:rPr>
                <w:b/>
                <w:bCs/>
              </w:rPr>
              <w:t xml:space="preserve">年度:102  月份:8 </w:t>
            </w:r>
          </w:p>
        </w:tc>
        <w:tc>
          <w:tcPr>
            <w:tcW w:w="0" w:type="auto"/>
            <w:vAlign w:val="center"/>
            <w:hideMark/>
          </w:tcPr>
          <w:p w:rsidR="00565FA0" w:rsidRDefault="00565FA0">
            <w:pPr>
              <w:jc w:val="right"/>
            </w:pPr>
            <w:r>
              <w:rPr>
                <w:b/>
                <w:bCs/>
              </w:rPr>
              <w:t>進度計算基準:工作天</w:t>
            </w:r>
            <w:r>
              <w:t> </w:t>
            </w:r>
          </w:p>
        </w:tc>
      </w:tr>
    </w:tbl>
    <w:p w:rsidR="00565FA0" w:rsidRDefault="00565FA0">
      <w:pPr>
        <w:divId w:val="548031387"/>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22"/>
        <w:gridCol w:w="1100"/>
        <w:gridCol w:w="1100"/>
        <w:gridCol w:w="1100"/>
        <w:gridCol w:w="1100"/>
        <w:gridCol w:w="1101"/>
        <w:gridCol w:w="1101"/>
        <w:gridCol w:w="1657"/>
        <w:gridCol w:w="1555"/>
      </w:tblGrid>
      <w:tr w:rsidR="00565FA0">
        <w:trPr>
          <w:divId w:val="548031387"/>
        </w:trPr>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累計進度</w:t>
            </w:r>
          </w:p>
        </w:tc>
        <w:tc>
          <w:tcPr>
            <w:tcW w:w="150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預定進度(A)(%)</w:t>
            </w:r>
          </w:p>
        </w:tc>
        <w:tc>
          <w:tcPr>
            <w:tcW w:w="150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實際進度(B)(%)</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進度比較(B)-(A)百分點</w:t>
            </w:r>
          </w:p>
        </w:tc>
      </w:tr>
      <w:tr w:rsidR="00565FA0">
        <w:trPr>
          <w:divId w:val="548031387"/>
        </w:trPr>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符合  </w:t>
            </w:r>
          </w:p>
        </w:tc>
      </w:tr>
      <w:tr w:rsidR="00565FA0">
        <w:trPr>
          <w:divId w:val="548031387"/>
        </w:trPr>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總累計</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91.50  </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91.50  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符合  </w:t>
            </w:r>
          </w:p>
        </w:tc>
      </w:tr>
      <w:tr w:rsidR="00565FA0">
        <w:trPr>
          <w:divId w:val="548031387"/>
        </w:trPr>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累計支用數(千元)</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預定支用數(C)</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實際支用數(D)</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支用比(%)</w:t>
            </w:r>
            <w:r>
              <w:rPr>
                <w:b/>
                <w:bCs/>
                <w:color w:val="000000"/>
              </w:rPr>
              <w:br/>
              <w:t>(D/C)</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已執行應付未付數(E)</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節餘數(F)</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工程預付數(G)</w:t>
            </w:r>
          </w:p>
        </w:tc>
        <w:tc>
          <w:tcPr>
            <w:tcW w:w="7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預算執行率(%)(D+E+ F+G)/(C)</w:t>
            </w:r>
          </w:p>
        </w:tc>
        <w:tc>
          <w:tcPr>
            <w:tcW w:w="7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達成率(%)(D+E+F+G)/年度可支用數</w:t>
            </w:r>
          </w:p>
        </w:tc>
      </w:tr>
      <w:tr w:rsidR="00565FA0">
        <w:trPr>
          <w:divId w:val="548031387"/>
        </w:trPr>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111,012  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109,723  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98.84  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98.84  </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68.69  </w:t>
            </w:r>
          </w:p>
        </w:tc>
      </w:tr>
      <w:tr w:rsidR="00565FA0">
        <w:trPr>
          <w:divId w:val="548031387"/>
        </w:trPr>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總累計</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846,003  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844,714  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99.85  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99.85  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tc>
      </w:tr>
      <w:tr w:rsidR="00565FA0">
        <w:trPr>
          <w:divId w:val="548031387"/>
        </w:trPr>
        <w:tc>
          <w:tcPr>
            <w:tcW w:w="2500" w:type="pct"/>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預定工作摘要</w:t>
            </w:r>
          </w:p>
        </w:tc>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整體執行情形說明</w:t>
            </w:r>
          </w:p>
        </w:tc>
      </w:tr>
      <w:tr w:rsidR="00565FA0" w:rsidTr="004A42B1">
        <w:trPr>
          <w:divId w:val="548031387"/>
        </w:trPr>
        <w:tc>
          <w:tcPr>
            <w:tcW w:w="2500" w:type="pct"/>
            <w:gridSpan w:val="5"/>
            <w:tcBorders>
              <w:top w:val="single" w:sz="6" w:space="0" w:color="CCCCCC"/>
              <w:left w:val="single" w:sz="6" w:space="0" w:color="CCCCCC"/>
              <w:bottom w:val="single" w:sz="6" w:space="0" w:color="CCCCCC"/>
              <w:right w:val="single" w:sz="6" w:space="0" w:color="CCCCCC"/>
            </w:tcBorders>
            <w:hideMark/>
          </w:tcPr>
          <w:p w:rsidR="00565FA0" w:rsidRDefault="00565FA0">
            <w:r>
              <w:rPr>
                <w:rStyle w:val="underlineword"/>
              </w:rPr>
              <w:t>0995100-001：智慧生活場域規劃與建置</w:t>
            </w:r>
            <w:r>
              <w:br/>
              <w:t>智慧生活場域規劃與建置</w:t>
            </w:r>
            <w:r>
              <w:br/>
            </w:r>
            <w:r>
              <w:br/>
            </w:r>
            <w:r>
              <w:rPr>
                <w:rStyle w:val="underlineword"/>
              </w:rPr>
              <w:t>0995100-002：智慧生活科技產業推動</w:t>
            </w:r>
            <w:r>
              <w:br/>
              <w:t>計畫規劃與管理</w:t>
            </w:r>
            <w:r>
              <w:br/>
            </w:r>
            <w:r>
              <w:br/>
            </w:r>
            <w:r>
              <w:rPr>
                <w:rStyle w:val="underlineword"/>
              </w:rPr>
              <w:t>0995100-003：Smart Living Service (SLS) 跨國合作實驗</w:t>
            </w:r>
            <w:r>
              <w:rPr>
                <w:rStyle w:val="underlineword"/>
              </w:rPr>
              <w:lastRenderedPageBreak/>
              <w:t>室</w:t>
            </w:r>
            <w:r>
              <w:br/>
              <w:t>Smart Living Service (SLS) 跨國合作實驗室</w:t>
            </w:r>
            <w:r>
              <w:br/>
            </w:r>
            <w:r>
              <w:br/>
              <w:t> </w:t>
            </w:r>
          </w:p>
        </w:tc>
        <w:tc>
          <w:tcPr>
            <w:tcW w:w="2500" w:type="pct"/>
            <w:gridSpan w:val="4"/>
            <w:tcBorders>
              <w:top w:val="single" w:sz="6" w:space="0" w:color="CCCCCC"/>
              <w:left w:val="single" w:sz="6" w:space="0" w:color="CCCCCC"/>
              <w:bottom w:val="single" w:sz="6" w:space="0" w:color="CCCCCC"/>
              <w:right w:val="single" w:sz="6" w:space="0" w:color="CCCCCC"/>
            </w:tcBorders>
            <w:shd w:val="clear" w:color="auto" w:fill="FFFF00"/>
            <w:hideMark/>
          </w:tcPr>
          <w:p w:rsidR="004A42B1" w:rsidRDefault="004A42B1" w:rsidP="004A42B1">
            <w:pPr>
              <w:rPr>
                <w:b/>
                <w:color w:val="FF0000"/>
              </w:rPr>
            </w:pPr>
            <w:r>
              <w:rPr>
                <w:rFonts w:hint="eastAsia"/>
                <w:b/>
                <w:color w:val="FF0000"/>
              </w:rPr>
              <w:lastRenderedPageBreak/>
              <w:t>請以</w:t>
            </w:r>
            <w:r>
              <w:rPr>
                <w:rFonts w:hint="eastAsia"/>
                <w:b/>
                <w:color w:val="FF0000"/>
                <w:sz w:val="32"/>
                <w:u w:val="single"/>
              </w:rPr>
              <w:t>場域觀點</w:t>
            </w:r>
            <w:r>
              <w:rPr>
                <w:rFonts w:hint="eastAsia"/>
                <w:b/>
                <w:color w:val="FF0000"/>
              </w:rPr>
              <w:t xml:space="preserve">概述近期整體執行情形。 </w:t>
            </w:r>
          </w:p>
          <w:p w:rsidR="004A42B1" w:rsidRDefault="004A42B1" w:rsidP="004A42B1">
            <w:pPr>
              <w:rPr>
                <w:b/>
                <w:color w:val="0000FF"/>
              </w:rPr>
            </w:pPr>
            <w:r>
              <w:rPr>
                <w:rFonts w:hint="eastAsia"/>
                <w:b/>
                <w:color w:val="0000FF"/>
              </w:rPr>
              <w:t>(英文字母、數字、標點符號皆為一個字元)，數據請使用102當年度的累計值(不含FY99, 100, 101)</w:t>
            </w:r>
          </w:p>
          <w:p w:rsidR="004A42B1" w:rsidRDefault="004A42B1" w:rsidP="004A42B1">
            <w:pPr>
              <w:rPr>
                <w:b/>
                <w:color w:val="0000FF"/>
              </w:rPr>
            </w:pPr>
          </w:p>
          <w:p w:rsidR="000A720B" w:rsidRDefault="00565FA0" w:rsidP="000A720B">
            <w:r>
              <w:t>一、智慧生活場域規劃與建置</w:t>
            </w:r>
          </w:p>
          <w:p w:rsidR="000A720B" w:rsidRDefault="00565FA0" w:rsidP="000A720B">
            <w:pPr>
              <w:ind w:left="372" w:hangingChars="155" w:hanging="372"/>
            </w:pPr>
            <w:r>
              <w:t>(一)都會型智慧生活服務實驗基地與服務淬煉</w:t>
            </w:r>
            <w:r w:rsidR="004A42B1" w:rsidRPr="004A42B1">
              <w:rPr>
                <w:rFonts w:hint="eastAsia"/>
                <w:b/>
                <w:color w:val="0000FF"/>
              </w:rPr>
              <w:t>(120</w:t>
            </w:r>
            <w:r w:rsidR="004A42B1" w:rsidRPr="004A42B1">
              <w:rPr>
                <w:rFonts w:hint="eastAsia"/>
                <w:b/>
                <w:color w:val="0000FF"/>
              </w:rPr>
              <w:lastRenderedPageBreak/>
              <w:t>字以內)</w:t>
            </w:r>
            <w:r>
              <w:t>：</w:t>
            </w:r>
          </w:p>
          <w:p w:rsidR="000A720B" w:rsidRDefault="000A720B" w:rsidP="000A720B">
            <w:pPr>
              <w:ind w:leftChars="155" w:left="372"/>
            </w:pPr>
          </w:p>
          <w:p w:rsidR="000A720B" w:rsidRDefault="00565FA0" w:rsidP="004A42B1">
            <w:pPr>
              <w:ind w:left="372" w:hangingChars="155" w:hanging="372"/>
            </w:pPr>
            <w:r>
              <w:t>(二)多元化區域智慧生活服務實驗基地與服務淬煉</w:t>
            </w:r>
            <w:r w:rsidR="002934C4">
              <w:rPr>
                <w:rFonts w:hint="eastAsia"/>
                <w:b/>
                <w:color w:val="0000FF"/>
              </w:rPr>
              <w:t>(請</w:t>
            </w:r>
            <w:r w:rsidR="002934C4" w:rsidRPr="00507E88">
              <w:rPr>
                <w:rFonts w:hint="eastAsia"/>
                <w:b/>
                <w:color w:val="0000FF"/>
                <w:highlight w:val="green"/>
              </w:rPr>
              <w:t>Kevingo、David Wong</w:t>
            </w:r>
            <w:r w:rsidR="002934C4">
              <w:rPr>
                <w:rFonts w:hint="eastAsia"/>
                <w:b/>
                <w:color w:val="0000FF"/>
              </w:rPr>
              <w:t>修正，30字以內)：</w:t>
            </w:r>
          </w:p>
          <w:p w:rsidR="000A720B" w:rsidRDefault="00565FA0" w:rsidP="000A720B">
            <w:pPr>
              <w:ind w:leftChars="155" w:left="514" w:hangingChars="59" w:hanging="142"/>
            </w:pPr>
            <w:r>
              <w:t>1.觀光：</w:t>
            </w:r>
            <w:r w:rsidR="004A42B1">
              <w:t xml:space="preserve"> </w:t>
            </w:r>
          </w:p>
          <w:p w:rsidR="002934C4" w:rsidRDefault="00804AAE" w:rsidP="002934C4">
            <w:pPr>
              <w:ind w:leftChars="332" w:left="797"/>
            </w:pPr>
            <w:r w:rsidRPr="00804AAE">
              <w:rPr>
                <w:rFonts w:hint="eastAsia"/>
                <w:highlight w:val="green"/>
              </w:rPr>
              <w:t>完成電子套票系統原型，目前與</w:t>
            </w:r>
            <w:r w:rsidRPr="00804AAE">
              <w:rPr>
                <w:highlight w:val="green"/>
              </w:rPr>
              <w:t>Life+</w:t>
            </w:r>
            <w:r w:rsidRPr="00804AAE">
              <w:rPr>
                <w:rFonts w:hint="eastAsia"/>
                <w:highlight w:val="green"/>
              </w:rPr>
              <w:t>進行整合測試</w:t>
            </w:r>
            <w:r w:rsidR="002934C4" w:rsidRPr="008E2ADB">
              <w:rPr>
                <w:rFonts w:hint="eastAsia"/>
                <w:highlight w:val="green"/>
              </w:rPr>
              <w:t>，</w:t>
            </w:r>
            <w:r w:rsidR="002934C4" w:rsidRPr="00BC6B6D">
              <w:rPr>
                <w:rFonts w:hint="eastAsia"/>
                <w:color w:val="FF0000"/>
              </w:rPr>
              <w:t>進行教育觀光平台開發</w:t>
            </w:r>
            <w:r w:rsidR="00BC6B6D" w:rsidRPr="00BC6B6D">
              <w:rPr>
                <w:rFonts w:hint="eastAsia"/>
                <w:color w:val="FF0000"/>
              </w:rPr>
              <w:t>，確認</w:t>
            </w:r>
            <w:r w:rsidR="00BC6B6D">
              <w:rPr>
                <w:rFonts w:hint="eastAsia"/>
                <w:color w:val="FF0000"/>
              </w:rPr>
              <w:t>與掌握</w:t>
            </w:r>
            <w:r w:rsidR="00BC6B6D" w:rsidRPr="00BC6B6D">
              <w:rPr>
                <w:rFonts w:hint="eastAsia"/>
                <w:color w:val="FF0000"/>
              </w:rPr>
              <w:t>系統開發進度</w:t>
            </w:r>
            <w:r w:rsidR="002934C4" w:rsidRPr="008E2ADB">
              <w:rPr>
                <w:rFonts w:hint="eastAsia"/>
                <w:highlight w:val="green"/>
              </w:rPr>
              <w:t>。</w:t>
            </w:r>
          </w:p>
          <w:p w:rsidR="002934C4" w:rsidRPr="002934C4" w:rsidRDefault="002934C4" w:rsidP="000A720B">
            <w:pPr>
              <w:ind w:leftChars="155" w:left="514" w:hangingChars="59" w:hanging="142"/>
            </w:pPr>
          </w:p>
          <w:p w:rsidR="002934C4" w:rsidRDefault="002934C4" w:rsidP="000A720B">
            <w:pPr>
              <w:ind w:leftChars="155" w:left="514" w:hangingChars="59" w:hanging="142"/>
            </w:pPr>
          </w:p>
          <w:p w:rsidR="000A720B" w:rsidRDefault="00565FA0" w:rsidP="000A720B">
            <w:pPr>
              <w:ind w:leftChars="155" w:left="514" w:hangingChars="59" w:hanging="142"/>
            </w:pPr>
            <w:r>
              <w:t>2.i-Park：</w:t>
            </w:r>
            <w:r w:rsidR="004A42B1">
              <w:t xml:space="preserve"> </w:t>
            </w:r>
          </w:p>
          <w:p w:rsidR="000A720B" w:rsidRDefault="00565FA0" w:rsidP="000A720B">
            <w:pPr>
              <w:ind w:leftChars="155" w:left="514" w:hangingChars="59" w:hanging="142"/>
            </w:pPr>
            <w:r>
              <w:t xml:space="preserve">3.大愛： </w:t>
            </w:r>
          </w:p>
          <w:p w:rsidR="000A720B" w:rsidRDefault="000A720B" w:rsidP="000A720B"/>
          <w:p w:rsidR="000A720B" w:rsidRDefault="00565FA0" w:rsidP="000A720B">
            <w:pPr>
              <w:ind w:left="372" w:hangingChars="155" w:hanging="372"/>
            </w:pPr>
            <w:r>
              <w:t>二、智慧生活科技產業推動</w:t>
            </w:r>
            <w:r w:rsidR="004A42B1" w:rsidRPr="004A42B1">
              <w:rPr>
                <w:rFonts w:hint="eastAsia"/>
                <w:b/>
                <w:color w:val="0000FF"/>
              </w:rPr>
              <w:t>(請台北辦公室填寫，100字以內)</w:t>
            </w:r>
            <w:r>
              <w:t>：</w:t>
            </w:r>
            <w:r w:rsidRPr="004A42B1">
              <w:rPr>
                <w:color w:val="FF0000"/>
              </w:rPr>
              <w:t>計畫成果於電電公會智慧生活體驗館展示，102年8月份辦理41場、491人次參訪。</w:t>
            </w:r>
          </w:p>
          <w:p w:rsidR="000A720B" w:rsidRDefault="000A720B" w:rsidP="000A720B"/>
          <w:p w:rsidR="00565FA0" w:rsidRDefault="00565FA0" w:rsidP="004A42B1">
            <w:pPr>
              <w:ind w:left="372" w:hangingChars="155" w:hanging="372"/>
            </w:pPr>
            <w:r>
              <w:t>三、Smart Living Service (SLS) 跨國合作實驗室</w:t>
            </w:r>
            <w:r w:rsidR="004A42B1" w:rsidRPr="004A42B1">
              <w:rPr>
                <w:rFonts w:hint="eastAsia"/>
                <w:b/>
                <w:color w:val="0000FF"/>
              </w:rPr>
              <w:t>(200字以內)</w:t>
            </w:r>
            <w:r>
              <w:t>：</w:t>
            </w:r>
          </w:p>
          <w:p w:rsidR="004A42B1" w:rsidRDefault="004A42B1" w:rsidP="004A42B1">
            <w:pPr>
              <w:ind w:left="372" w:hangingChars="155" w:hanging="372"/>
            </w:pPr>
          </w:p>
          <w:p w:rsidR="004A42B1" w:rsidRDefault="004A42B1" w:rsidP="004A42B1">
            <w:pPr>
              <w:ind w:left="372" w:hangingChars="155" w:hanging="372"/>
            </w:pPr>
          </w:p>
        </w:tc>
      </w:tr>
    </w:tbl>
    <w:p w:rsidR="00565FA0" w:rsidRDefault="00565FA0">
      <w:pPr>
        <w:divId w:val="548031387"/>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0"/>
        <w:gridCol w:w="1558"/>
        <w:gridCol w:w="3341"/>
        <w:gridCol w:w="891"/>
        <w:gridCol w:w="1114"/>
        <w:gridCol w:w="1114"/>
        <w:gridCol w:w="1114"/>
        <w:gridCol w:w="1114"/>
      </w:tblGrid>
      <w:tr w:rsidR="00565FA0">
        <w:trPr>
          <w:divId w:val="548031387"/>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整體計畫工作項目年度目標</w:t>
            </w:r>
          </w:p>
        </w:tc>
      </w:tr>
      <w:tr w:rsidR="00565FA0">
        <w:trPr>
          <w:divId w:val="548031387"/>
        </w:trPr>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項次</w:t>
            </w:r>
          </w:p>
        </w:tc>
        <w:tc>
          <w:tcPr>
            <w:tcW w:w="7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工作內容類別</w:t>
            </w:r>
          </w:p>
        </w:tc>
        <w:tc>
          <w:tcPr>
            <w:tcW w:w="1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w:t>
            </w:r>
          </w:p>
        </w:tc>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單位</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截至上年度總累計目標執行數</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年度目標(預定)</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年度目標(實際)</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總目標值(預定)</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1.1 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新創事業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衍生公司或新事業部門之設立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家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2.0 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4.0 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1.2 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體驗人次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場域服務之體驗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人次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6,556,224.0 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1,050,000.0 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524,319.0 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7,606,224.0 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2.1 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活動及文宣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辦理業務研討會、座談會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場次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44.0 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4.0 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53.0 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2.2 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業科輔導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衍生支援業界科專計畫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件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23.0 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2.0 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25.0 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3.1 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共創專利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IBM與工研院共同合作申請關鍵專利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件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2.0 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7.0 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3.2 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人才培育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創新服務課程訓練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人次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556.0 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500.0 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320.0 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1,056.0 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3.3 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國際合作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促成國內業者與國外廠商合作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件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2.0 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3.4 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開發國際商機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與國內法人或業者合作，共同爭取國際標案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件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1.0 </w:t>
            </w:r>
          </w:p>
        </w:tc>
      </w:tr>
    </w:tbl>
    <w:p w:rsidR="00565FA0" w:rsidRDefault="00565FA0">
      <w:pPr>
        <w:divId w:val="548031387"/>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378"/>
        <w:gridCol w:w="5758"/>
      </w:tblGrid>
      <w:tr w:rsidR="00565FA0">
        <w:trPr>
          <w:divId w:val="548031387"/>
        </w:trPr>
        <w:tc>
          <w:tcPr>
            <w:tcW w:w="0" w:type="auto"/>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重要執行成果</w:t>
            </w:r>
          </w:p>
        </w:tc>
      </w:tr>
      <w:tr w:rsidR="00565FA0" w:rsidTr="004A42B1">
        <w:trPr>
          <w:divId w:val="548031387"/>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FFF00"/>
            <w:vAlign w:val="center"/>
            <w:hideMark/>
          </w:tcPr>
          <w:p w:rsidR="004A42B1" w:rsidRPr="004A42B1" w:rsidRDefault="004A42B1" w:rsidP="004A42B1">
            <w:pPr>
              <w:rPr>
                <w:rFonts w:ascii="Times New Roman" w:eastAsia="標楷體" w:hAnsi="Times New Roman" w:cs="Times New Roman"/>
                <w:b/>
                <w:color w:val="FF0000"/>
                <w:sz w:val="28"/>
                <w:szCs w:val="64"/>
              </w:rPr>
            </w:pPr>
            <w:r w:rsidRPr="004A42B1">
              <w:rPr>
                <w:rFonts w:ascii="Times New Roman" w:eastAsia="標楷體" w:hAnsi="Times New Roman" w:cs="Times New Roman" w:hint="eastAsia"/>
                <w:b/>
                <w:color w:val="FF0000"/>
                <w:sz w:val="28"/>
                <w:szCs w:val="64"/>
              </w:rPr>
              <w:t>請資策會、</w:t>
            </w:r>
            <w:r w:rsidRPr="004A42B1">
              <w:rPr>
                <w:rFonts w:ascii="Times New Roman" w:eastAsia="標楷體" w:hAnsi="Times New Roman" w:cs="Times New Roman"/>
                <w:b/>
                <w:color w:val="FF0000"/>
                <w:sz w:val="28"/>
                <w:szCs w:val="64"/>
              </w:rPr>
              <w:t>IBM</w:t>
            </w:r>
            <w:r w:rsidRPr="004A42B1">
              <w:rPr>
                <w:rFonts w:ascii="Times New Roman" w:eastAsia="標楷體" w:hAnsi="Times New Roman" w:cs="Times New Roman" w:hint="eastAsia"/>
                <w:b/>
                <w:color w:val="FF0000"/>
                <w:sz w:val="28"/>
                <w:szCs w:val="64"/>
              </w:rPr>
              <w:t>至少各填寫一項重要執行成果；</w:t>
            </w:r>
          </w:p>
          <w:p w:rsidR="004A42B1" w:rsidRPr="004A42B1" w:rsidRDefault="004A42B1" w:rsidP="004A42B1">
            <w:pPr>
              <w:rPr>
                <w:rFonts w:ascii="Times New Roman" w:eastAsia="標楷體" w:hAnsi="Times New Roman" w:cs="Times New Roman"/>
                <w:b/>
                <w:color w:val="FF0000"/>
                <w:sz w:val="28"/>
                <w:szCs w:val="64"/>
              </w:rPr>
            </w:pPr>
            <w:r w:rsidRPr="004A42B1">
              <w:rPr>
                <w:rFonts w:ascii="Times New Roman" w:eastAsia="標楷體" w:hAnsi="Times New Roman" w:cs="Times New Roman" w:hint="eastAsia"/>
                <w:b/>
                <w:color w:val="FF0000"/>
                <w:sz w:val="28"/>
                <w:szCs w:val="64"/>
              </w:rPr>
              <w:t>工研院夥伴可擇要填入重要執行成果</w:t>
            </w:r>
          </w:p>
          <w:p w:rsidR="00565FA0" w:rsidRDefault="00565FA0" w:rsidP="000A720B">
            <w:pPr>
              <w:ind w:left="142" w:hangingChars="59" w:hanging="142"/>
            </w:pPr>
            <w:r>
              <w:lastRenderedPageBreak/>
              <w:t xml:space="preserve">  </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lastRenderedPageBreak/>
              <w:t>截至前一年度止總累計實際進度</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截至前一年度止總累計實際支用數</w:t>
            </w:r>
          </w:p>
        </w:tc>
      </w:tr>
      <w:tr w:rsidR="00565FA0">
        <w:trPr>
          <w:divId w:val="54803138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75.00%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734,991 (千元) </w:t>
            </w:r>
          </w:p>
        </w:tc>
      </w:tr>
    </w:tbl>
    <w:p w:rsidR="00565FA0" w:rsidRDefault="00565FA0">
      <w:pPr>
        <w:divId w:val="548031387"/>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548031387"/>
          <w:tblCellSpacing w:w="0" w:type="dxa"/>
        </w:trPr>
        <w:tc>
          <w:tcPr>
            <w:tcW w:w="0" w:type="auto"/>
            <w:vAlign w:val="center"/>
            <w:hideMark/>
          </w:tcPr>
          <w:p w:rsidR="00565FA0" w:rsidRDefault="00565FA0">
            <w:pPr>
              <w:rPr>
                <w:color w:val="FF0000"/>
              </w:rPr>
            </w:pPr>
            <w:r>
              <w:rPr>
                <w:color w:val="FF0000"/>
              </w:rPr>
              <w:t>註：本計畫與去年度</w:t>
            </w:r>
            <w:r>
              <w:rPr>
                <w:color w:val="FF0000"/>
                <w:u w:val="single"/>
              </w:rPr>
              <w:t>1010002189 - 智慧生活科技運用計畫</w:t>
            </w:r>
            <w:r>
              <w:rPr>
                <w:color w:val="FF0000"/>
              </w:rPr>
              <w:t>為關聯計畫，該關聯計畫去(101)年12月進度表內所載總累計實際支用數為 734,991 千元，總累計實際進度為 75.00% </w:t>
            </w:r>
          </w:p>
        </w:tc>
      </w:tr>
    </w:tbl>
    <w:p w:rsidR="00565FA0" w:rsidRDefault="00565FA0">
      <w:pPr>
        <w:divId w:val="324628440"/>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324628440"/>
          <w:tblCellSpacing w:w="0" w:type="dxa"/>
        </w:trPr>
        <w:tc>
          <w:tcPr>
            <w:tcW w:w="0" w:type="auto"/>
            <w:vAlign w:val="center"/>
            <w:hideMark/>
          </w:tcPr>
          <w:p w:rsidR="00565FA0" w:rsidRDefault="00565FA0">
            <w:pPr>
              <w:rPr>
                <w:sz w:val="30"/>
                <w:szCs w:val="30"/>
              </w:rPr>
            </w:pPr>
            <w:r>
              <w:rPr>
                <w:b/>
                <w:bCs/>
                <w:sz w:val="30"/>
                <w:szCs w:val="30"/>
              </w:rPr>
              <w:t>二、執行差異</w:t>
            </w:r>
            <w:r>
              <w:rPr>
                <w:sz w:val="30"/>
                <w:szCs w:val="30"/>
              </w:rPr>
              <w:t> </w:t>
            </w:r>
          </w:p>
        </w:tc>
      </w:tr>
      <w:tr w:rsidR="00565FA0">
        <w:trPr>
          <w:divId w:val="324628440"/>
          <w:tblCellSpacing w:w="0" w:type="dxa"/>
        </w:trPr>
        <w:tc>
          <w:tcPr>
            <w:tcW w:w="4850" w:type="pct"/>
            <w:vAlign w:val="center"/>
            <w:hideMark/>
          </w:tcPr>
          <w:p w:rsidR="00565FA0" w:rsidRDefault="00565FA0">
            <w:pPr>
              <w:rPr>
                <w:sz w:val="27"/>
                <w:szCs w:val="27"/>
              </w:rPr>
            </w:pPr>
            <w:r>
              <w:rPr>
                <w:sz w:val="27"/>
                <w:szCs w:val="27"/>
              </w:rPr>
              <w:t>總累計執行進度符合，年累計支用比 = 98.84%</w:t>
            </w:r>
          </w:p>
        </w:tc>
      </w:tr>
    </w:tbl>
    <w:p w:rsidR="00565FA0" w:rsidRDefault="00565FA0">
      <w:pPr>
        <w:divId w:val="1558012688"/>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1558012688"/>
          <w:tblCellSpacing w:w="0" w:type="dxa"/>
        </w:trPr>
        <w:tc>
          <w:tcPr>
            <w:tcW w:w="0" w:type="auto"/>
            <w:vAlign w:val="center"/>
            <w:hideMark/>
          </w:tcPr>
          <w:p w:rsidR="00565FA0" w:rsidRDefault="00565FA0">
            <w:pPr>
              <w:rPr>
                <w:sz w:val="30"/>
                <w:szCs w:val="30"/>
              </w:rPr>
            </w:pPr>
            <w:r>
              <w:rPr>
                <w:b/>
                <w:bCs/>
                <w:sz w:val="30"/>
                <w:szCs w:val="30"/>
              </w:rPr>
              <w:t>三、整體落後原因分析表</w:t>
            </w:r>
            <w:r>
              <w:rPr>
                <w:sz w:val="30"/>
                <w:szCs w:val="30"/>
              </w:rPr>
              <w:t> </w:t>
            </w:r>
          </w:p>
        </w:tc>
      </w:tr>
      <w:tr w:rsidR="00565FA0">
        <w:trPr>
          <w:divId w:val="1558012688"/>
          <w:tblCellSpacing w:w="0" w:type="dxa"/>
        </w:trPr>
        <w:tc>
          <w:tcPr>
            <w:tcW w:w="0" w:type="auto"/>
            <w:vAlign w:val="center"/>
            <w:hideMark/>
          </w:tcPr>
          <w:p w:rsidR="00565FA0" w:rsidRDefault="00565FA0">
            <w:pPr>
              <w:rPr>
                <w:sz w:val="27"/>
                <w:szCs w:val="27"/>
              </w:rPr>
            </w:pPr>
            <w:r>
              <w:rPr>
                <w:sz w:val="27"/>
                <w:szCs w:val="27"/>
              </w:rPr>
              <w:t>(總累計進度落後幅度達1%以上(不含1.0%)，年累計進度落後幅度達5%以上(不含5.0%)，年累計支用比未達90%以上(不含90%)者必填。)  </w:t>
            </w:r>
          </w:p>
        </w:tc>
      </w:tr>
    </w:tbl>
    <w:p w:rsidR="00565FA0" w:rsidRDefault="00565FA0">
      <w:pPr>
        <w:divId w:val="155801268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8018"/>
      </w:tblGrid>
      <w:tr w:rsidR="00565FA0">
        <w:trPr>
          <w:divId w:val="1558012688"/>
        </w:trPr>
        <w:tc>
          <w:tcPr>
            <w:tcW w:w="1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主要落後原因</w:t>
            </w:r>
          </w:p>
        </w:tc>
        <w:tc>
          <w:tcPr>
            <w:tcW w:w="360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次要落後原因</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落後原因分析</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因應對策</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檢討與建議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上次管考建議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上次管考建議辦理情形</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主管機關審查建議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r w:rsidR="00565FA0">
        <w:trPr>
          <w:divId w:val="1558012688"/>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行政院管考建議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bl>
    <w:p w:rsidR="00565FA0" w:rsidRDefault="00565FA0">
      <w:pPr>
        <w:divId w:val="636760918"/>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136"/>
      </w:tblGrid>
      <w:tr w:rsidR="00565FA0">
        <w:trPr>
          <w:divId w:val="636760918"/>
          <w:tblCellSpacing w:w="0" w:type="dxa"/>
        </w:trPr>
        <w:tc>
          <w:tcPr>
            <w:tcW w:w="0" w:type="auto"/>
            <w:vAlign w:val="center"/>
            <w:hideMark/>
          </w:tcPr>
          <w:p w:rsidR="00565FA0" w:rsidRDefault="00565FA0">
            <w:pPr>
              <w:rPr>
                <w:sz w:val="30"/>
                <w:szCs w:val="30"/>
              </w:rPr>
            </w:pPr>
            <w:r>
              <w:rPr>
                <w:b/>
                <w:bCs/>
                <w:sz w:val="30"/>
                <w:szCs w:val="30"/>
              </w:rPr>
              <w:t>四、年度工作項目</w:t>
            </w:r>
            <w:r>
              <w:rPr>
                <w:sz w:val="30"/>
                <w:szCs w:val="30"/>
              </w:rPr>
              <w:t> </w:t>
            </w:r>
          </w:p>
        </w:tc>
      </w:tr>
    </w:tbl>
    <w:p w:rsidR="00565FA0" w:rsidRDefault="00565FA0">
      <w:pPr>
        <w:divId w:val="636760918"/>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98"/>
        <w:gridCol w:w="5598"/>
      </w:tblGrid>
      <w:tr w:rsidR="00565FA0">
        <w:trPr>
          <w:divId w:val="636760918"/>
          <w:tblCellSpacing w:w="15" w:type="dxa"/>
        </w:trPr>
        <w:tc>
          <w:tcPr>
            <w:tcW w:w="0" w:type="auto"/>
            <w:gridSpan w:val="2"/>
            <w:vAlign w:val="center"/>
            <w:hideMark/>
          </w:tcPr>
          <w:p w:rsidR="00565FA0" w:rsidRDefault="00565FA0">
            <w:pPr>
              <w:rPr>
                <w:sz w:val="27"/>
                <w:szCs w:val="27"/>
              </w:rPr>
            </w:pPr>
            <w:r>
              <w:rPr>
                <w:b/>
                <w:bCs/>
                <w:sz w:val="27"/>
                <w:szCs w:val="27"/>
              </w:rPr>
              <w:t xml:space="preserve">0995100-001：智慧生活場域規劃與建置 </w:t>
            </w:r>
          </w:p>
        </w:tc>
      </w:tr>
      <w:tr w:rsidR="00565FA0">
        <w:trPr>
          <w:divId w:val="636760918"/>
          <w:tblCellSpacing w:w="15" w:type="dxa"/>
        </w:trPr>
        <w:tc>
          <w:tcPr>
            <w:tcW w:w="2500" w:type="pct"/>
            <w:vAlign w:val="center"/>
            <w:hideMark/>
          </w:tcPr>
          <w:p w:rsidR="00565FA0" w:rsidRDefault="00565FA0">
            <w:r>
              <w:rPr>
                <w:b/>
                <w:bCs/>
              </w:rPr>
              <w:t>期程﹕102/01/01 ~ 102/12/31</w:t>
            </w:r>
          </w:p>
        </w:tc>
        <w:tc>
          <w:tcPr>
            <w:tcW w:w="2500" w:type="pct"/>
            <w:vAlign w:val="center"/>
            <w:hideMark/>
          </w:tcPr>
          <w:p w:rsidR="00565FA0" w:rsidRDefault="00565FA0">
            <w:pPr>
              <w:jc w:val="right"/>
            </w:pPr>
            <w:r>
              <w:rPr>
                <w:b/>
                <w:bCs/>
              </w:rPr>
              <w:t>權重﹕37.40 %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37"/>
        <w:gridCol w:w="1337"/>
        <w:gridCol w:w="1336"/>
        <w:gridCol w:w="1559"/>
        <w:gridCol w:w="1336"/>
        <w:gridCol w:w="1336"/>
        <w:gridCol w:w="1336"/>
        <w:gridCol w:w="1559"/>
      </w:tblGrid>
      <w:tr w:rsidR="00565FA0">
        <w:trPr>
          <w:divId w:val="636760918"/>
        </w:trPr>
        <w:tc>
          <w:tcPr>
            <w:tcW w:w="600" w:type="pct"/>
            <w:vMerge w:val="restar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年累計進度</w:t>
            </w:r>
          </w:p>
        </w:tc>
        <w:tc>
          <w:tcPr>
            <w:tcW w:w="180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預定進度(A)(%)</w:t>
            </w:r>
          </w:p>
        </w:tc>
        <w:tc>
          <w:tcPr>
            <w:tcW w:w="12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實際進度(B)(%)</w:t>
            </w:r>
          </w:p>
        </w:tc>
        <w:tc>
          <w:tcPr>
            <w:tcW w:w="14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進度比較(B-A)百分點</w:t>
            </w:r>
          </w:p>
        </w:tc>
      </w:tr>
      <w:tr w:rsidR="00565FA0">
        <w:trPr>
          <w:divId w:val="636760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pPr>
              <w:rPr>
                <w:b/>
                <w:bCs/>
                <w:color w:val="000000"/>
              </w:rPr>
            </w:pP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符合  </w:t>
            </w:r>
          </w:p>
        </w:tc>
      </w:tr>
      <w:tr w:rsidR="00565FA0">
        <w:trPr>
          <w:divId w:val="636760918"/>
        </w:trPr>
        <w:tc>
          <w:tcPr>
            <w:tcW w:w="600" w:type="pct"/>
            <w:vMerge w:val="restar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年累計支用數</w:t>
            </w:r>
            <w:r>
              <w:rPr>
                <w:b/>
                <w:bCs/>
                <w:color w:val="000000"/>
              </w:rPr>
              <w:br/>
              <w:t>(千元)</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預定數(C)</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實支數(D)</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支用比(%)</w:t>
            </w:r>
            <w:r>
              <w:rPr>
                <w:b/>
                <w:bCs/>
                <w:color w:val="000000"/>
              </w:rPr>
              <w:br/>
              <w:t>(D/C)</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已執行應付未付數(E)</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節餘數(F)</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工程</w:t>
            </w:r>
            <w:r>
              <w:rPr>
                <w:b/>
                <w:bCs/>
                <w:color w:val="000000"/>
              </w:rPr>
              <w:br/>
              <w:t>預付數(G)</w:t>
            </w:r>
          </w:p>
        </w:tc>
        <w:tc>
          <w:tcPr>
            <w:tcW w:w="8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預算執行率(%)</w:t>
            </w:r>
            <w:r>
              <w:rPr>
                <w:b/>
                <w:bCs/>
                <w:color w:val="000000"/>
              </w:rPr>
              <w:br/>
              <w:t>(D+E+F+G)/(C)</w:t>
            </w:r>
          </w:p>
        </w:tc>
      </w:tr>
      <w:tr w:rsidR="00565FA0">
        <w:trPr>
          <w:divId w:val="636760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pPr>
              <w:rPr>
                <w:b/>
                <w:bCs/>
                <w:color w:val="00000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36,486  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35,270  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96.67  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96.68  </w:t>
            </w:r>
          </w:p>
        </w:tc>
      </w:tr>
      <w:tr w:rsidR="00565FA0">
        <w:trPr>
          <w:divId w:val="636760918"/>
        </w:trPr>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預定工作摘要 </w:t>
            </w:r>
          </w:p>
        </w:tc>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執行情形 </w:t>
            </w:r>
          </w:p>
        </w:tc>
      </w:tr>
      <w:tr w:rsidR="00565FA0" w:rsidTr="004A42B1">
        <w:trPr>
          <w:divId w:val="636760918"/>
        </w:trPr>
        <w:tc>
          <w:tcPr>
            <w:tcW w:w="0" w:type="auto"/>
            <w:gridSpan w:val="4"/>
            <w:tcBorders>
              <w:top w:val="single" w:sz="6" w:space="0" w:color="CCCCCC"/>
              <w:left w:val="single" w:sz="6" w:space="0" w:color="CCCCCC"/>
              <w:bottom w:val="single" w:sz="6" w:space="0" w:color="CCCCCC"/>
              <w:right w:val="single" w:sz="6" w:space="0" w:color="CCCCCC"/>
            </w:tcBorders>
            <w:hideMark/>
          </w:tcPr>
          <w:p w:rsidR="00565FA0" w:rsidRDefault="00565FA0">
            <w:r>
              <w:t>智慧生活場域規劃與建置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00"/>
            <w:hideMark/>
          </w:tcPr>
          <w:p w:rsidR="004A42B1" w:rsidRDefault="004A42B1" w:rsidP="004A42B1">
            <w:pPr>
              <w:rPr>
                <w:color w:val="0000FF"/>
                <w:sz w:val="28"/>
              </w:rPr>
            </w:pPr>
            <w:r>
              <w:rPr>
                <w:rFonts w:hint="eastAsia"/>
                <w:color w:val="FF0000"/>
              </w:rPr>
              <w:t>請以場域中</w:t>
            </w:r>
            <w:r>
              <w:rPr>
                <w:rFonts w:hint="eastAsia"/>
                <w:b/>
                <w:color w:val="FF0000"/>
                <w:sz w:val="32"/>
                <w:u w:val="single"/>
              </w:rPr>
              <w:t>各項服務與活動辦理</w:t>
            </w:r>
            <w:r>
              <w:rPr>
                <w:rFonts w:hint="eastAsia"/>
                <w:color w:val="FF0000"/>
              </w:rPr>
              <w:t>之當月執行情形，如： 服務系統執行狀況(如:技術發展、洽談、成果…</w:t>
            </w:r>
            <w:proofErr w:type="spellStart"/>
            <w:r>
              <w:rPr>
                <w:rFonts w:hint="eastAsia"/>
                <w:color w:val="FF0000"/>
              </w:rPr>
              <w:t>etc</w:t>
            </w:r>
            <w:proofErr w:type="spellEnd"/>
            <w:r>
              <w:rPr>
                <w:rFonts w:hint="eastAsia"/>
                <w:color w:val="FF0000"/>
              </w:rPr>
              <w:t>)與推動情形；若為舉辦活動(如：SIG、記者會、說明會)，內容請詳述活動主旨/日期/地點/參加人數…等)，本項填報之所有</w:t>
            </w:r>
            <w:r>
              <w:rPr>
                <w:rFonts w:hint="eastAsia"/>
                <w:b/>
                <w:color w:val="0000FF"/>
                <w:sz w:val="28"/>
              </w:rPr>
              <w:t>數據請使用102當年</w:t>
            </w:r>
            <w:r>
              <w:rPr>
                <w:rFonts w:hint="eastAsia"/>
                <w:b/>
                <w:color w:val="0000FF"/>
                <w:sz w:val="28"/>
              </w:rPr>
              <w:lastRenderedPageBreak/>
              <w:t>度的累計值(不含FY99, 100, 101)</w:t>
            </w:r>
          </w:p>
          <w:p w:rsidR="004A42B1" w:rsidRDefault="004A42B1" w:rsidP="004A42B1">
            <w:r>
              <w:rPr>
                <w:rFonts w:hint="eastAsia"/>
              </w:rPr>
              <w:t xml:space="preserve"> </w:t>
            </w:r>
          </w:p>
          <w:p w:rsidR="000A720B" w:rsidRDefault="004A42B1" w:rsidP="004A42B1">
            <w:r>
              <w:t xml:space="preserve"> </w:t>
            </w:r>
            <w:r w:rsidR="00565FA0">
              <w:t>(一)都會型智慧生活服務實驗基地與服務淬煉</w:t>
            </w:r>
            <w:r w:rsidRPr="004A42B1">
              <w:rPr>
                <w:rFonts w:hint="eastAsia"/>
                <w:bCs/>
                <w:color w:val="0000FF"/>
              </w:rPr>
              <w:t>(</w:t>
            </w:r>
            <w:r w:rsidRPr="004A42B1">
              <w:rPr>
                <w:rFonts w:hint="eastAsia"/>
                <w:b/>
                <w:color w:val="0000FF"/>
                <w:u w:val="single"/>
              </w:rPr>
              <w:t>請確認服務名稱是否正確，若有不足之處請自行增列，各項服務無需標註體驗人次</w:t>
            </w:r>
            <w:r w:rsidRPr="004A42B1">
              <w:rPr>
                <w:rFonts w:hint="eastAsia"/>
                <w:bCs/>
                <w:color w:val="0000FF"/>
              </w:rPr>
              <w:t>)</w:t>
            </w:r>
          </w:p>
          <w:p w:rsidR="000A720B" w:rsidRDefault="00565FA0" w:rsidP="000A720B">
            <w:pPr>
              <w:ind w:leftChars="155" w:left="514" w:hangingChars="59" w:hanging="142"/>
            </w:pPr>
            <w:r>
              <w:t>1.In-Snergy家電智慧聯網服務：</w:t>
            </w:r>
          </w:p>
          <w:p w:rsidR="000A720B" w:rsidRDefault="000A720B" w:rsidP="000A720B">
            <w:pPr>
              <w:ind w:leftChars="214" w:left="514" w:firstLineChars="5" w:firstLine="12"/>
            </w:pPr>
          </w:p>
          <w:p w:rsidR="000A720B" w:rsidRDefault="00565FA0" w:rsidP="000A720B">
            <w:pPr>
              <w:ind w:leftChars="155" w:left="514" w:hangingChars="59" w:hanging="142"/>
            </w:pPr>
            <w:r>
              <w:t>2.健康大樓減重服務：</w:t>
            </w:r>
          </w:p>
          <w:p w:rsidR="000A720B" w:rsidRDefault="000A720B" w:rsidP="000A720B">
            <w:pPr>
              <w:ind w:leftChars="214" w:left="514" w:firstLineChars="5" w:firstLine="12"/>
            </w:pPr>
          </w:p>
          <w:p w:rsidR="000A720B" w:rsidRDefault="000A720B" w:rsidP="000A720B"/>
          <w:p w:rsidR="000A720B" w:rsidRDefault="00565FA0" w:rsidP="000A720B">
            <w:r>
              <w:t>(二)多元化區域智慧生活服務實驗基地與服務淬煉</w:t>
            </w:r>
            <w:r w:rsidR="004A42B1" w:rsidRPr="004A42B1">
              <w:rPr>
                <w:rFonts w:hint="eastAsia"/>
                <w:bCs/>
                <w:color w:val="0000FF"/>
              </w:rPr>
              <w:t>(</w:t>
            </w:r>
            <w:r w:rsidR="004A42B1" w:rsidRPr="004A42B1">
              <w:rPr>
                <w:rFonts w:hint="eastAsia"/>
                <w:b/>
                <w:color w:val="0000FF"/>
                <w:u w:val="single"/>
              </w:rPr>
              <w:t>請確認服務名稱是否正確，若有不足之處請自行增列，各項服務無需標註體驗人次</w:t>
            </w:r>
            <w:r w:rsidR="004A42B1" w:rsidRPr="004A42B1">
              <w:rPr>
                <w:rFonts w:hint="eastAsia"/>
                <w:bCs/>
                <w:color w:val="0000FF"/>
              </w:rPr>
              <w:t>)</w:t>
            </w:r>
          </w:p>
          <w:p w:rsidR="002934C4" w:rsidRDefault="002934C4" w:rsidP="002934C4">
            <w:pPr>
              <w:ind w:leftChars="160" w:left="523" w:hangingChars="58" w:hanging="139"/>
              <w:rPr>
                <w:b/>
                <w:color w:val="0000FF"/>
              </w:rPr>
            </w:pPr>
            <w:r>
              <w:rPr>
                <w:rFonts w:hint="eastAsia"/>
              </w:rPr>
              <w:t>1.智慧觀光服務：</w:t>
            </w:r>
            <w:r>
              <w:rPr>
                <w:rFonts w:hint="eastAsia"/>
                <w:b/>
                <w:color w:val="0000FF"/>
              </w:rPr>
              <w:t>請</w:t>
            </w:r>
            <w:r w:rsidRPr="00507E88">
              <w:rPr>
                <w:rFonts w:hint="eastAsia"/>
                <w:b/>
                <w:color w:val="0000FF"/>
                <w:highlight w:val="green"/>
              </w:rPr>
              <w:t>David Wong</w:t>
            </w:r>
            <w:r>
              <w:rPr>
                <w:rFonts w:hint="eastAsia"/>
                <w:b/>
                <w:color w:val="0000FF"/>
                <w:highlight w:val="green"/>
              </w:rPr>
              <w:t>，Pitt</w:t>
            </w:r>
            <w:r>
              <w:rPr>
                <w:rFonts w:hint="eastAsia"/>
                <w:b/>
                <w:color w:val="0000FF"/>
              </w:rPr>
              <w:t>修正</w:t>
            </w:r>
          </w:p>
          <w:p w:rsidR="002934C4" w:rsidRDefault="00804AAE" w:rsidP="002934C4">
            <w:pPr>
              <w:ind w:leftChars="210" w:left="523" w:hangingChars="8" w:hanging="19"/>
            </w:pPr>
            <w:r w:rsidRPr="00804AAE">
              <w:rPr>
                <w:rFonts w:hint="eastAsia"/>
                <w:highlight w:val="green"/>
              </w:rPr>
              <w:t>完成電子套票系統原型，目前與</w:t>
            </w:r>
            <w:r w:rsidRPr="00804AAE">
              <w:rPr>
                <w:highlight w:val="green"/>
              </w:rPr>
              <w:t>Life+</w:t>
            </w:r>
            <w:r w:rsidRPr="00804AAE">
              <w:rPr>
                <w:rFonts w:hint="eastAsia"/>
                <w:highlight w:val="green"/>
              </w:rPr>
              <w:t>進行整合測試</w:t>
            </w:r>
            <w:r w:rsidR="002934C4" w:rsidRPr="004F14E4">
              <w:rPr>
                <w:rFonts w:hint="eastAsia"/>
                <w:highlight w:val="green"/>
              </w:rPr>
              <w:t>。</w:t>
            </w:r>
            <w:r w:rsidR="002934C4" w:rsidRPr="0079493C">
              <w:rPr>
                <w:rFonts w:hint="eastAsia"/>
                <w:color w:val="FF0000"/>
              </w:rPr>
              <w:t>完成電子套票店家端</w:t>
            </w:r>
            <w:r w:rsidR="002934C4" w:rsidRPr="0079493C">
              <w:rPr>
                <w:color w:val="FF0000"/>
              </w:rPr>
              <w:t>NFC核銷APP與旅行社端套票銷售/綁卡APP之開發</w:t>
            </w:r>
            <w:r w:rsidR="002934C4" w:rsidRPr="0079493C">
              <w:rPr>
                <w:rFonts w:hint="eastAsia"/>
                <w:color w:val="FF0000"/>
              </w:rPr>
              <w:t>，並教導聚落夥伴使用</w:t>
            </w:r>
            <w:r w:rsidR="00056146" w:rsidRPr="0079493C">
              <w:rPr>
                <w:rFonts w:hint="eastAsia"/>
                <w:color w:val="FF0000"/>
              </w:rPr>
              <w:t>，</w:t>
            </w:r>
            <w:r w:rsidR="00056146" w:rsidRPr="00056146">
              <w:rPr>
                <w:rFonts w:hint="eastAsia"/>
                <w:color w:val="FF0000"/>
              </w:rPr>
              <w:t>轉移店家與旅行社</w:t>
            </w:r>
            <w:r w:rsidR="00056146" w:rsidRPr="00056146">
              <w:rPr>
                <w:color w:val="FF0000"/>
              </w:rPr>
              <w:t>APP指向新後台</w:t>
            </w:r>
            <w:r w:rsidR="00056146">
              <w:rPr>
                <w:rFonts w:hint="eastAsia"/>
                <w:color w:val="FF0000"/>
              </w:rPr>
              <w:t>，並進行</w:t>
            </w:r>
            <w:r w:rsidR="00056146" w:rsidRPr="00056146">
              <w:rPr>
                <w:rFonts w:hint="eastAsia"/>
                <w:color w:val="FF0000"/>
              </w:rPr>
              <w:t>使用者端</w:t>
            </w:r>
            <w:r w:rsidR="00056146" w:rsidRPr="00056146">
              <w:rPr>
                <w:color w:val="FF0000"/>
              </w:rPr>
              <w:t>APP開發</w:t>
            </w:r>
            <w:r w:rsidR="002934C4" w:rsidRPr="004F14E4">
              <w:rPr>
                <w:rFonts w:hint="eastAsia"/>
                <w:highlight w:val="green"/>
              </w:rPr>
              <w:t>。</w:t>
            </w:r>
          </w:p>
          <w:p w:rsidR="002934C4" w:rsidRDefault="002934C4" w:rsidP="002934C4">
            <w:pPr>
              <w:ind w:leftChars="160" w:left="523" w:hangingChars="58" w:hanging="139"/>
              <w:rPr>
                <w:b/>
                <w:color w:val="0000FF"/>
              </w:rPr>
            </w:pPr>
            <w:r>
              <w:rPr>
                <w:rFonts w:hint="eastAsia"/>
              </w:rPr>
              <w:t>2.文化教育觀光服務：</w:t>
            </w:r>
            <w:r>
              <w:rPr>
                <w:rFonts w:hint="eastAsia"/>
                <w:b/>
                <w:color w:val="0000FF"/>
              </w:rPr>
              <w:t>請</w:t>
            </w:r>
            <w:r w:rsidRPr="00507E88">
              <w:rPr>
                <w:rFonts w:hint="eastAsia"/>
                <w:b/>
                <w:color w:val="0000FF"/>
                <w:highlight w:val="green"/>
              </w:rPr>
              <w:t>Kevingo</w:t>
            </w:r>
            <w:r>
              <w:rPr>
                <w:rFonts w:hint="eastAsia"/>
                <w:b/>
                <w:color w:val="0000FF"/>
              </w:rPr>
              <w:t>修正</w:t>
            </w:r>
          </w:p>
          <w:p w:rsidR="002934C4" w:rsidRDefault="002934C4" w:rsidP="002934C4">
            <w:pPr>
              <w:ind w:leftChars="210" w:left="504"/>
            </w:pPr>
            <w:r w:rsidRPr="00486542">
              <w:rPr>
                <w:rFonts w:hint="eastAsia"/>
                <w:highlight w:val="green"/>
              </w:rPr>
              <w:t>開始進</w:t>
            </w:r>
            <w:r>
              <w:rPr>
                <w:rFonts w:hint="eastAsia"/>
                <w:highlight w:val="green"/>
              </w:rPr>
              <w:t>行資訊</w:t>
            </w:r>
            <w:r w:rsidRPr="004F14E4">
              <w:rPr>
                <w:highlight w:val="green"/>
              </w:rPr>
              <w:t>平台前端美工外包</w:t>
            </w:r>
            <w:r w:rsidR="00104139">
              <w:rPr>
                <w:rFonts w:hint="eastAsia"/>
                <w:highlight w:val="green"/>
              </w:rPr>
              <w:t>驗收工作</w:t>
            </w:r>
            <w:r w:rsidR="00BC6B6D">
              <w:rPr>
                <w:rFonts w:hint="eastAsia"/>
                <w:highlight w:val="green"/>
              </w:rPr>
              <w:t>，</w:t>
            </w:r>
            <w:r w:rsidR="00BC6B6D">
              <w:rPr>
                <w:rFonts w:hint="eastAsia"/>
                <w:color w:val="FF0000"/>
              </w:rPr>
              <w:t>確認與掌握</w:t>
            </w:r>
            <w:r w:rsidR="00BC6B6D" w:rsidRPr="00BC6B6D">
              <w:rPr>
                <w:rFonts w:hint="eastAsia"/>
                <w:color w:val="FF0000"/>
              </w:rPr>
              <w:t>系統開發進度</w:t>
            </w:r>
            <w:r w:rsidRPr="004F14E4">
              <w:rPr>
                <w:highlight w:val="green"/>
              </w:rPr>
              <w:t>，預計九月底驗收</w:t>
            </w:r>
            <w:r w:rsidR="00104139">
              <w:rPr>
                <w:rFonts w:hint="eastAsia"/>
                <w:highlight w:val="green"/>
              </w:rPr>
              <w:t>完成</w:t>
            </w:r>
            <w:r w:rsidR="00756A8C">
              <w:rPr>
                <w:rFonts w:hint="eastAsia"/>
                <w:highlight w:val="green"/>
              </w:rPr>
              <w:t>主要模組</w:t>
            </w:r>
            <w:bookmarkStart w:id="0" w:name="_GoBack"/>
            <w:bookmarkEnd w:id="0"/>
            <w:r w:rsidR="00104139">
              <w:rPr>
                <w:rFonts w:hint="eastAsia"/>
                <w:highlight w:val="green"/>
              </w:rPr>
              <w:t>。</w:t>
            </w:r>
            <w:r w:rsidR="0040124D" w:rsidRPr="0040124D">
              <w:rPr>
                <w:rFonts w:hint="eastAsia"/>
                <w:color w:val="FF0000"/>
              </w:rPr>
              <w:t>產出千甲里活動</w:t>
            </w:r>
            <w:r w:rsidR="0040124D" w:rsidRPr="0040124D">
              <w:rPr>
                <w:color w:val="FF0000"/>
              </w:rPr>
              <w:t>WBS</w:t>
            </w:r>
            <w:r w:rsidR="0040124D">
              <w:rPr>
                <w:rFonts w:hint="eastAsia"/>
                <w:color w:val="FF0000"/>
              </w:rPr>
              <w:t>並經廠商確認完</w:t>
            </w:r>
            <w:r w:rsidR="00BC6B6D">
              <w:rPr>
                <w:rFonts w:hint="eastAsia"/>
                <w:color w:val="FF0000"/>
              </w:rPr>
              <w:t>畢</w:t>
            </w:r>
            <w:r w:rsidR="0040124D">
              <w:rPr>
                <w:rFonts w:hint="eastAsia"/>
                <w:color w:val="FF0000"/>
              </w:rPr>
              <w:t>，</w:t>
            </w:r>
            <w:r w:rsidR="0040124D" w:rsidRPr="0040124D">
              <w:rPr>
                <w:rFonts w:hint="eastAsia"/>
                <w:color w:val="FF0000"/>
              </w:rPr>
              <w:t>年底教育觀光記者會與行銷傳播處溝通</w:t>
            </w:r>
            <w:r w:rsidR="0040124D">
              <w:rPr>
                <w:rFonts w:hint="eastAsia"/>
                <w:color w:val="FF0000"/>
              </w:rPr>
              <w:t>，也積極接洽公關公司</w:t>
            </w:r>
            <w:r w:rsidRPr="004F14E4">
              <w:rPr>
                <w:highlight w:val="green"/>
              </w:rPr>
              <w:t>。</w:t>
            </w:r>
          </w:p>
          <w:p w:rsidR="002934C4" w:rsidRPr="0040124D" w:rsidRDefault="002934C4" w:rsidP="000A720B">
            <w:pPr>
              <w:ind w:leftChars="155" w:left="514" w:hangingChars="59" w:hanging="142"/>
            </w:pPr>
          </w:p>
          <w:p w:rsidR="002934C4" w:rsidRDefault="002934C4" w:rsidP="000A720B">
            <w:pPr>
              <w:ind w:leftChars="155" w:left="514" w:hangingChars="59" w:hanging="142"/>
            </w:pPr>
          </w:p>
          <w:p w:rsidR="000A720B" w:rsidRDefault="00565FA0" w:rsidP="000A720B">
            <w:pPr>
              <w:ind w:leftChars="155" w:left="514" w:hangingChars="59" w:hanging="142"/>
            </w:pPr>
            <w:r>
              <w:t>3.工程資料銀行服務：</w:t>
            </w:r>
            <w:r w:rsidR="004A42B1">
              <w:t xml:space="preserve"> </w:t>
            </w:r>
          </w:p>
          <w:p w:rsidR="000A720B" w:rsidRDefault="00565FA0" w:rsidP="000A720B">
            <w:pPr>
              <w:ind w:leftChars="155" w:left="514" w:hangingChars="59" w:hanging="142"/>
            </w:pPr>
            <w:r>
              <w:t>4.大愛村智慧生活場域服務：</w:t>
            </w:r>
          </w:p>
          <w:p w:rsidR="00565FA0" w:rsidRDefault="00565FA0" w:rsidP="000A720B">
            <w:pPr>
              <w:ind w:leftChars="219" w:left="668" w:hangingChars="59" w:hanging="142"/>
            </w:pP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5"/>
        <w:gridCol w:w="1512"/>
        <w:gridCol w:w="3408"/>
        <w:gridCol w:w="844"/>
        <w:gridCol w:w="1290"/>
        <w:gridCol w:w="1102"/>
        <w:gridCol w:w="1033"/>
        <w:gridCol w:w="1102"/>
      </w:tblGrid>
      <w:tr w:rsidR="00565FA0">
        <w:trPr>
          <w:divId w:val="636760918"/>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工作項目目標</w:t>
            </w:r>
          </w:p>
        </w:tc>
      </w:tr>
      <w:tr w:rsidR="00565FA0" w:rsidTr="004A42B1">
        <w:trPr>
          <w:divId w:val="636760918"/>
        </w:trPr>
        <w:tc>
          <w:tcPr>
            <w:tcW w:w="379"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項次</w:t>
            </w:r>
          </w:p>
        </w:tc>
        <w:tc>
          <w:tcPr>
            <w:tcW w:w="679"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工作內容類別</w:t>
            </w:r>
          </w:p>
        </w:tc>
        <w:tc>
          <w:tcPr>
            <w:tcW w:w="1529"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w:t>
            </w:r>
          </w:p>
        </w:tc>
        <w:tc>
          <w:tcPr>
            <w:tcW w:w="379"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單位</w:t>
            </w:r>
          </w:p>
        </w:tc>
        <w:tc>
          <w:tcPr>
            <w:tcW w:w="579"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截至上年度總累計目標執行數</w:t>
            </w:r>
          </w:p>
        </w:tc>
        <w:tc>
          <w:tcPr>
            <w:tcW w:w="495"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年度目標(預定)</w:t>
            </w:r>
          </w:p>
        </w:tc>
        <w:tc>
          <w:tcPr>
            <w:tcW w:w="464"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年度目標(實際)</w:t>
            </w:r>
          </w:p>
        </w:tc>
        <w:tc>
          <w:tcPr>
            <w:tcW w:w="495"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總目標值(預定)</w:t>
            </w:r>
          </w:p>
        </w:tc>
      </w:tr>
      <w:tr w:rsidR="004A42B1" w:rsidTr="004A42B1">
        <w:trPr>
          <w:divId w:val="636760918"/>
        </w:trPr>
        <w:tc>
          <w:tcPr>
            <w:tcW w:w="3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1.6 </w:t>
            </w:r>
          </w:p>
        </w:tc>
        <w:tc>
          <w:tcPr>
            <w:tcW w:w="6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新創事業 </w:t>
            </w:r>
          </w:p>
        </w:tc>
        <w:tc>
          <w:tcPr>
            <w:tcW w:w="152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衍生公司或新事業部門之設立 </w:t>
            </w:r>
          </w:p>
        </w:tc>
        <w:tc>
          <w:tcPr>
            <w:tcW w:w="3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家 </w:t>
            </w:r>
          </w:p>
        </w:tc>
        <w:tc>
          <w:tcPr>
            <w:tcW w:w="5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3.0 </w:t>
            </w:r>
          </w:p>
        </w:tc>
        <w:tc>
          <w:tcPr>
            <w:tcW w:w="49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1.0 </w:t>
            </w:r>
          </w:p>
        </w:tc>
        <w:tc>
          <w:tcPr>
            <w:tcW w:w="464" w:type="pct"/>
            <w:tcBorders>
              <w:top w:val="single" w:sz="6" w:space="0" w:color="CCCCCC"/>
              <w:left w:val="single" w:sz="6" w:space="0" w:color="CCCCCC"/>
              <w:bottom w:val="single" w:sz="6" w:space="0" w:color="CCCCCC"/>
              <w:right w:val="single" w:sz="6" w:space="0" w:color="CCCCCC"/>
            </w:tcBorders>
            <w:shd w:val="clear" w:color="auto" w:fill="FFFF00"/>
            <w:hideMark/>
          </w:tcPr>
          <w:p w:rsidR="004A42B1" w:rsidRPr="004A42B1" w:rsidRDefault="004A42B1" w:rsidP="00816F0B">
            <w:pPr>
              <w:rPr>
                <w:b/>
                <w:color w:val="FF0000"/>
                <w:sz w:val="28"/>
              </w:rPr>
            </w:pPr>
            <w:r w:rsidRPr="004A42B1">
              <w:rPr>
                <w:rFonts w:hint="eastAsia"/>
                <w:b/>
                <w:color w:val="FF0000"/>
                <w:sz w:val="28"/>
              </w:rPr>
              <w:t>請</w:t>
            </w:r>
            <w:r w:rsidRPr="004A42B1">
              <w:rPr>
                <w:b/>
                <w:color w:val="FF0000"/>
                <w:sz w:val="28"/>
              </w:rPr>
              <w:t>III填寫</w:t>
            </w:r>
          </w:p>
        </w:tc>
        <w:tc>
          <w:tcPr>
            <w:tcW w:w="49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4.0 </w:t>
            </w:r>
          </w:p>
        </w:tc>
      </w:tr>
      <w:tr w:rsidR="004A42B1" w:rsidTr="004A42B1">
        <w:trPr>
          <w:divId w:val="636760918"/>
        </w:trPr>
        <w:tc>
          <w:tcPr>
            <w:tcW w:w="3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1.7 </w:t>
            </w:r>
          </w:p>
        </w:tc>
        <w:tc>
          <w:tcPr>
            <w:tcW w:w="6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體驗人次 </w:t>
            </w:r>
          </w:p>
        </w:tc>
        <w:tc>
          <w:tcPr>
            <w:tcW w:w="152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場域服務之體驗 </w:t>
            </w:r>
          </w:p>
        </w:tc>
        <w:tc>
          <w:tcPr>
            <w:tcW w:w="3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人次 </w:t>
            </w:r>
          </w:p>
        </w:tc>
        <w:tc>
          <w:tcPr>
            <w:tcW w:w="579"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6,556,224.0 </w:t>
            </w:r>
          </w:p>
        </w:tc>
        <w:tc>
          <w:tcPr>
            <w:tcW w:w="49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1,050,000.0 </w:t>
            </w:r>
          </w:p>
        </w:tc>
        <w:tc>
          <w:tcPr>
            <w:tcW w:w="464" w:type="pct"/>
            <w:tcBorders>
              <w:top w:val="single" w:sz="6" w:space="0" w:color="CCCCCC"/>
              <w:left w:val="single" w:sz="6" w:space="0" w:color="CCCCCC"/>
              <w:bottom w:val="single" w:sz="6" w:space="0" w:color="CCCCCC"/>
              <w:right w:val="single" w:sz="6" w:space="0" w:color="CCCCCC"/>
            </w:tcBorders>
            <w:shd w:val="clear" w:color="auto" w:fill="FFFF00"/>
            <w:hideMark/>
          </w:tcPr>
          <w:p w:rsidR="004A42B1" w:rsidRPr="004A42B1" w:rsidRDefault="004A42B1" w:rsidP="00816F0B">
            <w:pPr>
              <w:rPr>
                <w:b/>
                <w:color w:val="FF0000"/>
                <w:sz w:val="28"/>
              </w:rPr>
            </w:pPr>
            <w:r w:rsidRPr="004A42B1">
              <w:rPr>
                <w:rFonts w:hint="eastAsia"/>
                <w:b/>
                <w:color w:val="FF0000"/>
                <w:sz w:val="28"/>
              </w:rPr>
              <w:t>請</w:t>
            </w:r>
            <w:r w:rsidRPr="004A42B1">
              <w:rPr>
                <w:b/>
                <w:color w:val="FF0000"/>
                <w:sz w:val="28"/>
              </w:rPr>
              <w:t>PO彙整填寫</w:t>
            </w:r>
          </w:p>
        </w:tc>
        <w:tc>
          <w:tcPr>
            <w:tcW w:w="49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7,606,224.0 </w:t>
            </w:r>
          </w:p>
        </w:tc>
      </w:tr>
      <w:tr w:rsidR="00565FA0" w:rsidTr="004A42B1">
        <w:trPr>
          <w:divId w:val="636760918"/>
        </w:trPr>
        <w:tc>
          <w:tcPr>
            <w:tcW w:w="2588"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落後原因</w:t>
            </w:r>
          </w:p>
        </w:tc>
        <w:tc>
          <w:tcPr>
            <w:tcW w:w="2412" w:type="pct"/>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解決對策</w:t>
            </w:r>
          </w:p>
        </w:tc>
      </w:tr>
      <w:tr w:rsidR="00565FA0" w:rsidTr="004A42B1">
        <w:trPr>
          <w:divId w:val="636760918"/>
        </w:trPr>
        <w:tc>
          <w:tcPr>
            <w:tcW w:w="2588" w:type="pct"/>
            <w:gridSpan w:val="3"/>
            <w:tcBorders>
              <w:top w:val="single" w:sz="6" w:space="0" w:color="CCCCCC"/>
              <w:left w:val="single" w:sz="6" w:space="0" w:color="CCCCCC"/>
              <w:bottom w:val="single" w:sz="6" w:space="0" w:color="CCCCCC"/>
              <w:right w:val="single" w:sz="6" w:space="0" w:color="CCCCCC"/>
            </w:tcBorders>
            <w:hideMark/>
          </w:tcPr>
          <w:p w:rsidR="00565FA0" w:rsidRDefault="00565FA0">
            <w:r>
              <w:lastRenderedPageBreak/>
              <w:t>無  </w:t>
            </w:r>
          </w:p>
        </w:tc>
        <w:tc>
          <w:tcPr>
            <w:tcW w:w="2412" w:type="pct"/>
            <w:gridSpan w:val="5"/>
            <w:tcBorders>
              <w:top w:val="single" w:sz="6" w:space="0" w:color="CCCCCC"/>
              <w:left w:val="single" w:sz="6" w:space="0" w:color="CCCCCC"/>
              <w:bottom w:val="single" w:sz="6" w:space="0" w:color="CCCCCC"/>
              <w:right w:val="single" w:sz="6" w:space="0" w:color="CCCCCC"/>
            </w:tcBorders>
            <w:hideMark/>
          </w:tcPr>
          <w:p w:rsidR="00565FA0" w:rsidRDefault="00565FA0">
            <w:r>
              <w:t>無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81"/>
        <w:gridCol w:w="2552"/>
        <w:gridCol w:w="1702"/>
        <w:gridCol w:w="1702"/>
        <w:gridCol w:w="4599"/>
      </w:tblGrid>
      <w:tr w:rsidR="00565FA0">
        <w:trPr>
          <w:divId w:val="636760918"/>
        </w:trPr>
        <w:tc>
          <w:tcPr>
            <w:tcW w:w="0" w:type="auto"/>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查核點達成情形</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月份</w:t>
            </w:r>
          </w:p>
        </w:tc>
        <w:tc>
          <w:tcPr>
            <w:tcW w:w="1146"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查核點名稱</w:t>
            </w:r>
          </w:p>
        </w:tc>
        <w:tc>
          <w:tcPr>
            <w:tcW w:w="764"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w:t>
            </w:r>
          </w:p>
        </w:tc>
        <w:tc>
          <w:tcPr>
            <w:tcW w:w="764"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w:t>
            </w:r>
          </w:p>
        </w:tc>
        <w:tc>
          <w:tcPr>
            <w:tcW w:w="2065"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辦理情形</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安居安學支持推動服務平台強化規劃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持續推動安居安學支持服務，並完成FY102年度平台體驗1,175人次之目標。2.輔導大愛園區推動客製化原創商品開發服務有成，承接「真福山社福文教中心」總金額8萬元訂單。3.協助原創數位管理平台維護，導引教育部資源提供多元數位內容教材與學習服務，FY102第1季新增數學及英文類別共60筆數位學習教材，整體累計170筆。4.輔導大愛園區工坊提升技術涵量，協助日部落工坊申請通過文化部「再造原住民工藝價值培育計畫」(03/13公告獲得正取)，藉此提升大愛園區原創商品之價值與曝光度。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完成教育觀光服務POC系統設計報告書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報告描述教育觀光服務POC系統設計流程。包括服務設計、需求探索、系統分析、系統規格制定、系統開發等。服務設計所實施之方法包含：焦點團體法、親和圖法。透過服務設計淬煉出使用者需求，轉化為系統開發之規格，進而進行系統分析與設計，最後進入實際開發流程。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4 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地方實證環境營造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102/04/30完成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102/04/30符合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1/10開始以綠能家電管理及健康減重為主題，共舉辦30場智慧生活講座，並達成1,005名民眾參與，以傳達實證基地及智慧生活之理念，期將民生社區打造成為松山智慧小鎮。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遊程與景點元件管理平台系統建置與導入報告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遊程與景點元件管理平台系統主要可以分成三個部分，第一個部分是旅遊元件的資料庫，第二個部分是提供一個資料存取的應用程式介面（Application Programming Interface，API）給資訊服務提供者，第三個部分則是開發給遊客所使用的入口網站或者是相關的應用程式（Application software，APP）。各個功能模組的建置細節以及目前導入的情況請詳見報告說明。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工程資料銀行商業化推動報告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報告描述透過產品介紹、市場分析、競爭者分析、商業模式與營運計畫以及財務預測等構面，協助工程資料銀行服務淬煉出可以承受市場競爭的核心能力，發展出如分潤代理</w:t>
            </w:r>
            <w:r>
              <w:lastRenderedPageBreak/>
              <w:t>銷售等可獲利的商業模式，並說明目前服務推動構想與成果。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lastRenderedPageBreak/>
              <w:t>6 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安居安學支持推動服務平台推動與導入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扮演諮詢與輔導顧問角色，促進客製化商品開發與銷售服務的穩定發展，今年度大愛園區核心工坊已累積接獲包含「真福山社福文教中心」與「西藏當地佛教學會」等兩筆客製化原創商品訂單，交易金額累積超過11萬元。 2.搭配大愛園區預計於8月份舉辦之社區活動，針對學童對象協助規劃數位體驗互動競賽。並以藝文活動舉辦與原創商品行銷輔助建立為本年度支持服務推動與導入的重點，完成安居安學支持推動服務平台推動與導入規劃書一份。3.持續協助原創數位管理平台維運，導引教育部資源提供多元數位內容教材與學習服務，服務Receiver點子貓科技於本季(FY102.Q2)新增60筆數位學習教材(數學及英文)，整體累積超過230筆。4.持續推動安居安學支持推動服務，平台體驗逾1,326人次(統計時間：03/27~06/28)，全年累計達42人、2,501人次。5.輔導大坑休閒農場申請相關科專送件1案：「線上行動e導覽服務」申請商業司SIIR計畫，申請計畫金額為500萬元。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7 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實證基地建設推動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102/07/15完成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102/07/15符合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實證基地推動負責團隊持續與地方政府、社區與居民建立良好的信任關係與溝通管道，並透過"</w:t>
            </w:r>
            <w:proofErr w:type="spellStart"/>
            <w:r>
              <w:t>InSnergy</w:t>
            </w:r>
            <w:proofErr w:type="spellEnd"/>
            <w:r>
              <w:t>雲端智慧家電管理" 與"健康減重大樓"…等服務之實際體驗以及舉辦共70場說明會招募會員，目前已建構出不同群體之實證人力資源庫，會員數已達6,233人，蒐集之體驗數據經分析結果，將用以調整服務解決方案。未來，將持續維護一個良好的實證環境，提供各種類型的創新服務以推動實證之運用。 </w:t>
            </w:r>
          </w:p>
        </w:tc>
      </w:tr>
      <w:tr w:rsidR="004A42B1" w:rsidTr="004A42B1">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Pr>
              <w:jc w:val="right"/>
            </w:pPr>
            <w:r>
              <w:t>9 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產業實證業務推動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102/09/20完成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sidP="00F833C7">
            <w:r>
              <w:t>102/09/20符合 </w:t>
            </w:r>
          </w:p>
        </w:tc>
        <w:tc>
          <w:tcPr>
            <w:tcW w:w="2065" w:type="pct"/>
            <w:tcBorders>
              <w:top w:val="single" w:sz="6" w:space="0" w:color="CCCCCC"/>
              <w:left w:val="single" w:sz="6" w:space="0" w:color="CCCCCC"/>
              <w:bottom w:val="single" w:sz="6" w:space="0" w:color="CCCCCC"/>
              <w:right w:val="single" w:sz="6" w:space="0" w:color="CCCCCC"/>
            </w:tcBorders>
            <w:shd w:val="clear" w:color="auto" w:fill="FFFF00"/>
            <w:vAlign w:val="center"/>
            <w:hideMark/>
          </w:tcPr>
          <w:p w:rsidR="004A42B1" w:rsidRDefault="004A42B1" w:rsidP="004A42B1">
            <w:r>
              <w:t> </w:t>
            </w:r>
            <w:r w:rsidRPr="004A42B1">
              <w:rPr>
                <w:rFonts w:hint="eastAsia"/>
                <w:b/>
                <w:color w:val="FF0000"/>
                <w:sz w:val="28"/>
              </w:rPr>
              <w:t>請</w:t>
            </w:r>
            <w:r w:rsidRPr="004A42B1">
              <w:rPr>
                <w:b/>
                <w:color w:val="FF0000"/>
                <w:sz w:val="28"/>
              </w:rPr>
              <w:t>I</w:t>
            </w:r>
            <w:r>
              <w:rPr>
                <w:rFonts w:hint="eastAsia"/>
                <w:b/>
                <w:color w:val="FF0000"/>
                <w:sz w:val="28"/>
              </w:rPr>
              <w:t>II</w:t>
            </w:r>
            <w:r w:rsidRPr="004A42B1">
              <w:rPr>
                <w:b/>
                <w:color w:val="FF0000"/>
                <w:sz w:val="28"/>
              </w:rPr>
              <w:t>填寫 ，字數100以內</w:t>
            </w:r>
          </w:p>
        </w:tc>
      </w:tr>
      <w:tr w:rsidR="004A42B1" w:rsidTr="00056290">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Pr>
              <w:jc w:val="right"/>
            </w:pPr>
            <w:r>
              <w:t>9 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完成i236智慧觀光科技化服務之產業化案例與效益報告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102/09/30完成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sidP="00F833C7">
            <w:r>
              <w:t>102/09/30符合 </w:t>
            </w:r>
          </w:p>
        </w:tc>
        <w:tc>
          <w:tcPr>
            <w:tcW w:w="2065" w:type="pct"/>
            <w:tcBorders>
              <w:top w:val="single" w:sz="6" w:space="0" w:color="CCCCCC"/>
              <w:left w:val="single" w:sz="6" w:space="0" w:color="CCCCCC"/>
              <w:bottom w:val="single" w:sz="6" w:space="0" w:color="CCCCCC"/>
              <w:right w:val="single" w:sz="6" w:space="0" w:color="CCCCCC"/>
            </w:tcBorders>
            <w:shd w:val="clear" w:color="auto" w:fill="FFFF00"/>
            <w:hideMark/>
          </w:tcPr>
          <w:p w:rsidR="004A42B1" w:rsidRPr="004A42B1" w:rsidRDefault="004A42B1" w:rsidP="004A42B1">
            <w:pPr>
              <w:rPr>
                <w:b/>
                <w:color w:val="FF0000"/>
                <w:sz w:val="28"/>
              </w:rPr>
            </w:pPr>
            <w:r w:rsidRPr="004A42B1">
              <w:rPr>
                <w:rFonts w:hint="eastAsia"/>
                <w:b/>
                <w:color w:val="FF0000"/>
                <w:sz w:val="28"/>
              </w:rPr>
              <w:t>請</w:t>
            </w:r>
            <w:r>
              <w:rPr>
                <w:rFonts w:hint="eastAsia"/>
                <w:b/>
                <w:color w:val="FF0000"/>
                <w:sz w:val="28"/>
              </w:rPr>
              <w:t>觀光</w:t>
            </w:r>
            <w:r w:rsidR="00BD27FC">
              <w:rPr>
                <w:rFonts w:hint="eastAsia"/>
                <w:b/>
                <w:color w:val="FF0000"/>
                <w:sz w:val="28"/>
              </w:rPr>
              <w:t>(查核點負責人：淨慧)</w:t>
            </w:r>
            <w:r w:rsidRPr="004A42B1">
              <w:rPr>
                <w:b/>
                <w:color w:val="FF0000"/>
                <w:sz w:val="28"/>
              </w:rPr>
              <w:t>填寫 ，字數100以內</w:t>
            </w:r>
          </w:p>
        </w:tc>
      </w:tr>
      <w:tr w:rsidR="004A42B1" w:rsidTr="00056290">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Pr>
              <w:jc w:val="right"/>
            </w:pPr>
            <w:r>
              <w:t>9 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安居安學支持推動服務平台推展與擴散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102/09/30完成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sidP="00F833C7">
            <w:r>
              <w:t>102/09/30符合</w:t>
            </w:r>
          </w:p>
        </w:tc>
        <w:tc>
          <w:tcPr>
            <w:tcW w:w="2065" w:type="pct"/>
            <w:tcBorders>
              <w:top w:val="single" w:sz="6" w:space="0" w:color="CCCCCC"/>
              <w:left w:val="single" w:sz="6" w:space="0" w:color="CCCCCC"/>
              <w:bottom w:val="single" w:sz="6" w:space="0" w:color="CCCCCC"/>
              <w:right w:val="single" w:sz="6" w:space="0" w:color="CCCCCC"/>
            </w:tcBorders>
            <w:shd w:val="clear" w:color="auto" w:fill="FFFF00"/>
            <w:hideMark/>
          </w:tcPr>
          <w:p w:rsidR="004A42B1" w:rsidRPr="004A42B1" w:rsidRDefault="004A42B1">
            <w:pPr>
              <w:rPr>
                <w:b/>
                <w:color w:val="FF0000"/>
                <w:sz w:val="28"/>
              </w:rPr>
            </w:pPr>
            <w:r w:rsidRPr="004A42B1">
              <w:rPr>
                <w:rFonts w:hint="eastAsia"/>
                <w:b/>
                <w:color w:val="FF0000"/>
                <w:sz w:val="28"/>
              </w:rPr>
              <w:t>請</w:t>
            </w:r>
            <w:r>
              <w:rPr>
                <w:rFonts w:hint="eastAsia"/>
                <w:b/>
                <w:color w:val="FF0000"/>
                <w:sz w:val="28"/>
              </w:rPr>
              <w:t>大愛</w:t>
            </w:r>
            <w:r w:rsidRPr="004A42B1">
              <w:rPr>
                <w:b/>
                <w:color w:val="FF0000"/>
                <w:sz w:val="28"/>
              </w:rPr>
              <w:t>填寫 ，字數100以內</w:t>
            </w:r>
          </w:p>
        </w:tc>
      </w:tr>
      <w:tr w:rsidR="004A42B1"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Pr>
              <w:jc w:val="right"/>
            </w:pPr>
            <w:r>
              <w:t>12 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實證基地經營研究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 </w:t>
            </w:r>
          </w:p>
        </w:tc>
      </w:tr>
      <w:tr w:rsidR="004A42B1"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Pr>
              <w:jc w:val="right"/>
            </w:pPr>
            <w:r>
              <w:t>12 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roofErr w:type="spellStart"/>
            <w:r>
              <w:t>i</w:t>
            </w:r>
            <w:proofErr w:type="spellEnd"/>
            <w:r>
              <w:t>-Park 製造服務化推動</w:t>
            </w:r>
            <w:r>
              <w:lastRenderedPageBreak/>
              <w:t>案例經驗與成效報告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lastRenderedPageBreak/>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 </w:t>
            </w:r>
          </w:p>
        </w:tc>
      </w:tr>
      <w:tr w:rsidR="004A42B1"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pPr>
              <w:jc w:val="right"/>
            </w:pPr>
            <w:r>
              <w:lastRenderedPageBreak/>
              <w:t>12 </w:t>
            </w:r>
          </w:p>
        </w:tc>
        <w:tc>
          <w:tcPr>
            <w:tcW w:w="1146"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安居安學支持推動服務平台成效評估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 </w:t>
            </w:r>
          </w:p>
        </w:tc>
        <w:tc>
          <w:tcPr>
            <w:tcW w:w="2065"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 </w:t>
            </w:r>
          </w:p>
        </w:tc>
      </w:tr>
    </w:tbl>
    <w:p w:rsidR="00565FA0" w:rsidRDefault="00565FA0">
      <w:pPr>
        <w:divId w:val="1120221302"/>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136"/>
      </w:tblGrid>
      <w:tr w:rsidR="00565FA0">
        <w:trPr>
          <w:divId w:val="1120221302"/>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工作/標案</w:t>
            </w:r>
          </w:p>
        </w:tc>
      </w:tr>
      <w:tr w:rsidR="00565FA0">
        <w:trPr>
          <w:divId w:val="1120221302"/>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98"/>
        <w:gridCol w:w="5598"/>
      </w:tblGrid>
      <w:tr w:rsidR="00565FA0">
        <w:trPr>
          <w:divId w:val="636760918"/>
          <w:tblCellSpacing w:w="15" w:type="dxa"/>
        </w:trPr>
        <w:tc>
          <w:tcPr>
            <w:tcW w:w="0" w:type="auto"/>
            <w:gridSpan w:val="2"/>
            <w:vAlign w:val="center"/>
            <w:hideMark/>
          </w:tcPr>
          <w:p w:rsidR="00565FA0" w:rsidRDefault="00565FA0">
            <w:pPr>
              <w:rPr>
                <w:sz w:val="27"/>
                <w:szCs w:val="27"/>
              </w:rPr>
            </w:pPr>
            <w:r>
              <w:rPr>
                <w:b/>
                <w:bCs/>
                <w:sz w:val="27"/>
                <w:szCs w:val="27"/>
              </w:rPr>
              <w:t xml:space="preserve">0995100-002：智慧生活科技產業推動 </w:t>
            </w:r>
          </w:p>
        </w:tc>
      </w:tr>
      <w:tr w:rsidR="00565FA0">
        <w:trPr>
          <w:divId w:val="636760918"/>
          <w:tblCellSpacing w:w="15" w:type="dxa"/>
        </w:trPr>
        <w:tc>
          <w:tcPr>
            <w:tcW w:w="2500" w:type="pct"/>
            <w:vAlign w:val="center"/>
            <w:hideMark/>
          </w:tcPr>
          <w:p w:rsidR="00565FA0" w:rsidRDefault="00565FA0">
            <w:r>
              <w:rPr>
                <w:b/>
                <w:bCs/>
              </w:rPr>
              <w:t>期程﹕102/01/01 ~ 102/12/31</w:t>
            </w:r>
          </w:p>
        </w:tc>
        <w:tc>
          <w:tcPr>
            <w:tcW w:w="2500" w:type="pct"/>
            <w:vAlign w:val="center"/>
            <w:hideMark/>
          </w:tcPr>
          <w:p w:rsidR="00565FA0" w:rsidRDefault="00565FA0">
            <w:pPr>
              <w:jc w:val="right"/>
            </w:pPr>
            <w:r>
              <w:rPr>
                <w:b/>
                <w:bCs/>
              </w:rPr>
              <w:t>權重﹕4.40 %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37"/>
        <w:gridCol w:w="1337"/>
        <w:gridCol w:w="1336"/>
        <w:gridCol w:w="1559"/>
        <w:gridCol w:w="1336"/>
        <w:gridCol w:w="1336"/>
        <w:gridCol w:w="1336"/>
        <w:gridCol w:w="1559"/>
      </w:tblGrid>
      <w:tr w:rsidR="00565FA0">
        <w:trPr>
          <w:divId w:val="636760918"/>
        </w:trPr>
        <w:tc>
          <w:tcPr>
            <w:tcW w:w="600" w:type="pct"/>
            <w:vMerge w:val="restar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年累計進度</w:t>
            </w:r>
          </w:p>
        </w:tc>
        <w:tc>
          <w:tcPr>
            <w:tcW w:w="180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預定進度(A)(%)</w:t>
            </w:r>
          </w:p>
        </w:tc>
        <w:tc>
          <w:tcPr>
            <w:tcW w:w="12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實際進度(B)(%)</w:t>
            </w:r>
          </w:p>
        </w:tc>
        <w:tc>
          <w:tcPr>
            <w:tcW w:w="14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進度比較(B-A)百分點</w:t>
            </w:r>
          </w:p>
        </w:tc>
      </w:tr>
      <w:tr w:rsidR="00565FA0">
        <w:trPr>
          <w:divId w:val="636760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pPr>
              <w:rPr>
                <w:b/>
                <w:bCs/>
                <w:color w:val="000000"/>
              </w:rPr>
            </w:pP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符合  </w:t>
            </w:r>
          </w:p>
        </w:tc>
      </w:tr>
      <w:tr w:rsidR="00565FA0">
        <w:trPr>
          <w:divId w:val="636760918"/>
        </w:trPr>
        <w:tc>
          <w:tcPr>
            <w:tcW w:w="600" w:type="pct"/>
            <w:vMerge w:val="restar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年累計支用數</w:t>
            </w:r>
            <w:r>
              <w:rPr>
                <w:b/>
                <w:bCs/>
                <w:color w:val="000000"/>
              </w:rPr>
              <w:br/>
              <w:t>(千元)</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預定數(C)</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實支數(D)</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支用比(%)</w:t>
            </w:r>
            <w:r>
              <w:rPr>
                <w:b/>
                <w:bCs/>
                <w:color w:val="000000"/>
              </w:rPr>
              <w:br/>
              <w:t>(D/C)</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已執行應付未付數(E)</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節餘數(F)</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工程</w:t>
            </w:r>
            <w:r>
              <w:rPr>
                <w:b/>
                <w:bCs/>
                <w:color w:val="000000"/>
              </w:rPr>
              <w:br/>
              <w:t>預付數(G)</w:t>
            </w:r>
          </w:p>
        </w:tc>
        <w:tc>
          <w:tcPr>
            <w:tcW w:w="8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預算執行率(%)</w:t>
            </w:r>
            <w:r>
              <w:rPr>
                <w:b/>
                <w:bCs/>
                <w:color w:val="000000"/>
              </w:rPr>
              <w:br/>
              <w:t>(D+E+F+G)/(C)</w:t>
            </w:r>
          </w:p>
        </w:tc>
      </w:tr>
      <w:tr w:rsidR="00565FA0">
        <w:trPr>
          <w:divId w:val="636760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pPr>
              <w:rPr>
                <w:b/>
                <w:bCs/>
                <w:color w:val="00000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5,015  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4,966  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99.02  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99.02  </w:t>
            </w:r>
          </w:p>
        </w:tc>
      </w:tr>
      <w:tr w:rsidR="00565FA0">
        <w:trPr>
          <w:divId w:val="636760918"/>
        </w:trPr>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預定工作摘要 </w:t>
            </w:r>
          </w:p>
        </w:tc>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執行情形 </w:t>
            </w:r>
          </w:p>
        </w:tc>
      </w:tr>
      <w:tr w:rsidR="00565FA0" w:rsidTr="004A42B1">
        <w:trPr>
          <w:divId w:val="636760918"/>
        </w:trPr>
        <w:tc>
          <w:tcPr>
            <w:tcW w:w="0" w:type="auto"/>
            <w:gridSpan w:val="4"/>
            <w:tcBorders>
              <w:top w:val="single" w:sz="6" w:space="0" w:color="CCCCCC"/>
              <w:left w:val="single" w:sz="6" w:space="0" w:color="CCCCCC"/>
              <w:bottom w:val="single" w:sz="6" w:space="0" w:color="CCCCCC"/>
              <w:right w:val="single" w:sz="6" w:space="0" w:color="CCCCCC"/>
            </w:tcBorders>
            <w:hideMark/>
          </w:tcPr>
          <w:p w:rsidR="00565FA0" w:rsidRDefault="00565FA0">
            <w:r>
              <w:t>計畫規劃與管理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00"/>
            <w:hideMark/>
          </w:tcPr>
          <w:p w:rsidR="004A42B1" w:rsidRPr="001B7B5F" w:rsidRDefault="004A42B1" w:rsidP="004A42B1">
            <w:pPr>
              <w:rPr>
                <w:rFonts w:cs="Times New Roman"/>
                <w:b/>
                <w:color w:val="0000FF"/>
                <w:sz w:val="28"/>
              </w:rPr>
            </w:pPr>
            <w:r w:rsidRPr="001B7B5F">
              <w:rPr>
                <w:rFonts w:cs="Times New Roman" w:hint="eastAsia"/>
                <w:b/>
                <w:color w:val="FF0000"/>
                <w:sz w:val="32"/>
              </w:rPr>
              <w:t>請台北辦公室/Pearl協助填報近期執行情形</w:t>
            </w:r>
            <w:r w:rsidRPr="001B7B5F">
              <w:rPr>
                <w:rFonts w:cs="Times New Roman" w:hint="eastAsia"/>
                <w:color w:val="FF0000"/>
              </w:rPr>
              <w:t>；若為舉辦活動(如：SIG、記者會、說明會)，內容請詳述活動主旨/日期/地點/參加人數…等)，填報之</w:t>
            </w:r>
            <w:r w:rsidRPr="001B7B5F">
              <w:rPr>
                <w:rFonts w:cs="Times New Roman" w:hint="eastAsia"/>
                <w:b/>
                <w:color w:val="0000FF"/>
                <w:sz w:val="28"/>
              </w:rPr>
              <w:t>所有數據請使用102當年度的累計值(不含FY99, 100, 101)</w:t>
            </w:r>
          </w:p>
          <w:p w:rsidR="00565FA0" w:rsidRDefault="004A42B1" w:rsidP="004A42B1">
            <w:r>
              <w:t xml:space="preserve"> </w:t>
            </w:r>
            <w:r w:rsidR="00565FA0">
              <w:t>(一)舉辦及參與會議活動如下：</w:t>
            </w:r>
          </w:p>
          <w:p w:rsidR="00565FA0" w:rsidRDefault="004A42B1" w:rsidP="00565FA0">
            <w:pPr>
              <w:ind w:leftChars="155" w:left="514" w:hangingChars="59" w:hanging="142"/>
            </w:pPr>
            <w:r>
              <w:t>1.</w:t>
            </w:r>
          </w:p>
          <w:p w:rsidR="00565FA0" w:rsidRDefault="00565FA0" w:rsidP="00565FA0"/>
          <w:p w:rsidR="00565FA0" w:rsidRDefault="00565FA0" w:rsidP="00565FA0">
            <w:r>
              <w:t>(二)完成主管機關管考事項如下：</w:t>
            </w:r>
          </w:p>
          <w:p w:rsidR="004A42B1" w:rsidRDefault="00565FA0" w:rsidP="004A42B1">
            <w:pPr>
              <w:ind w:leftChars="155" w:left="514" w:hangingChars="59" w:hanging="142"/>
            </w:pPr>
            <w:r>
              <w:t>1.</w:t>
            </w:r>
            <w:r w:rsidR="004A42B1">
              <w:t xml:space="preserve"> </w:t>
            </w:r>
          </w:p>
          <w:p w:rsidR="00565FA0" w:rsidRDefault="00565FA0" w:rsidP="00565FA0">
            <w:pPr>
              <w:ind w:leftChars="155" w:left="514" w:hangingChars="59" w:hanging="142"/>
            </w:pPr>
          </w:p>
          <w:p w:rsidR="00565FA0" w:rsidRDefault="00565FA0" w:rsidP="00565FA0"/>
          <w:p w:rsidR="00565FA0" w:rsidRDefault="00565FA0" w:rsidP="00565FA0">
            <w:pPr>
              <w:ind w:left="384" w:hangingChars="160" w:hanging="384"/>
            </w:pPr>
            <w:r>
              <w:t>(三) 業科：</w:t>
            </w:r>
            <w:r w:rsidRPr="004A42B1">
              <w:rPr>
                <w:color w:val="FF0000"/>
              </w:rPr>
              <w:t>東方之泉申請i236第二階段「智慧生活場域開發計畫」提案，及雲端生活家申請一般科應計畫，兩案均於8月進行初審，並於9月進行補審。</w:t>
            </w:r>
          </w:p>
          <w:p w:rsidR="00565FA0" w:rsidRDefault="00565FA0" w:rsidP="00565FA0"/>
          <w:p w:rsidR="00565FA0" w:rsidRDefault="00565FA0" w:rsidP="00565FA0">
            <w:pPr>
              <w:ind w:left="384" w:hangingChars="160" w:hanging="384"/>
            </w:pPr>
            <w:r>
              <w:t>(四)計畫成果於電電公會智慧生活體驗館展示：</w:t>
            </w:r>
            <w:r w:rsidRPr="004A42B1">
              <w:rPr>
                <w:color w:val="FF0000"/>
              </w:rPr>
              <w:t>8月份辦理41場、491人次參訪；102年度累計辦理258場、2,854人次；自101年03月14日開幕自今已累計辦理629場、7,967人次參訪。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0"/>
        <w:gridCol w:w="1559"/>
        <w:gridCol w:w="3452"/>
        <w:gridCol w:w="891"/>
        <w:gridCol w:w="1336"/>
        <w:gridCol w:w="1114"/>
        <w:gridCol w:w="1114"/>
        <w:gridCol w:w="780"/>
      </w:tblGrid>
      <w:tr w:rsidR="00565FA0">
        <w:trPr>
          <w:divId w:val="636760918"/>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工作項目目標</w:t>
            </w:r>
          </w:p>
        </w:tc>
      </w:tr>
      <w:tr w:rsidR="00565FA0" w:rsidTr="004A42B1">
        <w:trPr>
          <w:divId w:val="636760918"/>
        </w:trPr>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項次</w:t>
            </w:r>
          </w:p>
        </w:tc>
        <w:tc>
          <w:tcPr>
            <w:tcW w:w="7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工作內容類別</w:t>
            </w:r>
          </w:p>
        </w:tc>
        <w:tc>
          <w:tcPr>
            <w:tcW w:w="15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w:t>
            </w:r>
          </w:p>
        </w:tc>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單位</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截至上年度總累計目標執行數</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年度目標(預定)</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年度目標(實際)</w:t>
            </w:r>
          </w:p>
        </w:tc>
        <w:tc>
          <w:tcPr>
            <w:tcW w:w="3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總目標值(預定)</w:t>
            </w:r>
          </w:p>
        </w:tc>
      </w:tr>
      <w:tr w:rsidR="004A42B1" w:rsidTr="004A42B1">
        <w:trPr>
          <w:divId w:val="636760918"/>
        </w:trPr>
        <w:tc>
          <w:tcPr>
            <w:tcW w:w="4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lastRenderedPageBreak/>
              <w:t>1.3 </w:t>
            </w:r>
          </w:p>
        </w:tc>
        <w:tc>
          <w:tcPr>
            <w:tcW w:w="7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活動及文宣 </w:t>
            </w:r>
          </w:p>
        </w:tc>
        <w:tc>
          <w:tcPr>
            <w:tcW w:w="155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辦理業務研討會、座談會 </w:t>
            </w:r>
          </w:p>
        </w:tc>
        <w:tc>
          <w:tcPr>
            <w:tcW w:w="4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場次 </w:t>
            </w:r>
          </w:p>
        </w:tc>
        <w:tc>
          <w:tcPr>
            <w:tcW w:w="6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44.0 </w:t>
            </w:r>
          </w:p>
        </w:tc>
        <w:tc>
          <w:tcPr>
            <w:tcW w:w="5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9.0 </w:t>
            </w:r>
          </w:p>
        </w:tc>
        <w:tc>
          <w:tcPr>
            <w:tcW w:w="500" w:type="pct"/>
            <w:tcBorders>
              <w:top w:val="single" w:sz="6" w:space="0" w:color="CCCCCC"/>
              <w:left w:val="single" w:sz="6" w:space="0" w:color="CCCCCC"/>
              <w:bottom w:val="single" w:sz="6" w:space="0" w:color="CCCCCC"/>
              <w:right w:val="single" w:sz="6" w:space="0" w:color="CCCCCC"/>
            </w:tcBorders>
            <w:shd w:val="clear" w:color="auto" w:fill="FFFF00"/>
            <w:vAlign w:val="center"/>
            <w:hideMark/>
          </w:tcPr>
          <w:p w:rsidR="004A42B1" w:rsidRDefault="004A42B1" w:rsidP="003010BF">
            <w:r w:rsidRPr="00F31B6D">
              <w:rPr>
                <w:rFonts w:cs="Times New Roman" w:hint="eastAsia"/>
                <w:b/>
                <w:color w:val="FF0000"/>
                <w:sz w:val="32"/>
              </w:rPr>
              <w:t>PO彙整填寫</w:t>
            </w:r>
            <w:r>
              <w:rPr>
                <w:rFonts w:hint="eastAsia"/>
              </w:rPr>
              <w:t> </w:t>
            </w:r>
          </w:p>
        </w:tc>
        <w:tc>
          <w:tcPr>
            <w:tcW w:w="35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53.0 </w:t>
            </w:r>
          </w:p>
        </w:tc>
      </w:tr>
      <w:tr w:rsidR="004A42B1" w:rsidTr="004A42B1">
        <w:trPr>
          <w:divId w:val="636760918"/>
        </w:trPr>
        <w:tc>
          <w:tcPr>
            <w:tcW w:w="4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2.2 </w:t>
            </w:r>
          </w:p>
        </w:tc>
        <w:tc>
          <w:tcPr>
            <w:tcW w:w="7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業科輔導 </w:t>
            </w:r>
          </w:p>
        </w:tc>
        <w:tc>
          <w:tcPr>
            <w:tcW w:w="155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衍生支援業界科專計畫 </w:t>
            </w:r>
          </w:p>
        </w:tc>
        <w:tc>
          <w:tcPr>
            <w:tcW w:w="4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件 </w:t>
            </w:r>
          </w:p>
        </w:tc>
        <w:tc>
          <w:tcPr>
            <w:tcW w:w="6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23.0 </w:t>
            </w:r>
          </w:p>
        </w:tc>
        <w:tc>
          <w:tcPr>
            <w:tcW w:w="50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2.0 </w:t>
            </w:r>
          </w:p>
        </w:tc>
        <w:tc>
          <w:tcPr>
            <w:tcW w:w="500" w:type="pct"/>
            <w:tcBorders>
              <w:top w:val="single" w:sz="6" w:space="0" w:color="CCCCCC"/>
              <w:left w:val="single" w:sz="6" w:space="0" w:color="CCCCCC"/>
              <w:bottom w:val="single" w:sz="6" w:space="0" w:color="CCCCCC"/>
              <w:right w:val="single" w:sz="6" w:space="0" w:color="CCCCCC"/>
            </w:tcBorders>
            <w:shd w:val="clear" w:color="auto" w:fill="FFFF00"/>
            <w:vAlign w:val="center"/>
            <w:hideMark/>
          </w:tcPr>
          <w:p w:rsidR="004A42B1" w:rsidRDefault="004A42B1" w:rsidP="003010BF">
            <w:r>
              <w:rPr>
                <w:rFonts w:cs="Times New Roman" w:hint="eastAsia"/>
                <w:b/>
                <w:color w:val="FF0000"/>
                <w:sz w:val="32"/>
              </w:rPr>
              <w:t>請台北辦公室</w:t>
            </w:r>
            <w:r w:rsidRPr="00F31B6D">
              <w:rPr>
                <w:rFonts w:cs="Times New Roman" w:hint="eastAsia"/>
                <w:b/>
                <w:color w:val="FF0000"/>
                <w:sz w:val="32"/>
              </w:rPr>
              <w:t>填寫</w:t>
            </w:r>
          </w:p>
        </w:tc>
        <w:tc>
          <w:tcPr>
            <w:tcW w:w="350" w:type="pct"/>
            <w:tcBorders>
              <w:top w:val="single" w:sz="6" w:space="0" w:color="CCCCCC"/>
              <w:left w:val="single" w:sz="6" w:space="0" w:color="CCCCCC"/>
              <w:bottom w:val="single" w:sz="6" w:space="0" w:color="CCCCCC"/>
              <w:right w:val="single" w:sz="6" w:space="0" w:color="CCCCCC"/>
            </w:tcBorders>
            <w:vAlign w:val="center"/>
            <w:hideMark/>
          </w:tcPr>
          <w:p w:rsidR="004A42B1" w:rsidRDefault="004A42B1">
            <w:r>
              <w:t>25.0 </w:t>
            </w:r>
          </w:p>
        </w:tc>
      </w:tr>
      <w:tr w:rsidR="00565FA0" w:rsidTr="004A42B1">
        <w:trPr>
          <w:divId w:val="636760918"/>
        </w:trPr>
        <w:tc>
          <w:tcPr>
            <w:tcW w:w="265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落後原因</w:t>
            </w:r>
          </w:p>
        </w:tc>
        <w:tc>
          <w:tcPr>
            <w:tcW w:w="2350" w:type="pct"/>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解決對策</w:t>
            </w:r>
          </w:p>
        </w:tc>
      </w:tr>
      <w:tr w:rsidR="00565FA0" w:rsidTr="004A42B1">
        <w:trPr>
          <w:divId w:val="636760918"/>
        </w:trPr>
        <w:tc>
          <w:tcPr>
            <w:tcW w:w="2650" w:type="pct"/>
            <w:gridSpan w:val="3"/>
            <w:tcBorders>
              <w:top w:val="single" w:sz="6" w:space="0" w:color="CCCCCC"/>
              <w:left w:val="single" w:sz="6" w:space="0" w:color="CCCCCC"/>
              <w:bottom w:val="single" w:sz="6" w:space="0" w:color="CCCCCC"/>
              <w:right w:val="single" w:sz="6" w:space="0" w:color="CCCCCC"/>
            </w:tcBorders>
            <w:hideMark/>
          </w:tcPr>
          <w:p w:rsidR="00565FA0" w:rsidRDefault="00565FA0">
            <w:r>
              <w:t>無  </w:t>
            </w:r>
          </w:p>
        </w:tc>
        <w:tc>
          <w:tcPr>
            <w:tcW w:w="2350" w:type="pct"/>
            <w:gridSpan w:val="5"/>
            <w:tcBorders>
              <w:top w:val="single" w:sz="6" w:space="0" w:color="CCCCCC"/>
              <w:left w:val="single" w:sz="6" w:space="0" w:color="CCCCCC"/>
              <w:bottom w:val="single" w:sz="6" w:space="0" w:color="CCCCCC"/>
              <w:right w:val="single" w:sz="6" w:space="0" w:color="CCCCCC"/>
            </w:tcBorders>
            <w:hideMark/>
          </w:tcPr>
          <w:p w:rsidR="00565FA0" w:rsidRDefault="00565FA0">
            <w:r>
              <w:t>無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78"/>
        <w:gridCol w:w="2695"/>
        <w:gridCol w:w="1702"/>
        <w:gridCol w:w="1702"/>
        <w:gridCol w:w="4459"/>
      </w:tblGrid>
      <w:tr w:rsidR="00565FA0">
        <w:trPr>
          <w:divId w:val="636760918"/>
        </w:trPr>
        <w:tc>
          <w:tcPr>
            <w:tcW w:w="0" w:type="auto"/>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查核點達成情形</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月份</w:t>
            </w:r>
          </w:p>
        </w:tc>
        <w:tc>
          <w:tcPr>
            <w:tcW w:w="121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查核點名稱</w:t>
            </w:r>
          </w:p>
        </w:tc>
        <w:tc>
          <w:tcPr>
            <w:tcW w:w="764"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w:t>
            </w:r>
          </w:p>
        </w:tc>
        <w:tc>
          <w:tcPr>
            <w:tcW w:w="764"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w:t>
            </w:r>
          </w:p>
        </w:tc>
        <w:tc>
          <w:tcPr>
            <w:tcW w:w="2002"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辦理情形</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4 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完成北部1場次智慧生活應用服務成果展示活動。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102/04/30完成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102/04/30符合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2/21(四)~2/24(日)假南港展覽館舉辦「2013台北電信暨智慧生活展」，展覽主題為「幸福有感的智慧生活」，展中網羅時下各種最新穎的智慧終端、行動加值、雲端服務及行動音樂等熱門的產品及服務，還有一系列行動趨勢研討會，讓民眾掌握資訊科技發展的最新動態及趨勢。會中並安排專人進行導引及解說，且搭配每日4場主持人進行活動介紹，4天展期實際參與體驗人數超過2,000人、參訪人數約6,000人。 </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智慧生活業界科專廠商說明會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因102年起業界科專i236政策性項目取消，又因政府組織改組，自102年7月起暫停收件。因此將原訂於102年6月底前完成之業界科專廠商說明會，改於5/16假台中市中科管理局工商服務大樓402會議室舉辦對廠商較具效益的「提升『製』勝競爭力 - 精密機械製造服務化研討會」，共計14家廠商、28人參與活動，會中討論熱烈。 </w:t>
            </w:r>
          </w:p>
        </w:tc>
      </w:tr>
      <w:tr w:rsidR="00565FA0" w:rsidTr="00BD27FC">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產業技術白皮書－智慧生活章節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102/09/30完成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r w:rsidR="00BD27FC">
              <w:t>102/09/30符合</w:t>
            </w:r>
          </w:p>
        </w:tc>
        <w:tc>
          <w:tcPr>
            <w:tcW w:w="2002" w:type="pct"/>
            <w:tcBorders>
              <w:top w:val="single" w:sz="6" w:space="0" w:color="CCCCCC"/>
              <w:left w:val="single" w:sz="6" w:space="0" w:color="CCCCCC"/>
              <w:bottom w:val="single" w:sz="6" w:space="0" w:color="CCCCCC"/>
              <w:right w:val="single" w:sz="6" w:space="0" w:color="CCCCCC"/>
            </w:tcBorders>
            <w:shd w:val="clear" w:color="auto" w:fill="FFFF00"/>
            <w:vAlign w:val="center"/>
            <w:hideMark/>
          </w:tcPr>
          <w:p w:rsidR="00565FA0" w:rsidRDefault="00565FA0">
            <w:r>
              <w:t> </w:t>
            </w:r>
            <w:r w:rsidR="00BD27FC" w:rsidRPr="004A42B1">
              <w:rPr>
                <w:rFonts w:hint="eastAsia"/>
                <w:b/>
                <w:color w:val="FF0000"/>
                <w:sz w:val="28"/>
              </w:rPr>
              <w:t>請</w:t>
            </w:r>
            <w:r w:rsidR="00BD27FC">
              <w:rPr>
                <w:rFonts w:hint="eastAsia"/>
                <w:b/>
                <w:color w:val="FF0000"/>
                <w:sz w:val="28"/>
              </w:rPr>
              <w:t>蔡博</w:t>
            </w:r>
            <w:r w:rsidR="00BD27FC" w:rsidRPr="004A42B1">
              <w:rPr>
                <w:b/>
                <w:color w:val="FF0000"/>
                <w:sz w:val="28"/>
              </w:rPr>
              <w:t>填寫 ，字數100以內</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全程計畫推動執行報告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標竿研究論文發表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智慧生活科技產業聯盟活動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r>
      <w:tr w:rsidR="00565FA0" w:rsidTr="00C2632E">
        <w:trPr>
          <w:divId w:val="636760918"/>
        </w:trPr>
        <w:tc>
          <w:tcPr>
            <w:tcW w:w="26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計畫成果展示活動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102/12/31完成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w:t>
            </w:r>
          </w:p>
        </w:tc>
      </w:tr>
    </w:tbl>
    <w:p w:rsidR="00565FA0" w:rsidRDefault="00565FA0">
      <w:pPr>
        <w:divId w:val="2037731804"/>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136"/>
      </w:tblGrid>
      <w:tr w:rsidR="00565FA0">
        <w:trPr>
          <w:divId w:val="2037731804"/>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工作/標案</w:t>
            </w:r>
          </w:p>
        </w:tc>
      </w:tr>
      <w:tr w:rsidR="00565FA0">
        <w:trPr>
          <w:divId w:val="2037731804"/>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98"/>
        <w:gridCol w:w="5598"/>
      </w:tblGrid>
      <w:tr w:rsidR="00565FA0">
        <w:trPr>
          <w:divId w:val="636760918"/>
          <w:tblCellSpacing w:w="15" w:type="dxa"/>
        </w:trPr>
        <w:tc>
          <w:tcPr>
            <w:tcW w:w="0" w:type="auto"/>
            <w:gridSpan w:val="2"/>
            <w:vAlign w:val="center"/>
            <w:hideMark/>
          </w:tcPr>
          <w:p w:rsidR="00565FA0" w:rsidRDefault="00565FA0">
            <w:pPr>
              <w:rPr>
                <w:sz w:val="27"/>
                <w:szCs w:val="27"/>
              </w:rPr>
            </w:pPr>
            <w:r>
              <w:rPr>
                <w:b/>
                <w:bCs/>
                <w:sz w:val="27"/>
                <w:szCs w:val="27"/>
              </w:rPr>
              <w:lastRenderedPageBreak/>
              <w:t xml:space="preserve">0995100-003：Smart Living Service (SLS) 跨國合作實驗室 </w:t>
            </w:r>
          </w:p>
        </w:tc>
      </w:tr>
      <w:tr w:rsidR="00565FA0">
        <w:trPr>
          <w:divId w:val="636760918"/>
          <w:tblCellSpacing w:w="15" w:type="dxa"/>
        </w:trPr>
        <w:tc>
          <w:tcPr>
            <w:tcW w:w="2500" w:type="pct"/>
            <w:vAlign w:val="center"/>
            <w:hideMark/>
          </w:tcPr>
          <w:p w:rsidR="00565FA0" w:rsidRDefault="00565FA0">
            <w:r>
              <w:rPr>
                <w:b/>
                <w:bCs/>
              </w:rPr>
              <w:t>期程﹕102/01/01 ~ 102/12/31</w:t>
            </w:r>
          </w:p>
        </w:tc>
        <w:tc>
          <w:tcPr>
            <w:tcW w:w="2500" w:type="pct"/>
            <w:vAlign w:val="center"/>
            <w:hideMark/>
          </w:tcPr>
          <w:p w:rsidR="00565FA0" w:rsidRDefault="00565FA0">
            <w:pPr>
              <w:jc w:val="right"/>
            </w:pPr>
            <w:r>
              <w:rPr>
                <w:b/>
                <w:bCs/>
              </w:rPr>
              <w:t>權重﹕58.20 %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37"/>
        <w:gridCol w:w="1337"/>
        <w:gridCol w:w="1336"/>
        <w:gridCol w:w="1559"/>
        <w:gridCol w:w="1336"/>
        <w:gridCol w:w="1336"/>
        <w:gridCol w:w="1336"/>
        <w:gridCol w:w="1559"/>
      </w:tblGrid>
      <w:tr w:rsidR="00565FA0">
        <w:trPr>
          <w:divId w:val="636760918"/>
        </w:trPr>
        <w:tc>
          <w:tcPr>
            <w:tcW w:w="600" w:type="pct"/>
            <w:vMerge w:val="restar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年累計進度</w:t>
            </w:r>
          </w:p>
        </w:tc>
        <w:tc>
          <w:tcPr>
            <w:tcW w:w="180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預定進度(A)(%)</w:t>
            </w:r>
          </w:p>
        </w:tc>
        <w:tc>
          <w:tcPr>
            <w:tcW w:w="12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實際進度(B)(%)</w:t>
            </w:r>
          </w:p>
        </w:tc>
        <w:tc>
          <w:tcPr>
            <w:tcW w:w="1400" w:type="pct"/>
            <w:gridSpan w:val="2"/>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進度比較(B-A)百分點</w:t>
            </w:r>
          </w:p>
        </w:tc>
      </w:tr>
      <w:tr w:rsidR="00565FA0">
        <w:trPr>
          <w:divId w:val="636760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pPr>
              <w:rPr>
                <w:b/>
                <w:bCs/>
                <w:color w:val="000000"/>
              </w:rPr>
            </w:pP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66.00  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符合  </w:t>
            </w:r>
          </w:p>
        </w:tc>
      </w:tr>
      <w:tr w:rsidR="00565FA0">
        <w:trPr>
          <w:divId w:val="636760918"/>
        </w:trPr>
        <w:tc>
          <w:tcPr>
            <w:tcW w:w="600" w:type="pct"/>
            <w:vMerge w:val="restar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年累計支用數</w:t>
            </w:r>
            <w:r>
              <w:rPr>
                <w:b/>
                <w:bCs/>
                <w:color w:val="000000"/>
              </w:rPr>
              <w:br/>
              <w:t>(千元)</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預定數(C)</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實支數(D)</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支用比(%)</w:t>
            </w:r>
            <w:r>
              <w:rPr>
                <w:b/>
                <w:bCs/>
                <w:color w:val="000000"/>
              </w:rPr>
              <w:br/>
              <w:t>(D/C)</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已執行應付未付數(E)</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節餘數(F)</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工程</w:t>
            </w:r>
            <w:r>
              <w:rPr>
                <w:b/>
                <w:bCs/>
                <w:color w:val="000000"/>
              </w:rPr>
              <w:br/>
              <w:t>預付數(G)</w:t>
            </w:r>
          </w:p>
        </w:tc>
        <w:tc>
          <w:tcPr>
            <w:tcW w:w="8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預算執行率(%)</w:t>
            </w:r>
            <w:r>
              <w:rPr>
                <w:b/>
                <w:bCs/>
                <w:color w:val="000000"/>
              </w:rPr>
              <w:br/>
              <w:t>(D+E+F+G)/(C)</w:t>
            </w:r>
          </w:p>
        </w:tc>
      </w:tr>
      <w:tr w:rsidR="00565FA0">
        <w:trPr>
          <w:divId w:val="636760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65FA0" w:rsidRDefault="00565FA0">
            <w:pPr>
              <w:rPr>
                <w:b/>
                <w:bCs/>
                <w:color w:val="00000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69,511  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69,487  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99.97  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0  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99.97  </w:t>
            </w:r>
          </w:p>
        </w:tc>
      </w:tr>
      <w:tr w:rsidR="00565FA0">
        <w:trPr>
          <w:divId w:val="636760918"/>
        </w:trPr>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預定工作摘要 </w:t>
            </w:r>
          </w:p>
        </w:tc>
        <w:tc>
          <w:tcPr>
            <w:tcW w:w="2500" w:type="pct"/>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執行情形 </w:t>
            </w:r>
          </w:p>
        </w:tc>
      </w:tr>
      <w:tr w:rsidR="00565FA0" w:rsidTr="00BD27FC">
        <w:trPr>
          <w:divId w:val="636760918"/>
        </w:trPr>
        <w:tc>
          <w:tcPr>
            <w:tcW w:w="0" w:type="auto"/>
            <w:gridSpan w:val="4"/>
            <w:tcBorders>
              <w:top w:val="single" w:sz="6" w:space="0" w:color="CCCCCC"/>
              <w:left w:val="single" w:sz="6" w:space="0" w:color="CCCCCC"/>
              <w:bottom w:val="single" w:sz="6" w:space="0" w:color="CCCCCC"/>
              <w:right w:val="single" w:sz="6" w:space="0" w:color="CCCCCC"/>
            </w:tcBorders>
            <w:hideMark/>
          </w:tcPr>
          <w:p w:rsidR="00565FA0" w:rsidRDefault="00565FA0">
            <w:r>
              <w:t>Smart Living Service (SLS) 跨國合作實驗室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00"/>
            <w:hideMark/>
          </w:tcPr>
          <w:p w:rsidR="00BD27FC" w:rsidRPr="005962CD" w:rsidRDefault="00BD27FC" w:rsidP="00BD27FC">
            <w:pPr>
              <w:numPr>
                <w:ilvl w:val="0"/>
                <w:numId w:val="1"/>
              </w:numPr>
              <w:ind w:left="0"/>
              <w:rPr>
                <w:rFonts w:cs="Times New Roman"/>
                <w:sz w:val="28"/>
              </w:rPr>
            </w:pPr>
            <w:r w:rsidRPr="005962CD">
              <w:rPr>
                <w:rFonts w:cs="Times New Roman" w:hint="eastAsia"/>
                <w:b/>
                <w:color w:val="FF0000"/>
                <w:sz w:val="32"/>
              </w:rPr>
              <w:t>請分項三之協助填報近期執行情形，</w:t>
            </w:r>
            <w:r w:rsidRPr="005962CD">
              <w:rPr>
                <w:rFonts w:cs="Times New Roman" w:hint="eastAsia"/>
                <w:color w:val="FF0000"/>
              </w:rPr>
              <w:t>若為舉辦活動(如：SIG、記者會、說明會)，內容請詳述活動主旨/日期/地點/參加人數…等)，填報之所有</w:t>
            </w:r>
            <w:r w:rsidRPr="005962CD">
              <w:rPr>
                <w:rFonts w:cs="Times New Roman" w:hint="eastAsia"/>
                <w:b/>
                <w:color w:val="0000FF"/>
                <w:sz w:val="28"/>
              </w:rPr>
              <w:t>數據請使用102當年度的累計值(不含FY99, 100, 101)</w:t>
            </w:r>
            <w:r w:rsidRPr="005962CD">
              <w:rPr>
                <w:rFonts w:cs="Times New Roman" w:hint="eastAsia"/>
                <w:sz w:val="28"/>
              </w:rPr>
              <w:t xml:space="preserve"> </w:t>
            </w:r>
          </w:p>
          <w:p w:rsidR="00BD27FC" w:rsidRPr="005962CD" w:rsidRDefault="00BD27FC" w:rsidP="00BD27FC">
            <w:pPr>
              <w:rPr>
                <w:rFonts w:cs="Times New Roman"/>
                <w:b/>
                <w:color w:val="FF0000"/>
                <w:sz w:val="32"/>
              </w:rPr>
            </w:pPr>
            <w:r w:rsidRPr="005962CD">
              <w:rPr>
                <w:rFonts w:cs="Times New Roman" w:hint="eastAsia"/>
                <w:b/>
                <w:color w:val="FF0000"/>
                <w:sz w:val="32"/>
              </w:rPr>
              <w:t xml:space="preserve"> (IBM部分彙整送出時，請副本黃素珍專案副組長、郭振堯經理)</w:t>
            </w:r>
          </w:p>
          <w:p w:rsidR="00565FA0" w:rsidRDefault="00BD27FC" w:rsidP="00BD27FC">
            <w:r>
              <w:t xml:space="preserve"> </w:t>
            </w:r>
            <w:r w:rsidR="00565FA0">
              <w:t>(一)落實國內產業運用：</w:t>
            </w:r>
          </w:p>
          <w:p w:rsidR="00565FA0" w:rsidRDefault="00565FA0" w:rsidP="00565FA0">
            <w:pPr>
              <w:ind w:leftChars="155" w:left="514" w:hangingChars="59" w:hanging="142"/>
            </w:pPr>
            <w:r>
              <w:t>1.AGOSS－個人化健康管理系統之服務擴散：</w:t>
            </w:r>
          </w:p>
          <w:p w:rsidR="00565FA0" w:rsidRDefault="00565FA0" w:rsidP="00216B23">
            <w:pPr>
              <w:ind w:leftChars="220" w:left="809" w:hangingChars="117" w:hanging="281"/>
            </w:pPr>
            <w:r>
              <w:t>(1)新光保全-個人化健康管理服務專案：</w:t>
            </w:r>
            <w:r w:rsidR="00BD27FC">
              <w:t xml:space="preserve"> </w:t>
            </w:r>
          </w:p>
          <w:p w:rsidR="00565FA0" w:rsidRDefault="00565FA0" w:rsidP="00216B23">
            <w:pPr>
              <w:ind w:leftChars="220" w:left="809" w:hangingChars="117" w:hanging="281"/>
            </w:pPr>
            <w:r>
              <w:t>(2)AGOSS和IBM規劃在台北市設置e化健康關懷站一案，</w:t>
            </w:r>
            <w:r w:rsidR="00BD27FC">
              <w:t xml:space="preserve"> </w:t>
            </w:r>
          </w:p>
          <w:p w:rsidR="00565FA0" w:rsidRDefault="00565FA0" w:rsidP="00565FA0">
            <w:pPr>
              <w:ind w:leftChars="155" w:left="514" w:hangingChars="59" w:hanging="142"/>
            </w:pPr>
            <w:r>
              <w:t>2.埔里基督教醫院－智慧型分析與創新健康管理服務應用：</w:t>
            </w:r>
            <w:r w:rsidR="00BD27FC">
              <w:t xml:space="preserve"> </w:t>
            </w:r>
          </w:p>
          <w:p w:rsidR="00565FA0" w:rsidRDefault="00565FA0" w:rsidP="00565FA0">
            <w:pPr>
              <w:ind w:leftChars="155" w:left="514" w:hangingChars="59" w:hanging="142"/>
            </w:pPr>
            <w:r>
              <w:t>3.天主教耕莘醫院－慢性病糖尿病疾病健康促進管理：</w:t>
            </w:r>
            <w:r w:rsidR="00BD27FC">
              <w:t xml:space="preserve"> </w:t>
            </w:r>
          </w:p>
          <w:p w:rsidR="00565FA0" w:rsidRDefault="00565FA0" w:rsidP="00565FA0">
            <w:pPr>
              <w:ind w:leftChars="155" w:left="514" w:hangingChars="59" w:hanging="142"/>
            </w:pPr>
          </w:p>
          <w:p w:rsidR="00565FA0" w:rsidRDefault="00565FA0" w:rsidP="00565FA0">
            <w:pPr>
              <w:ind w:leftChars="155" w:left="514" w:hangingChars="59" w:hanging="142"/>
            </w:pPr>
            <w:r>
              <w:t>二. 開創國際商機：</w:t>
            </w:r>
          </w:p>
          <w:p w:rsidR="00565FA0" w:rsidRDefault="00565FA0" w:rsidP="00565FA0">
            <w:pPr>
              <w:ind w:leftChars="155" w:left="514" w:hangingChars="59" w:hanging="142"/>
            </w:pPr>
            <w:r>
              <w:t>1.新加坡總醫院(SGH)－復健管理平台計畫：</w:t>
            </w:r>
          </w:p>
          <w:p w:rsidR="00565FA0" w:rsidRDefault="00565FA0" w:rsidP="00216B23">
            <w:pPr>
              <w:ind w:leftChars="220" w:left="809" w:hangingChars="117" w:hanging="281"/>
            </w:pPr>
          </w:p>
          <w:p w:rsidR="00216B23" w:rsidRDefault="00565FA0" w:rsidP="00216B23">
            <w:pPr>
              <w:ind w:leftChars="155" w:left="514" w:hangingChars="59" w:hanging="142"/>
            </w:pPr>
            <w:r>
              <w:t>2.美兆與New Leaf－evidence-based個人化有效運動管理服務合作案：</w:t>
            </w:r>
            <w:r w:rsidR="00BD27FC">
              <w:t xml:space="preserve"> </w:t>
            </w:r>
          </w:p>
          <w:p w:rsidR="00216B23" w:rsidRDefault="00216B23" w:rsidP="00216B23">
            <w:pPr>
              <w:ind w:leftChars="155" w:left="514" w:hangingChars="59" w:hanging="142"/>
            </w:pPr>
          </w:p>
          <w:p w:rsidR="00BD27FC" w:rsidRDefault="00BD27FC" w:rsidP="00BD27FC">
            <w:r>
              <w:rPr>
                <w:rFonts w:hint="eastAsia"/>
              </w:rPr>
              <w:t>三. 成功案例國際輸出：</w:t>
            </w:r>
          </w:p>
          <w:p w:rsidR="00BD27FC" w:rsidRDefault="00BD27FC" w:rsidP="00BD27FC">
            <w:pPr>
              <w:ind w:leftChars="160" w:left="523" w:hangingChars="58" w:hanging="139"/>
            </w:pPr>
            <w:r>
              <w:rPr>
                <w:rFonts w:hint="eastAsia"/>
              </w:rPr>
              <w:t>1.中國聯通健康加值服務計畫：</w:t>
            </w:r>
          </w:p>
          <w:p w:rsidR="00BD27FC" w:rsidRDefault="00BD27FC" w:rsidP="00BD27FC">
            <w:pPr>
              <w:ind w:leftChars="160" w:left="523" w:hangingChars="58" w:hanging="139"/>
            </w:pPr>
          </w:p>
          <w:p w:rsidR="00BD27FC" w:rsidRDefault="00BD27FC" w:rsidP="00BD27FC">
            <w:pPr>
              <w:ind w:leftChars="160" w:left="523" w:hangingChars="58" w:hanging="139"/>
            </w:pPr>
            <w:r>
              <w:rPr>
                <w:rFonts w:hint="eastAsia"/>
              </w:rPr>
              <w:t xml:space="preserve">2.SIM創新服務課程教學： </w:t>
            </w:r>
          </w:p>
          <w:p w:rsidR="00BD27FC" w:rsidRDefault="00BD27FC" w:rsidP="00BD27FC"/>
          <w:p w:rsidR="00216B23" w:rsidRDefault="00BD27FC" w:rsidP="00216B23">
            <w:r>
              <w:rPr>
                <w:rFonts w:hint="eastAsia"/>
              </w:rPr>
              <w:t>四</w:t>
            </w:r>
            <w:r w:rsidR="00565FA0">
              <w:t>. 創新服務課程開發與人才培育：</w:t>
            </w:r>
          </w:p>
          <w:p w:rsidR="00216B23" w:rsidRDefault="00565FA0" w:rsidP="00216B23">
            <w:pPr>
              <w:ind w:leftChars="155" w:left="514" w:hangingChars="59" w:hanging="142"/>
            </w:pPr>
            <w:r>
              <w:t>1.人才培育：</w:t>
            </w:r>
            <w:r w:rsidR="00BD27FC">
              <w:t xml:space="preserve"> </w:t>
            </w:r>
          </w:p>
          <w:p w:rsidR="00216B23" w:rsidRDefault="00565FA0" w:rsidP="00216B23">
            <w:pPr>
              <w:ind w:leftChars="155" w:left="514" w:hangingChars="59" w:hanging="142"/>
            </w:pPr>
            <w:r>
              <w:lastRenderedPageBreak/>
              <w:t>2.創新服務課程：</w:t>
            </w:r>
            <w:r w:rsidR="00BD27FC">
              <w:t xml:space="preserve"> </w:t>
            </w:r>
          </w:p>
          <w:p w:rsidR="00216B23" w:rsidRDefault="00216B23" w:rsidP="00216B23">
            <w:pPr>
              <w:ind w:leftChars="155" w:left="514" w:hangingChars="59" w:hanging="142"/>
            </w:pPr>
          </w:p>
          <w:p w:rsidR="00216B23" w:rsidRDefault="00BD27FC" w:rsidP="00216B23">
            <w:r>
              <w:rPr>
                <w:rFonts w:hint="eastAsia"/>
              </w:rPr>
              <w:t>五</w:t>
            </w:r>
            <w:r w:rsidR="00565FA0">
              <w:t>. IBM相關技術與經驗移轉：</w:t>
            </w:r>
          </w:p>
          <w:p w:rsidR="00216B23" w:rsidRDefault="00216B23" w:rsidP="00216B23">
            <w:pPr>
              <w:ind w:leftChars="155" w:left="514" w:hangingChars="59" w:hanging="142"/>
            </w:pPr>
          </w:p>
          <w:p w:rsidR="00216B23" w:rsidRDefault="00216B23" w:rsidP="00216B23">
            <w:pPr>
              <w:ind w:leftChars="155" w:left="514" w:hangingChars="59" w:hanging="142"/>
            </w:pPr>
          </w:p>
          <w:p w:rsidR="00216B23" w:rsidRDefault="00BD27FC" w:rsidP="00216B23">
            <w:r>
              <w:rPr>
                <w:rFonts w:hint="eastAsia"/>
              </w:rPr>
              <w:t>六</w:t>
            </w:r>
            <w:r w:rsidR="00565FA0">
              <w:t xml:space="preserve">. 專利： </w:t>
            </w:r>
          </w:p>
          <w:p w:rsidR="00216B23" w:rsidRDefault="00565FA0" w:rsidP="00216B23">
            <w:pPr>
              <w:ind w:leftChars="155" w:left="514" w:hangingChars="59" w:hanging="142"/>
            </w:pPr>
            <w:r>
              <w:t>1.共創專利：</w:t>
            </w:r>
          </w:p>
          <w:p w:rsidR="00BD27FC" w:rsidRDefault="00565FA0" w:rsidP="00BD27FC">
            <w:pPr>
              <w:ind w:leftChars="155" w:left="514" w:hangingChars="59" w:hanging="142"/>
            </w:pPr>
            <w:r>
              <w:t>2.專利：</w:t>
            </w:r>
          </w:p>
          <w:p w:rsidR="00565FA0" w:rsidRDefault="00565FA0" w:rsidP="00BD27FC">
            <w:pPr>
              <w:ind w:leftChars="155" w:left="514" w:hangingChars="59" w:hanging="142"/>
            </w:pPr>
            <w:r>
              <w:t xml:space="preserve">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0"/>
        <w:gridCol w:w="1559"/>
        <w:gridCol w:w="3452"/>
        <w:gridCol w:w="891"/>
        <w:gridCol w:w="1336"/>
        <w:gridCol w:w="1114"/>
        <w:gridCol w:w="1114"/>
        <w:gridCol w:w="780"/>
      </w:tblGrid>
      <w:tr w:rsidR="00565FA0">
        <w:trPr>
          <w:divId w:val="636760918"/>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工作項目目標</w:t>
            </w:r>
          </w:p>
        </w:tc>
      </w:tr>
      <w:tr w:rsidR="00565FA0" w:rsidTr="00BD27FC">
        <w:trPr>
          <w:divId w:val="636760918"/>
        </w:trPr>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項次</w:t>
            </w:r>
          </w:p>
        </w:tc>
        <w:tc>
          <w:tcPr>
            <w:tcW w:w="7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工作內容類別</w:t>
            </w:r>
          </w:p>
        </w:tc>
        <w:tc>
          <w:tcPr>
            <w:tcW w:w="15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工作內容</w:t>
            </w:r>
          </w:p>
        </w:tc>
        <w:tc>
          <w:tcPr>
            <w:tcW w:w="4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單位</w:t>
            </w:r>
          </w:p>
        </w:tc>
        <w:tc>
          <w:tcPr>
            <w:tcW w:w="6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截至上年度總累計目標執行數</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年度目標(預定)</w:t>
            </w:r>
          </w:p>
        </w:tc>
        <w:tc>
          <w:tcPr>
            <w:tcW w:w="50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年度目標(實際)</w:t>
            </w:r>
          </w:p>
        </w:tc>
        <w:tc>
          <w:tcPr>
            <w:tcW w:w="35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總目標值(預定)</w:t>
            </w:r>
          </w:p>
        </w:tc>
      </w:tr>
      <w:tr w:rsidR="00BD27FC" w:rsidTr="00BD27FC">
        <w:trPr>
          <w:divId w:val="636760918"/>
        </w:trPr>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3.1 </w:t>
            </w:r>
          </w:p>
        </w:tc>
        <w:tc>
          <w:tcPr>
            <w:tcW w:w="7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共創專利 </w:t>
            </w:r>
          </w:p>
        </w:tc>
        <w:tc>
          <w:tcPr>
            <w:tcW w:w="15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IBM與工研院共同合作申請關鍵專利 </w:t>
            </w:r>
          </w:p>
        </w:tc>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件 </w:t>
            </w:r>
          </w:p>
        </w:tc>
        <w:tc>
          <w:tcPr>
            <w:tcW w:w="6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6.0 </w:t>
            </w:r>
          </w:p>
        </w:tc>
        <w:tc>
          <w:tcPr>
            <w:tcW w:w="5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1.0 </w:t>
            </w:r>
          </w:p>
        </w:tc>
        <w:tc>
          <w:tcPr>
            <w:tcW w:w="500"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Pr="006C5157" w:rsidRDefault="00BD27FC" w:rsidP="003010BF">
            <w:pPr>
              <w:rPr>
                <w:b/>
                <w:color w:val="FF0000"/>
              </w:rPr>
            </w:pPr>
            <w:r w:rsidRPr="006C5157">
              <w:rPr>
                <w:rFonts w:hint="eastAsia"/>
                <w:b/>
                <w:color w:val="FF0000"/>
              </w:rPr>
              <w:t>請</w:t>
            </w:r>
            <w:r w:rsidRPr="006C5157">
              <w:rPr>
                <w:b/>
                <w:color w:val="FF0000"/>
              </w:rPr>
              <w:t>IBM彙整填寫</w:t>
            </w:r>
          </w:p>
        </w:tc>
        <w:tc>
          <w:tcPr>
            <w:tcW w:w="3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7.0 </w:t>
            </w:r>
          </w:p>
        </w:tc>
      </w:tr>
      <w:tr w:rsidR="00BD27FC" w:rsidTr="00BD27FC">
        <w:trPr>
          <w:divId w:val="636760918"/>
        </w:trPr>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3.2 </w:t>
            </w:r>
          </w:p>
        </w:tc>
        <w:tc>
          <w:tcPr>
            <w:tcW w:w="7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人才培育 </w:t>
            </w:r>
          </w:p>
        </w:tc>
        <w:tc>
          <w:tcPr>
            <w:tcW w:w="15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創新服務課程訓練 </w:t>
            </w:r>
          </w:p>
        </w:tc>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人次 </w:t>
            </w:r>
          </w:p>
        </w:tc>
        <w:tc>
          <w:tcPr>
            <w:tcW w:w="6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556.0 </w:t>
            </w:r>
          </w:p>
        </w:tc>
        <w:tc>
          <w:tcPr>
            <w:tcW w:w="5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500.0 </w:t>
            </w:r>
          </w:p>
        </w:tc>
        <w:tc>
          <w:tcPr>
            <w:tcW w:w="500"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Pr="006C5157" w:rsidRDefault="00BD27FC" w:rsidP="003010BF">
            <w:pPr>
              <w:rPr>
                <w:b/>
                <w:color w:val="FF0000"/>
              </w:rPr>
            </w:pPr>
            <w:r w:rsidRPr="006C5157">
              <w:rPr>
                <w:rFonts w:hint="eastAsia"/>
                <w:b/>
                <w:color w:val="FF0000"/>
              </w:rPr>
              <w:t>請</w:t>
            </w:r>
            <w:r w:rsidRPr="006C5157">
              <w:rPr>
                <w:b/>
                <w:color w:val="FF0000"/>
              </w:rPr>
              <w:t>IBM彙整填寫</w:t>
            </w:r>
          </w:p>
        </w:tc>
        <w:tc>
          <w:tcPr>
            <w:tcW w:w="3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1,056.0 </w:t>
            </w:r>
          </w:p>
        </w:tc>
      </w:tr>
      <w:tr w:rsidR="00BD27FC" w:rsidTr="00BD27FC">
        <w:trPr>
          <w:divId w:val="636760918"/>
        </w:trPr>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3.3 </w:t>
            </w:r>
          </w:p>
        </w:tc>
        <w:tc>
          <w:tcPr>
            <w:tcW w:w="7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國際合作 </w:t>
            </w:r>
          </w:p>
        </w:tc>
        <w:tc>
          <w:tcPr>
            <w:tcW w:w="15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促成國內業者與國外廠商合作 </w:t>
            </w:r>
          </w:p>
        </w:tc>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件 </w:t>
            </w:r>
          </w:p>
        </w:tc>
        <w:tc>
          <w:tcPr>
            <w:tcW w:w="6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1.0 </w:t>
            </w:r>
          </w:p>
        </w:tc>
        <w:tc>
          <w:tcPr>
            <w:tcW w:w="5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1.0 </w:t>
            </w:r>
          </w:p>
        </w:tc>
        <w:tc>
          <w:tcPr>
            <w:tcW w:w="500"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Pr="006C5157" w:rsidRDefault="00BD27FC" w:rsidP="003010BF">
            <w:pPr>
              <w:rPr>
                <w:b/>
                <w:color w:val="FF0000"/>
              </w:rPr>
            </w:pPr>
            <w:r w:rsidRPr="006C5157">
              <w:rPr>
                <w:rFonts w:hint="eastAsia"/>
                <w:b/>
                <w:color w:val="FF0000"/>
              </w:rPr>
              <w:t>請</w:t>
            </w:r>
            <w:r w:rsidRPr="006C5157">
              <w:rPr>
                <w:b/>
                <w:color w:val="FF0000"/>
              </w:rPr>
              <w:t>IBM彙整填寫</w:t>
            </w:r>
          </w:p>
        </w:tc>
        <w:tc>
          <w:tcPr>
            <w:tcW w:w="3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2.0 </w:t>
            </w:r>
          </w:p>
        </w:tc>
      </w:tr>
      <w:tr w:rsidR="00BD27FC" w:rsidTr="00BD27FC">
        <w:trPr>
          <w:divId w:val="636760918"/>
        </w:trPr>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3.4 </w:t>
            </w:r>
          </w:p>
        </w:tc>
        <w:tc>
          <w:tcPr>
            <w:tcW w:w="7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開發國際商機 </w:t>
            </w:r>
          </w:p>
        </w:tc>
        <w:tc>
          <w:tcPr>
            <w:tcW w:w="15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與國內法人或業者合作，共同爭取國際標案 </w:t>
            </w:r>
          </w:p>
        </w:tc>
        <w:tc>
          <w:tcPr>
            <w:tcW w:w="4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件 </w:t>
            </w:r>
          </w:p>
        </w:tc>
        <w:tc>
          <w:tcPr>
            <w:tcW w:w="6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0.0 </w:t>
            </w:r>
          </w:p>
        </w:tc>
        <w:tc>
          <w:tcPr>
            <w:tcW w:w="50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1.0 </w:t>
            </w:r>
          </w:p>
        </w:tc>
        <w:tc>
          <w:tcPr>
            <w:tcW w:w="500"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Pr="006C5157" w:rsidRDefault="00BD27FC" w:rsidP="003010BF">
            <w:pPr>
              <w:rPr>
                <w:b/>
                <w:color w:val="FF0000"/>
              </w:rPr>
            </w:pPr>
            <w:r w:rsidRPr="006C5157">
              <w:rPr>
                <w:rFonts w:hint="eastAsia"/>
                <w:b/>
                <w:color w:val="FF0000"/>
              </w:rPr>
              <w:t>請</w:t>
            </w:r>
            <w:r w:rsidRPr="006C5157">
              <w:rPr>
                <w:b/>
                <w:color w:val="FF0000"/>
              </w:rPr>
              <w:t>IBM彙整填寫</w:t>
            </w:r>
          </w:p>
        </w:tc>
        <w:tc>
          <w:tcPr>
            <w:tcW w:w="35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1.0 </w:t>
            </w:r>
          </w:p>
        </w:tc>
      </w:tr>
      <w:tr w:rsidR="00565FA0" w:rsidTr="00BD27FC">
        <w:trPr>
          <w:divId w:val="636760918"/>
        </w:trPr>
        <w:tc>
          <w:tcPr>
            <w:tcW w:w="2650" w:type="pct"/>
            <w:gridSpan w:val="3"/>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落後原因</w:t>
            </w:r>
          </w:p>
        </w:tc>
        <w:tc>
          <w:tcPr>
            <w:tcW w:w="2350" w:type="pct"/>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解決對策</w:t>
            </w:r>
          </w:p>
        </w:tc>
      </w:tr>
      <w:tr w:rsidR="00565FA0" w:rsidTr="00BD27FC">
        <w:trPr>
          <w:divId w:val="636760918"/>
        </w:trPr>
        <w:tc>
          <w:tcPr>
            <w:tcW w:w="2650" w:type="pct"/>
            <w:gridSpan w:val="3"/>
            <w:tcBorders>
              <w:top w:val="single" w:sz="6" w:space="0" w:color="CCCCCC"/>
              <w:left w:val="single" w:sz="6" w:space="0" w:color="CCCCCC"/>
              <w:bottom w:val="single" w:sz="6" w:space="0" w:color="CCCCCC"/>
              <w:right w:val="single" w:sz="6" w:space="0" w:color="CCCCCC"/>
            </w:tcBorders>
            <w:hideMark/>
          </w:tcPr>
          <w:p w:rsidR="00565FA0" w:rsidRDefault="00565FA0">
            <w:r>
              <w:t>無  </w:t>
            </w:r>
          </w:p>
        </w:tc>
        <w:tc>
          <w:tcPr>
            <w:tcW w:w="2350" w:type="pct"/>
            <w:gridSpan w:val="5"/>
            <w:tcBorders>
              <w:top w:val="single" w:sz="6" w:space="0" w:color="CCCCCC"/>
              <w:left w:val="single" w:sz="6" w:space="0" w:color="CCCCCC"/>
              <w:bottom w:val="single" w:sz="6" w:space="0" w:color="CCCCCC"/>
              <w:right w:val="single" w:sz="6" w:space="0" w:color="CCCCCC"/>
            </w:tcBorders>
            <w:hideMark/>
          </w:tcPr>
          <w:p w:rsidR="00565FA0" w:rsidRDefault="00565FA0">
            <w:r>
              <w:t>無  </w:t>
            </w:r>
          </w:p>
        </w:tc>
      </w:tr>
    </w:tbl>
    <w:p w:rsidR="00565FA0" w:rsidRDefault="00565FA0">
      <w:pPr>
        <w:divId w:val="636760918"/>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81"/>
        <w:gridCol w:w="2695"/>
        <w:gridCol w:w="1702"/>
        <w:gridCol w:w="1699"/>
        <w:gridCol w:w="4459"/>
      </w:tblGrid>
      <w:tr w:rsidR="00565FA0">
        <w:trPr>
          <w:divId w:val="636760918"/>
        </w:trPr>
        <w:tc>
          <w:tcPr>
            <w:tcW w:w="0" w:type="auto"/>
            <w:gridSpan w:val="5"/>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 查核點達成情形</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月份</w:t>
            </w:r>
          </w:p>
        </w:tc>
        <w:tc>
          <w:tcPr>
            <w:tcW w:w="1210"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查核點名稱</w:t>
            </w:r>
          </w:p>
        </w:tc>
        <w:tc>
          <w:tcPr>
            <w:tcW w:w="764"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預定</w:t>
            </w:r>
          </w:p>
        </w:tc>
        <w:tc>
          <w:tcPr>
            <w:tcW w:w="763"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實際</w:t>
            </w:r>
          </w:p>
        </w:tc>
        <w:tc>
          <w:tcPr>
            <w:tcW w:w="2002" w:type="pct"/>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辦理情形</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糖尿病健康管理指引規範整合先期規劃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完成介紹與比較台灣、美國、中國的糖尿病健康管理指引與服務，並說明IBM所規劃的糖尿病健康管理整合服務，提供糖尿病患者完整的雲端健康照護之報告一式。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糖尿病併發症高風險評估與分類服務先期規劃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完成介紹並分析評估AGOSS如何透過其商務轉型，實現『亞健康』的整合管理服務之報告一式。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3 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年度專利布局規劃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102/03/31符合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完成本年度朝健康照護領域中最具專利潛力之3大方向發展相關專利之規劃報告一式，3大方向包含1)應用於醫療管理、分析、研究的大量資料分析；2)可信度、可靠度、投入資源仍有待加強的社群網路；及3)仍有極大發展空間的先進人機互動介面。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建構共病性分析模型開發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IBM與埔基合作開發的高費用預測模組</w:t>
            </w:r>
            <w:r>
              <w:lastRenderedPageBreak/>
              <w:t>中，技術與應用面向包括相似病患的尋找以及醫療費用的預測，透過將此高費用預測的技術包裹成為應用程式介面(API)，做為與其他應用的技術接口。報告中以埔基山地鄉照護族群為例，實施費用預測估算。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lastRenderedPageBreak/>
              <w:t>6 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個人化有效運動的整合服務模式先期規劃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完成包含服務需求、服務能力背景、服務之先導設計、服務結果數據分析，以及服務先期設計規劃建議等五個章節之報告一式，將依據先前所執行的個人化有效運動整合服務試驗，進行實驗結果之數據分析和評估，並就分析所呈現之結果，進行相關整合服務的先期設計規劃和建議，以作為後續服務推動之參考。 </w:t>
            </w:r>
          </w:p>
        </w:tc>
      </w:tr>
      <w:tr w:rsidR="00565FA0"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pPr>
              <w:jc w:val="right"/>
            </w:pPr>
            <w:r>
              <w:t>6 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第一場研發與策略論壇執行報告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102/06/30符合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565FA0" w:rsidRDefault="00565FA0">
            <w:r>
              <w:t xml:space="preserve">規劃於7/5舉辦「2013 IBM企業創新論壇」，場內邀請多位 IBM 總部科技大師來台分享最新科技創新趨勢與企業新經營之道，同時分別針對電子製造業、金融業、零售業進行產業專家之經驗分享與深度座談。場外並設有參觀展示區，以6大主題(big data, cloud, mobility, social, Watson, </w:t>
            </w:r>
            <w:proofErr w:type="spellStart"/>
            <w:r>
              <w:t>PureSystems</w:t>
            </w:r>
            <w:proofErr w:type="spellEnd"/>
            <w:r>
              <w:t>)呈現IBM的前瞻思維與技術創新。 </w:t>
            </w:r>
          </w:p>
        </w:tc>
      </w:tr>
      <w:tr w:rsidR="00BD27FC" w:rsidTr="00BD27FC">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pPr>
              <w:jc w:val="right"/>
            </w:pPr>
            <w:r>
              <w:t>9 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指引規範以及共病性分析模型功能測試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102/09/30完成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sidP="00DE3DCD">
            <w:r>
              <w:t>102/09/30符合</w:t>
            </w:r>
          </w:p>
        </w:tc>
        <w:tc>
          <w:tcPr>
            <w:tcW w:w="2002"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Default="00BD27FC">
            <w:r w:rsidRPr="00473688">
              <w:rPr>
                <w:rFonts w:ascii="Times New Roman" w:eastAsia="標楷體" w:hAnsi="Times New Roman" w:cs="Times New Roman" w:hint="eastAsia"/>
                <w:b/>
                <w:color w:val="FF0000"/>
                <w:sz w:val="32"/>
                <w:szCs w:val="32"/>
              </w:rPr>
              <w:t>請</w:t>
            </w:r>
            <w:r w:rsidRPr="00473688">
              <w:rPr>
                <w:rFonts w:ascii="Times New Roman" w:eastAsia="標楷體" w:hAnsi="Times New Roman" w:cs="Times New Roman" w:hint="eastAsia"/>
                <w:b/>
                <w:color w:val="FF0000"/>
                <w:sz w:val="32"/>
                <w:szCs w:val="32"/>
              </w:rPr>
              <w:t>IBM</w:t>
            </w:r>
            <w:r w:rsidRPr="00473688">
              <w:rPr>
                <w:rFonts w:ascii="Times New Roman" w:eastAsia="標楷體" w:hAnsi="標楷體" w:cs="Times New Roman"/>
                <w:b/>
                <w:color w:val="FF0000"/>
                <w:sz w:val="32"/>
                <w:szCs w:val="32"/>
              </w:rPr>
              <w:t>填寫</w:t>
            </w:r>
            <w:r w:rsidRPr="00473688">
              <w:rPr>
                <w:rFonts w:ascii="Times New Roman" w:eastAsia="標楷體" w:hAnsi="Times New Roman" w:cs="Times New Roman"/>
                <w:sz w:val="32"/>
                <w:szCs w:val="32"/>
              </w:rPr>
              <w:t> </w:t>
            </w:r>
            <w:r w:rsidRPr="00473688">
              <w:rPr>
                <w:rFonts w:ascii="Times New Roman" w:eastAsia="標楷體" w:hAnsi="Times New Roman" w:cs="Times New Roman" w:hint="eastAsia"/>
                <w:b/>
                <w:color w:val="FF0000"/>
                <w:sz w:val="32"/>
                <w:szCs w:val="32"/>
              </w:rPr>
              <w:t>，字數</w:t>
            </w:r>
            <w:r w:rsidRPr="00473688">
              <w:rPr>
                <w:rFonts w:ascii="Times New Roman" w:eastAsia="標楷體" w:hAnsi="Times New Roman" w:cs="Times New Roman"/>
                <w:b/>
                <w:color w:val="FF0000"/>
                <w:sz w:val="32"/>
                <w:szCs w:val="32"/>
              </w:rPr>
              <w:t>1</w:t>
            </w:r>
            <w:r w:rsidRPr="00473688">
              <w:rPr>
                <w:rFonts w:ascii="Times New Roman" w:eastAsia="標楷體" w:hAnsi="Times New Roman" w:cs="Times New Roman" w:hint="eastAsia"/>
                <w:b/>
                <w:color w:val="FF0000"/>
                <w:sz w:val="32"/>
                <w:szCs w:val="32"/>
              </w:rPr>
              <w:t>0</w:t>
            </w:r>
            <w:r w:rsidRPr="00473688">
              <w:rPr>
                <w:rFonts w:ascii="Times New Roman" w:eastAsia="標楷體" w:hAnsi="Times New Roman" w:cs="Times New Roman"/>
                <w:b/>
                <w:color w:val="FF0000"/>
                <w:sz w:val="32"/>
                <w:szCs w:val="32"/>
              </w:rPr>
              <w:t>0</w:t>
            </w:r>
            <w:r w:rsidRPr="00473688">
              <w:rPr>
                <w:rFonts w:ascii="Times New Roman" w:eastAsia="標楷體" w:hAnsi="Times New Roman" w:cs="Times New Roman"/>
                <w:b/>
                <w:color w:val="FF0000"/>
                <w:sz w:val="32"/>
                <w:szCs w:val="32"/>
              </w:rPr>
              <w:t>以內</w:t>
            </w:r>
          </w:p>
        </w:tc>
      </w:tr>
      <w:tr w:rsidR="00BD27FC" w:rsidTr="00BD27FC">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pPr>
              <w:jc w:val="right"/>
            </w:pPr>
            <w:r>
              <w:t>9 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糖尿病併發症高風險評估與分類服務驗證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102/09/30完成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sidP="00DE3DCD">
            <w:r>
              <w:t>102/09/30符合 </w:t>
            </w:r>
          </w:p>
        </w:tc>
        <w:tc>
          <w:tcPr>
            <w:tcW w:w="2002"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Default="00BD27FC">
            <w:r w:rsidRPr="00473688">
              <w:rPr>
                <w:rFonts w:ascii="Times New Roman" w:eastAsia="標楷體" w:hAnsi="Times New Roman" w:cs="Times New Roman" w:hint="eastAsia"/>
                <w:b/>
                <w:color w:val="FF0000"/>
                <w:sz w:val="32"/>
                <w:szCs w:val="32"/>
              </w:rPr>
              <w:t>請</w:t>
            </w:r>
            <w:r w:rsidRPr="00473688">
              <w:rPr>
                <w:rFonts w:ascii="Times New Roman" w:eastAsia="標楷體" w:hAnsi="Times New Roman" w:cs="Times New Roman" w:hint="eastAsia"/>
                <w:b/>
                <w:color w:val="FF0000"/>
                <w:sz w:val="32"/>
                <w:szCs w:val="32"/>
              </w:rPr>
              <w:t>IBM</w:t>
            </w:r>
            <w:r w:rsidRPr="00473688">
              <w:rPr>
                <w:rFonts w:ascii="Times New Roman" w:eastAsia="標楷體" w:hAnsi="標楷體" w:cs="Times New Roman"/>
                <w:b/>
                <w:color w:val="FF0000"/>
                <w:sz w:val="32"/>
                <w:szCs w:val="32"/>
              </w:rPr>
              <w:t>填寫</w:t>
            </w:r>
            <w:r w:rsidRPr="00473688">
              <w:rPr>
                <w:rFonts w:ascii="Times New Roman" w:eastAsia="標楷體" w:hAnsi="Times New Roman" w:cs="Times New Roman"/>
                <w:sz w:val="32"/>
                <w:szCs w:val="32"/>
              </w:rPr>
              <w:t> </w:t>
            </w:r>
            <w:r w:rsidRPr="00473688">
              <w:rPr>
                <w:rFonts w:ascii="Times New Roman" w:eastAsia="標楷體" w:hAnsi="Times New Roman" w:cs="Times New Roman" w:hint="eastAsia"/>
                <w:b/>
                <w:color w:val="FF0000"/>
                <w:sz w:val="32"/>
                <w:szCs w:val="32"/>
              </w:rPr>
              <w:t>，字數</w:t>
            </w:r>
            <w:r w:rsidRPr="00473688">
              <w:rPr>
                <w:rFonts w:ascii="Times New Roman" w:eastAsia="標楷體" w:hAnsi="Times New Roman" w:cs="Times New Roman"/>
                <w:b/>
                <w:color w:val="FF0000"/>
                <w:sz w:val="32"/>
                <w:szCs w:val="32"/>
              </w:rPr>
              <w:t>1</w:t>
            </w:r>
            <w:r w:rsidRPr="00473688">
              <w:rPr>
                <w:rFonts w:ascii="Times New Roman" w:eastAsia="標楷體" w:hAnsi="Times New Roman" w:cs="Times New Roman" w:hint="eastAsia"/>
                <w:b/>
                <w:color w:val="FF0000"/>
                <w:sz w:val="32"/>
                <w:szCs w:val="32"/>
              </w:rPr>
              <w:t>0</w:t>
            </w:r>
            <w:r w:rsidRPr="00473688">
              <w:rPr>
                <w:rFonts w:ascii="Times New Roman" w:eastAsia="標楷體" w:hAnsi="Times New Roman" w:cs="Times New Roman"/>
                <w:b/>
                <w:color w:val="FF0000"/>
                <w:sz w:val="32"/>
                <w:szCs w:val="32"/>
              </w:rPr>
              <w:t>0</w:t>
            </w:r>
            <w:r w:rsidRPr="00473688">
              <w:rPr>
                <w:rFonts w:ascii="Times New Roman" w:eastAsia="標楷體" w:hAnsi="Times New Roman" w:cs="Times New Roman"/>
                <w:b/>
                <w:color w:val="FF0000"/>
                <w:sz w:val="32"/>
                <w:szCs w:val="32"/>
              </w:rPr>
              <w:t>以內</w:t>
            </w:r>
          </w:p>
        </w:tc>
      </w:tr>
      <w:tr w:rsidR="00BD27FC" w:rsidTr="00BD27FC">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pPr>
              <w:jc w:val="right"/>
            </w:pPr>
            <w:r>
              <w:t>9 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創新服務方法課程推廣執行報告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102/09/30完成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sidP="00DE3DCD">
            <w:r>
              <w:t>102/09/30符合 </w:t>
            </w:r>
          </w:p>
        </w:tc>
        <w:tc>
          <w:tcPr>
            <w:tcW w:w="2002" w:type="pct"/>
            <w:tcBorders>
              <w:top w:val="single" w:sz="6" w:space="0" w:color="CCCCCC"/>
              <w:left w:val="single" w:sz="6" w:space="0" w:color="CCCCCC"/>
              <w:bottom w:val="single" w:sz="6" w:space="0" w:color="CCCCCC"/>
              <w:right w:val="single" w:sz="6" w:space="0" w:color="CCCCCC"/>
            </w:tcBorders>
            <w:shd w:val="clear" w:color="auto" w:fill="FFFF00"/>
            <w:hideMark/>
          </w:tcPr>
          <w:p w:rsidR="00BD27FC" w:rsidRDefault="00BD27FC">
            <w:r w:rsidRPr="00473688">
              <w:rPr>
                <w:rFonts w:ascii="Times New Roman" w:eastAsia="標楷體" w:hAnsi="Times New Roman" w:cs="Times New Roman" w:hint="eastAsia"/>
                <w:b/>
                <w:color w:val="FF0000"/>
                <w:sz w:val="32"/>
                <w:szCs w:val="32"/>
              </w:rPr>
              <w:t>請</w:t>
            </w:r>
            <w:r w:rsidRPr="00473688">
              <w:rPr>
                <w:rFonts w:ascii="Times New Roman" w:eastAsia="標楷體" w:hAnsi="Times New Roman" w:cs="Times New Roman" w:hint="eastAsia"/>
                <w:b/>
                <w:color w:val="FF0000"/>
                <w:sz w:val="32"/>
                <w:szCs w:val="32"/>
              </w:rPr>
              <w:t>IBM</w:t>
            </w:r>
            <w:r w:rsidRPr="00473688">
              <w:rPr>
                <w:rFonts w:ascii="Times New Roman" w:eastAsia="標楷體" w:hAnsi="標楷體" w:cs="Times New Roman"/>
                <w:b/>
                <w:color w:val="FF0000"/>
                <w:sz w:val="32"/>
                <w:szCs w:val="32"/>
              </w:rPr>
              <w:t>填寫</w:t>
            </w:r>
            <w:r w:rsidRPr="00473688">
              <w:rPr>
                <w:rFonts w:ascii="Times New Roman" w:eastAsia="標楷體" w:hAnsi="Times New Roman" w:cs="Times New Roman"/>
                <w:sz w:val="32"/>
                <w:szCs w:val="32"/>
              </w:rPr>
              <w:t> </w:t>
            </w:r>
            <w:r w:rsidRPr="00473688">
              <w:rPr>
                <w:rFonts w:ascii="Times New Roman" w:eastAsia="標楷體" w:hAnsi="Times New Roman" w:cs="Times New Roman" w:hint="eastAsia"/>
                <w:b/>
                <w:color w:val="FF0000"/>
                <w:sz w:val="32"/>
                <w:szCs w:val="32"/>
              </w:rPr>
              <w:t>，字數</w:t>
            </w:r>
            <w:r w:rsidRPr="00473688">
              <w:rPr>
                <w:rFonts w:ascii="Times New Roman" w:eastAsia="標楷體" w:hAnsi="Times New Roman" w:cs="Times New Roman"/>
                <w:b/>
                <w:color w:val="FF0000"/>
                <w:sz w:val="32"/>
                <w:szCs w:val="32"/>
              </w:rPr>
              <w:t>1</w:t>
            </w:r>
            <w:r w:rsidRPr="00473688">
              <w:rPr>
                <w:rFonts w:ascii="Times New Roman" w:eastAsia="標楷體" w:hAnsi="Times New Roman" w:cs="Times New Roman" w:hint="eastAsia"/>
                <w:b/>
                <w:color w:val="FF0000"/>
                <w:sz w:val="32"/>
                <w:szCs w:val="32"/>
              </w:rPr>
              <w:t>0</w:t>
            </w:r>
            <w:r w:rsidRPr="00473688">
              <w:rPr>
                <w:rFonts w:ascii="Times New Roman" w:eastAsia="標楷體" w:hAnsi="Times New Roman" w:cs="Times New Roman"/>
                <w:b/>
                <w:color w:val="FF0000"/>
                <w:sz w:val="32"/>
                <w:szCs w:val="32"/>
              </w:rPr>
              <w:t>0</w:t>
            </w:r>
            <w:r w:rsidRPr="00473688">
              <w:rPr>
                <w:rFonts w:ascii="Times New Roman" w:eastAsia="標楷體" w:hAnsi="Times New Roman" w:cs="Times New Roman"/>
                <w:b/>
                <w:color w:val="FF0000"/>
                <w:sz w:val="32"/>
                <w:szCs w:val="32"/>
              </w:rPr>
              <w:t>以內</w:t>
            </w:r>
          </w:p>
        </w:tc>
      </w:tr>
      <w:tr w:rsidR="00BD27FC"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多重慢性病整合決策支援應用服務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102/12/31完成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 </w:t>
            </w:r>
          </w:p>
        </w:tc>
      </w:tr>
      <w:tr w:rsidR="00BD27FC"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個人化有效運動的整合服務模式驗證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102/12/31完成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 </w:t>
            </w:r>
          </w:p>
        </w:tc>
      </w:tr>
      <w:tr w:rsidR="00BD27FC" w:rsidTr="00C2632E">
        <w:trPr>
          <w:divId w:val="636760918"/>
        </w:trPr>
        <w:tc>
          <w:tcPr>
            <w:tcW w:w="261"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pPr>
              <w:jc w:val="right"/>
            </w:pPr>
            <w:r>
              <w:t>12 </w:t>
            </w:r>
          </w:p>
        </w:tc>
        <w:tc>
          <w:tcPr>
            <w:tcW w:w="1210"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合作成果與技術展示會執行報告 </w:t>
            </w:r>
          </w:p>
        </w:tc>
        <w:tc>
          <w:tcPr>
            <w:tcW w:w="764"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102/12/31完成 </w:t>
            </w:r>
          </w:p>
        </w:tc>
        <w:tc>
          <w:tcPr>
            <w:tcW w:w="763"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 </w:t>
            </w:r>
          </w:p>
        </w:tc>
        <w:tc>
          <w:tcPr>
            <w:tcW w:w="2002" w:type="pct"/>
            <w:tcBorders>
              <w:top w:val="single" w:sz="6" w:space="0" w:color="CCCCCC"/>
              <w:left w:val="single" w:sz="6" w:space="0" w:color="CCCCCC"/>
              <w:bottom w:val="single" w:sz="6" w:space="0" w:color="CCCCCC"/>
              <w:right w:val="single" w:sz="6" w:space="0" w:color="CCCCCC"/>
            </w:tcBorders>
            <w:vAlign w:val="center"/>
            <w:hideMark/>
          </w:tcPr>
          <w:p w:rsidR="00BD27FC" w:rsidRDefault="00BD27FC">
            <w:r>
              <w:t> </w:t>
            </w:r>
          </w:p>
        </w:tc>
      </w:tr>
    </w:tbl>
    <w:p w:rsidR="00565FA0" w:rsidRDefault="00565FA0">
      <w:pPr>
        <w:divId w:val="2123568437"/>
        <w:rPr>
          <w:vanish/>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136"/>
      </w:tblGrid>
      <w:tr w:rsidR="00565FA0">
        <w:trPr>
          <w:divId w:val="2123568437"/>
        </w:trPr>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565FA0" w:rsidRDefault="00565FA0">
            <w:pPr>
              <w:rPr>
                <w:b/>
                <w:bCs/>
                <w:color w:val="000000"/>
              </w:rPr>
            </w:pPr>
            <w:r>
              <w:rPr>
                <w:b/>
                <w:bCs/>
                <w:color w:val="000000"/>
              </w:rPr>
              <w:t>工作/標案</w:t>
            </w:r>
          </w:p>
        </w:tc>
      </w:tr>
      <w:tr w:rsidR="00565FA0">
        <w:trPr>
          <w:divId w:val="2123568437"/>
        </w:trPr>
        <w:tc>
          <w:tcPr>
            <w:tcW w:w="0" w:type="auto"/>
            <w:tcBorders>
              <w:top w:val="single" w:sz="6" w:space="0" w:color="CCCCCC"/>
              <w:left w:val="single" w:sz="6" w:space="0" w:color="CCCCCC"/>
              <w:bottom w:val="single" w:sz="6" w:space="0" w:color="CCCCCC"/>
              <w:right w:val="single" w:sz="6" w:space="0" w:color="CCCCCC"/>
            </w:tcBorders>
            <w:vAlign w:val="center"/>
            <w:hideMark/>
          </w:tcPr>
          <w:p w:rsidR="00565FA0" w:rsidRDefault="00565FA0">
            <w:r>
              <w:t>無填寫資料 </w:t>
            </w:r>
          </w:p>
        </w:tc>
      </w:tr>
    </w:tbl>
    <w:p w:rsidR="00C2632E" w:rsidRPr="00367905" w:rsidRDefault="00C2632E" w:rsidP="00C2632E">
      <w:pPr>
        <w:divId w:val="2123568437"/>
      </w:pPr>
    </w:p>
    <w:p w:rsidR="00565FA0" w:rsidRPr="00C2632E" w:rsidRDefault="00C2632E">
      <w:pPr>
        <w:divId w:val="2123568437"/>
      </w:pPr>
      <w:r w:rsidRPr="00367905">
        <w:rPr>
          <w:rFonts w:hint="eastAsia"/>
          <w:sz w:val="32"/>
        </w:rPr>
        <w:t>總計畫主持人簽名(日期)：</w:t>
      </w:r>
      <w:r w:rsidRPr="00367905">
        <w:rPr>
          <w:rFonts w:hint="eastAsia"/>
          <w:sz w:val="32"/>
          <w:u w:val="single"/>
        </w:rPr>
        <w:tab/>
      </w:r>
      <w:r w:rsidRPr="00367905">
        <w:rPr>
          <w:rFonts w:hint="eastAsia"/>
          <w:sz w:val="32"/>
          <w:u w:val="single"/>
        </w:rPr>
        <w:tab/>
      </w:r>
      <w:r w:rsidRPr="00367905">
        <w:rPr>
          <w:rFonts w:hint="eastAsia"/>
          <w:sz w:val="32"/>
          <w:u w:val="single"/>
        </w:rPr>
        <w:tab/>
      </w:r>
      <w:r w:rsidRPr="00367905">
        <w:rPr>
          <w:rFonts w:hint="eastAsia"/>
          <w:sz w:val="32"/>
          <w:u w:val="single"/>
        </w:rPr>
        <w:tab/>
      </w:r>
      <w:r w:rsidRPr="00367905">
        <w:rPr>
          <w:rFonts w:hint="eastAsia"/>
          <w:sz w:val="32"/>
          <w:u w:val="single"/>
        </w:rPr>
        <w:tab/>
      </w:r>
      <w:r w:rsidRPr="00367905">
        <w:rPr>
          <w:rFonts w:hint="eastAsia"/>
          <w:sz w:val="32"/>
          <w:u w:val="single"/>
        </w:rPr>
        <w:tab/>
      </w:r>
      <w:r w:rsidRPr="00367905">
        <w:rPr>
          <w:rFonts w:hint="eastAsia"/>
          <w:sz w:val="32"/>
          <w:u w:val="single"/>
        </w:rPr>
        <w:tab/>
      </w:r>
      <w:r w:rsidRPr="00367905">
        <w:rPr>
          <w:rFonts w:hint="eastAsia"/>
          <w:sz w:val="32"/>
          <w:u w:val="single"/>
        </w:rPr>
        <w:tab/>
      </w:r>
    </w:p>
    <w:sectPr w:rsidR="00565FA0" w:rsidRPr="00C2632E">
      <w:footerReference w:type="default" r:id="rId9"/>
      <w:pgSz w:w="12240" w:h="15840"/>
      <w:pgMar w:top="1440" w:right="567" w:bottom="567" w:left="567" w:header="720" w:footer="72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018" w:rsidRDefault="00936018">
      <w:r>
        <w:separator/>
      </w:r>
    </w:p>
  </w:endnote>
  <w:endnote w:type="continuationSeparator" w:id="0">
    <w:p w:rsidR="00936018" w:rsidRDefault="0093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3D1" w:rsidRDefault="006863D1">
    <w:pPr>
      <w:pStyle w:val="a3"/>
      <w:framePr w:wrap="around" w:vAnchor="text" w:hAnchor="margin" w:xAlign="center" w:y="1"/>
      <w:rPr>
        <w:rStyle w:val="a5"/>
        <w:sz w:val="20"/>
        <w:szCs w:val="20"/>
      </w:rPr>
    </w:pPr>
    <w:r>
      <w:rPr>
        <w:rStyle w:val="a5"/>
        <w:rFonts w:hint="eastAsia"/>
        <w:sz w:val="20"/>
        <w:szCs w:val="20"/>
      </w:rPr>
      <w:fldChar w:fldCharType="begin"/>
    </w:r>
    <w:r>
      <w:rPr>
        <w:rStyle w:val="a5"/>
        <w:rFonts w:hint="eastAsia"/>
        <w:sz w:val="20"/>
        <w:szCs w:val="20"/>
      </w:rPr>
      <w:instrText xml:space="preserve">PAGE  </w:instrText>
    </w:r>
    <w:r>
      <w:rPr>
        <w:rStyle w:val="a5"/>
        <w:rFonts w:hint="eastAsia"/>
        <w:sz w:val="20"/>
        <w:szCs w:val="20"/>
      </w:rPr>
      <w:fldChar w:fldCharType="separate"/>
    </w:r>
    <w:r w:rsidR="00756A8C">
      <w:rPr>
        <w:rStyle w:val="a5"/>
        <w:noProof/>
        <w:sz w:val="20"/>
        <w:szCs w:val="20"/>
      </w:rPr>
      <w:t>5</w:t>
    </w:r>
    <w:r>
      <w:rPr>
        <w:rStyle w:val="a5"/>
        <w:rFonts w:hint="eastAsia"/>
        <w:sz w:val="20"/>
        <w:szCs w:val="20"/>
      </w:rPr>
      <w:fldChar w:fldCharType="end"/>
    </w:r>
  </w:p>
  <w:p w:rsidR="006863D1" w:rsidRDefault="006863D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018" w:rsidRDefault="00936018">
      <w:r>
        <w:separator/>
      </w:r>
    </w:p>
  </w:footnote>
  <w:footnote w:type="continuationSeparator" w:id="0">
    <w:p w:rsidR="00936018" w:rsidRDefault="00936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3FC"/>
    <w:multiLevelType w:val="hybridMultilevel"/>
    <w:tmpl w:val="A7DE8002"/>
    <w:lvl w:ilvl="0" w:tplc="8DC4338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6947B9"/>
    <w:rsid w:val="00056146"/>
    <w:rsid w:val="000A720B"/>
    <w:rsid w:val="00104139"/>
    <w:rsid w:val="00216B23"/>
    <w:rsid w:val="00247513"/>
    <w:rsid w:val="002934C4"/>
    <w:rsid w:val="0040124D"/>
    <w:rsid w:val="004A42B1"/>
    <w:rsid w:val="00532CA1"/>
    <w:rsid w:val="00565FA0"/>
    <w:rsid w:val="006863D1"/>
    <w:rsid w:val="006947B9"/>
    <w:rsid w:val="00756A8C"/>
    <w:rsid w:val="0079493C"/>
    <w:rsid w:val="00804AAE"/>
    <w:rsid w:val="008411CC"/>
    <w:rsid w:val="00936018"/>
    <w:rsid w:val="00A105D0"/>
    <w:rsid w:val="00B722BC"/>
    <w:rsid w:val="00BC6B6D"/>
    <w:rsid w:val="00BD27FC"/>
    <w:rsid w:val="00C2632E"/>
    <w:rsid w:val="00D77C7E"/>
    <w:rsid w:val="00F464F0"/>
    <w:rsid w:val="00F96D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right" w:pos="2160"/>
        <w:tab w:val="center" w:pos="4320"/>
      </w:tabs>
    </w:pPr>
  </w:style>
  <w:style w:type="character" w:customStyle="1" w:styleId="a4">
    <w:name w:val="頁尾 字元"/>
    <w:basedOn w:val="a0"/>
    <w:link w:val="a3"/>
    <w:uiPriority w:val="99"/>
    <w:rPr>
      <w:rFonts w:ascii="新細明體" w:eastAsia="新細明體" w:hAnsi="新細明體" w:cs="新細明體"/>
    </w:rPr>
  </w:style>
  <w:style w:type="paragraph" w:customStyle="1" w:styleId="underline">
    <w:name w:val="underline"/>
    <w:basedOn w:val="a"/>
    <w:pPr>
      <w:spacing w:before="100" w:beforeAutospacing="1" w:after="100" w:afterAutospacing="1"/>
    </w:pPr>
    <w:rPr>
      <w:u w:val="single"/>
    </w:rPr>
  </w:style>
  <w:style w:type="paragraph" w:customStyle="1" w:styleId="tabletitlev3">
    <w:name w:val="table_titlev3"/>
    <w:basedOn w:val="a"/>
    <w:pPr>
      <w:spacing w:before="100" w:beforeAutospacing="1" w:after="100" w:afterAutospacing="1"/>
    </w:pPr>
  </w:style>
  <w:style w:type="paragraph" w:customStyle="1" w:styleId="tabletitlev5">
    <w:name w:val="table_titlev5"/>
    <w:basedOn w:val="a"/>
    <w:pPr>
      <w:spacing w:before="100" w:beforeAutospacing="1" w:after="100" w:afterAutospacing="1"/>
      <w:jc w:val="right"/>
    </w:pPr>
  </w:style>
  <w:style w:type="paragraph" w:customStyle="1" w:styleId="funcbtn">
    <w:name w:val="func_btn"/>
    <w:basedOn w:val="a"/>
    <w:pPr>
      <w:spacing w:before="100" w:beforeAutospacing="1" w:after="100" w:afterAutospacing="1"/>
    </w:pPr>
  </w:style>
  <w:style w:type="paragraph" w:customStyle="1" w:styleId="functionbarv2">
    <w:name w:val="function_barv2"/>
    <w:basedOn w:val="a"/>
    <w:pPr>
      <w:spacing w:before="100" w:beforeAutospacing="1" w:after="100" w:afterAutospacing="1"/>
    </w:pPr>
  </w:style>
  <w:style w:type="paragraph" w:customStyle="1" w:styleId="functionbarv2button">
    <w:name w:val="function_barv2_button"/>
    <w:basedOn w:val="a"/>
    <w:pPr>
      <w:spacing w:before="100" w:beforeAutospacing="1" w:after="100" w:afterAutospacing="1"/>
    </w:pPr>
  </w:style>
  <w:style w:type="paragraph" w:customStyle="1" w:styleId="functionbarv2checkbox">
    <w:name w:val="function_barv2_checkbox"/>
    <w:basedOn w:val="a"/>
    <w:pPr>
      <w:spacing w:before="100" w:beforeAutospacing="1" w:after="100" w:afterAutospacing="1"/>
    </w:pPr>
  </w:style>
  <w:style w:type="paragraph" w:customStyle="1" w:styleId="tabletitle">
    <w:name w:val="table_title"/>
    <w:basedOn w:val="a"/>
    <w:pPr>
      <w:spacing w:before="100" w:beforeAutospacing="1" w:after="100" w:afterAutospacing="1"/>
    </w:pPr>
  </w:style>
  <w:style w:type="paragraph" w:customStyle="1" w:styleId="tabletitlev2">
    <w:name w:val="table_titlev2"/>
    <w:basedOn w:val="a"/>
    <w:pPr>
      <w:spacing w:before="100" w:beforeAutospacing="1" w:after="100" w:afterAutospacing="1"/>
    </w:pPr>
  </w:style>
  <w:style w:type="paragraph" w:customStyle="1" w:styleId="tabletitlev4">
    <w:name w:val="table_titlev4"/>
    <w:basedOn w:val="a"/>
    <w:pPr>
      <w:spacing w:before="100" w:beforeAutospacing="1" w:after="100" w:afterAutospacing="1"/>
    </w:pPr>
  </w:style>
  <w:style w:type="paragraph" w:customStyle="1" w:styleId="tabletitlev6">
    <w:name w:val="table_titlev6"/>
    <w:basedOn w:val="a"/>
    <w:pPr>
      <w:spacing w:before="100" w:beforeAutospacing="1" w:after="100" w:afterAutospacing="1"/>
    </w:pPr>
  </w:style>
  <w:style w:type="paragraph" w:customStyle="1" w:styleId="left">
    <w:name w:val="left"/>
    <w:basedOn w:val="a"/>
    <w:pPr>
      <w:spacing w:before="100" w:beforeAutospacing="1" w:after="100" w:afterAutospacing="1"/>
    </w:pPr>
  </w:style>
  <w:style w:type="paragraph" w:customStyle="1" w:styleId="center">
    <w:name w:val="center"/>
    <w:basedOn w:val="a"/>
    <w:pPr>
      <w:spacing w:before="100" w:beforeAutospacing="1" w:after="100" w:afterAutospacing="1"/>
    </w:pPr>
  </w:style>
  <w:style w:type="paragraph" w:customStyle="1" w:styleId="right">
    <w:name w:val="right"/>
    <w:basedOn w:val="a"/>
    <w:pPr>
      <w:spacing w:before="100" w:beforeAutospacing="1" w:after="100" w:afterAutospacing="1"/>
    </w:pPr>
  </w:style>
  <w:style w:type="paragraph" w:customStyle="1" w:styleId="tabletitle1">
    <w:name w:val="table_title1"/>
    <w:basedOn w:val="a"/>
    <w:pPr>
      <w:pBdr>
        <w:bottom w:val="single" w:sz="12" w:space="4" w:color="FFCC00"/>
      </w:pBdr>
      <w:spacing w:before="100" w:beforeAutospacing="1" w:after="100" w:afterAutospacing="1"/>
      <w:jc w:val="center"/>
    </w:pPr>
  </w:style>
  <w:style w:type="paragraph" w:customStyle="1" w:styleId="tabletitlev21">
    <w:name w:val="table_titlev21"/>
    <w:basedOn w:val="a"/>
    <w:pPr>
      <w:pBdr>
        <w:bottom w:val="single" w:sz="36" w:space="4" w:color="5AA7DB"/>
      </w:pBdr>
      <w:spacing w:before="100" w:beforeAutospacing="1" w:after="100" w:afterAutospacing="1"/>
      <w:jc w:val="center"/>
    </w:pPr>
  </w:style>
  <w:style w:type="paragraph" w:customStyle="1" w:styleId="tabletitlev31">
    <w:name w:val="table_titlev31"/>
    <w:basedOn w:val="a"/>
    <w:pPr>
      <w:spacing w:before="100" w:beforeAutospacing="1" w:after="100" w:afterAutospacing="1"/>
    </w:pPr>
  </w:style>
  <w:style w:type="paragraph" w:customStyle="1" w:styleId="tabletitlev41">
    <w:name w:val="table_titlev41"/>
    <w:basedOn w:val="a"/>
    <w:pPr>
      <w:shd w:val="clear" w:color="auto" w:fill="000000"/>
      <w:spacing w:before="100" w:beforeAutospacing="1" w:after="100" w:afterAutospacing="1"/>
    </w:pPr>
    <w:rPr>
      <w:color w:val="FF0000"/>
    </w:rPr>
  </w:style>
  <w:style w:type="paragraph" w:customStyle="1" w:styleId="tabletitlev51">
    <w:name w:val="table_titlev51"/>
    <w:basedOn w:val="a"/>
    <w:pPr>
      <w:spacing w:before="100" w:beforeAutospacing="1" w:after="100" w:afterAutospacing="1"/>
      <w:jc w:val="right"/>
    </w:pPr>
  </w:style>
  <w:style w:type="paragraph" w:customStyle="1" w:styleId="tabletitlev61">
    <w:name w:val="table_titlev61"/>
    <w:basedOn w:val="a"/>
    <w:pPr>
      <w:pBdr>
        <w:bottom w:val="single" w:sz="36" w:space="4" w:color="5AA7DB"/>
      </w:pBdr>
      <w:spacing w:before="100" w:beforeAutospacing="1" w:after="100" w:afterAutospacing="1"/>
    </w:pPr>
  </w:style>
  <w:style w:type="paragraph" w:customStyle="1" w:styleId="left1">
    <w:name w:val="left1"/>
    <w:basedOn w:val="a"/>
    <w:pPr>
      <w:spacing w:before="100" w:beforeAutospacing="1" w:after="100" w:afterAutospacing="1"/>
    </w:pPr>
  </w:style>
  <w:style w:type="paragraph" w:customStyle="1" w:styleId="center1">
    <w:name w:val="center1"/>
    <w:basedOn w:val="a"/>
    <w:pPr>
      <w:spacing w:before="100" w:beforeAutospacing="1" w:after="100" w:afterAutospacing="1"/>
      <w:jc w:val="center"/>
    </w:pPr>
  </w:style>
  <w:style w:type="paragraph" w:customStyle="1" w:styleId="right1">
    <w:name w:val="right1"/>
    <w:basedOn w:val="a"/>
    <w:pPr>
      <w:spacing w:before="100" w:beforeAutospacing="1" w:after="100" w:afterAutospacing="1"/>
      <w:jc w:val="right"/>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character" w:customStyle="1" w:styleId="underlineword">
    <w:name w:val="underlineword"/>
    <w:basedOn w:val="a0"/>
  </w:style>
  <w:style w:type="character" w:styleId="a5">
    <w:name w:val="page number"/>
    <w:basedOn w:val="a0"/>
    <w:uiPriority w:val="99"/>
    <w:semiHidden/>
    <w:unhideWhenUsed/>
  </w:style>
  <w:style w:type="paragraph" w:styleId="a6">
    <w:name w:val="Balloon Text"/>
    <w:basedOn w:val="a"/>
    <w:link w:val="a7"/>
    <w:uiPriority w:val="99"/>
    <w:semiHidden/>
    <w:unhideWhenUsed/>
    <w:rsid w:val="00C2632E"/>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2632E"/>
    <w:rPr>
      <w:rFonts w:asciiTheme="majorHAnsi" w:eastAsiaTheme="majorEastAsia" w:hAnsiTheme="majorHAnsi" w:cstheme="majorBidi"/>
      <w:sz w:val="18"/>
      <w:szCs w:val="18"/>
    </w:rPr>
  </w:style>
  <w:style w:type="paragraph" w:styleId="a8">
    <w:name w:val="header"/>
    <w:basedOn w:val="a"/>
    <w:link w:val="a9"/>
    <w:uiPriority w:val="99"/>
    <w:unhideWhenUsed/>
    <w:rsid w:val="00F464F0"/>
    <w:pPr>
      <w:tabs>
        <w:tab w:val="center" w:pos="4153"/>
        <w:tab w:val="right" w:pos="8306"/>
      </w:tabs>
      <w:snapToGrid w:val="0"/>
    </w:pPr>
    <w:rPr>
      <w:sz w:val="20"/>
      <w:szCs w:val="20"/>
    </w:rPr>
  </w:style>
  <w:style w:type="character" w:customStyle="1" w:styleId="a9">
    <w:name w:val="頁首 字元"/>
    <w:basedOn w:val="a0"/>
    <w:link w:val="a8"/>
    <w:uiPriority w:val="99"/>
    <w:rsid w:val="00F464F0"/>
    <w:rPr>
      <w:rFonts w:ascii="新細明體" w:eastAsia="新細明體" w:hAnsi="新細明體" w:cs="新細明體"/>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right" w:pos="2160"/>
        <w:tab w:val="center" w:pos="4320"/>
      </w:tabs>
    </w:pPr>
  </w:style>
  <w:style w:type="character" w:customStyle="1" w:styleId="a4">
    <w:name w:val="頁尾 字元"/>
    <w:basedOn w:val="a0"/>
    <w:link w:val="a3"/>
    <w:uiPriority w:val="99"/>
    <w:rPr>
      <w:rFonts w:ascii="新細明體" w:eastAsia="新細明體" w:hAnsi="新細明體" w:cs="新細明體"/>
    </w:rPr>
  </w:style>
  <w:style w:type="paragraph" w:customStyle="1" w:styleId="underline">
    <w:name w:val="underline"/>
    <w:basedOn w:val="a"/>
    <w:pPr>
      <w:spacing w:before="100" w:beforeAutospacing="1" w:after="100" w:afterAutospacing="1"/>
    </w:pPr>
    <w:rPr>
      <w:u w:val="single"/>
    </w:rPr>
  </w:style>
  <w:style w:type="paragraph" w:customStyle="1" w:styleId="tabletitlev3">
    <w:name w:val="table_titlev3"/>
    <w:basedOn w:val="a"/>
    <w:pPr>
      <w:spacing w:before="100" w:beforeAutospacing="1" w:after="100" w:afterAutospacing="1"/>
    </w:pPr>
  </w:style>
  <w:style w:type="paragraph" w:customStyle="1" w:styleId="tabletitlev5">
    <w:name w:val="table_titlev5"/>
    <w:basedOn w:val="a"/>
    <w:pPr>
      <w:spacing w:before="100" w:beforeAutospacing="1" w:after="100" w:afterAutospacing="1"/>
      <w:jc w:val="right"/>
    </w:pPr>
  </w:style>
  <w:style w:type="paragraph" w:customStyle="1" w:styleId="funcbtn">
    <w:name w:val="func_btn"/>
    <w:basedOn w:val="a"/>
    <w:pPr>
      <w:spacing w:before="100" w:beforeAutospacing="1" w:after="100" w:afterAutospacing="1"/>
    </w:pPr>
  </w:style>
  <w:style w:type="paragraph" w:customStyle="1" w:styleId="functionbarv2">
    <w:name w:val="function_barv2"/>
    <w:basedOn w:val="a"/>
    <w:pPr>
      <w:spacing w:before="100" w:beforeAutospacing="1" w:after="100" w:afterAutospacing="1"/>
    </w:pPr>
  </w:style>
  <w:style w:type="paragraph" w:customStyle="1" w:styleId="functionbarv2button">
    <w:name w:val="function_barv2_button"/>
    <w:basedOn w:val="a"/>
    <w:pPr>
      <w:spacing w:before="100" w:beforeAutospacing="1" w:after="100" w:afterAutospacing="1"/>
    </w:pPr>
  </w:style>
  <w:style w:type="paragraph" w:customStyle="1" w:styleId="functionbarv2checkbox">
    <w:name w:val="function_barv2_checkbox"/>
    <w:basedOn w:val="a"/>
    <w:pPr>
      <w:spacing w:before="100" w:beforeAutospacing="1" w:after="100" w:afterAutospacing="1"/>
    </w:pPr>
  </w:style>
  <w:style w:type="paragraph" w:customStyle="1" w:styleId="tabletitle">
    <w:name w:val="table_title"/>
    <w:basedOn w:val="a"/>
    <w:pPr>
      <w:spacing w:before="100" w:beforeAutospacing="1" w:after="100" w:afterAutospacing="1"/>
    </w:pPr>
  </w:style>
  <w:style w:type="paragraph" w:customStyle="1" w:styleId="tabletitlev2">
    <w:name w:val="table_titlev2"/>
    <w:basedOn w:val="a"/>
    <w:pPr>
      <w:spacing w:before="100" w:beforeAutospacing="1" w:after="100" w:afterAutospacing="1"/>
    </w:pPr>
  </w:style>
  <w:style w:type="paragraph" w:customStyle="1" w:styleId="tabletitlev4">
    <w:name w:val="table_titlev4"/>
    <w:basedOn w:val="a"/>
    <w:pPr>
      <w:spacing w:before="100" w:beforeAutospacing="1" w:after="100" w:afterAutospacing="1"/>
    </w:pPr>
  </w:style>
  <w:style w:type="paragraph" w:customStyle="1" w:styleId="tabletitlev6">
    <w:name w:val="table_titlev6"/>
    <w:basedOn w:val="a"/>
    <w:pPr>
      <w:spacing w:before="100" w:beforeAutospacing="1" w:after="100" w:afterAutospacing="1"/>
    </w:pPr>
  </w:style>
  <w:style w:type="paragraph" w:customStyle="1" w:styleId="left">
    <w:name w:val="left"/>
    <w:basedOn w:val="a"/>
    <w:pPr>
      <w:spacing w:before="100" w:beforeAutospacing="1" w:after="100" w:afterAutospacing="1"/>
    </w:pPr>
  </w:style>
  <w:style w:type="paragraph" w:customStyle="1" w:styleId="center">
    <w:name w:val="center"/>
    <w:basedOn w:val="a"/>
    <w:pPr>
      <w:spacing w:before="100" w:beforeAutospacing="1" w:after="100" w:afterAutospacing="1"/>
    </w:pPr>
  </w:style>
  <w:style w:type="paragraph" w:customStyle="1" w:styleId="right">
    <w:name w:val="right"/>
    <w:basedOn w:val="a"/>
    <w:pPr>
      <w:spacing w:before="100" w:beforeAutospacing="1" w:after="100" w:afterAutospacing="1"/>
    </w:pPr>
  </w:style>
  <w:style w:type="paragraph" w:customStyle="1" w:styleId="tabletitle1">
    <w:name w:val="table_title1"/>
    <w:basedOn w:val="a"/>
    <w:pPr>
      <w:pBdr>
        <w:bottom w:val="single" w:sz="12" w:space="4" w:color="FFCC00"/>
      </w:pBdr>
      <w:spacing w:before="100" w:beforeAutospacing="1" w:after="100" w:afterAutospacing="1"/>
      <w:jc w:val="center"/>
    </w:pPr>
  </w:style>
  <w:style w:type="paragraph" w:customStyle="1" w:styleId="tabletitlev21">
    <w:name w:val="table_titlev21"/>
    <w:basedOn w:val="a"/>
    <w:pPr>
      <w:pBdr>
        <w:bottom w:val="single" w:sz="36" w:space="4" w:color="5AA7DB"/>
      </w:pBdr>
      <w:spacing w:before="100" w:beforeAutospacing="1" w:after="100" w:afterAutospacing="1"/>
      <w:jc w:val="center"/>
    </w:pPr>
  </w:style>
  <w:style w:type="paragraph" w:customStyle="1" w:styleId="tabletitlev31">
    <w:name w:val="table_titlev31"/>
    <w:basedOn w:val="a"/>
    <w:pPr>
      <w:spacing w:before="100" w:beforeAutospacing="1" w:after="100" w:afterAutospacing="1"/>
    </w:pPr>
  </w:style>
  <w:style w:type="paragraph" w:customStyle="1" w:styleId="tabletitlev41">
    <w:name w:val="table_titlev41"/>
    <w:basedOn w:val="a"/>
    <w:pPr>
      <w:shd w:val="clear" w:color="auto" w:fill="000000"/>
      <w:spacing w:before="100" w:beforeAutospacing="1" w:after="100" w:afterAutospacing="1"/>
    </w:pPr>
    <w:rPr>
      <w:color w:val="FF0000"/>
    </w:rPr>
  </w:style>
  <w:style w:type="paragraph" w:customStyle="1" w:styleId="tabletitlev51">
    <w:name w:val="table_titlev51"/>
    <w:basedOn w:val="a"/>
    <w:pPr>
      <w:spacing w:before="100" w:beforeAutospacing="1" w:after="100" w:afterAutospacing="1"/>
      <w:jc w:val="right"/>
    </w:pPr>
  </w:style>
  <w:style w:type="paragraph" w:customStyle="1" w:styleId="tabletitlev61">
    <w:name w:val="table_titlev61"/>
    <w:basedOn w:val="a"/>
    <w:pPr>
      <w:pBdr>
        <w:bottom w:val="single" w:sz="36" w:space="4" w:color="5AA7DB"/>
      </w:pBdr>
      <w:spacing w:before="100" w:beforeAutospacing="1" w:after="100" w:afterAutospacing="1"/>
    </w:pPr>
  </w:style>
  <w:style w:type="paragraph" w:customStyle="1" w:styleId="left1">
    <w:name w:val="left1"/>
    <w:basedOn w:val="a"/>
    <w:pPr>
      <w:spacing w:before="100" w:beforeAutospacing="1" w:after="100" w:afterAutospacing="1"/>
    </w:pPr>
  </w:style>
  <w:style w:type="paragraph" w:customStyle="1" w:styleId="center1">
    <w:name w:val="center1"/>
    <w:basedOn w:val="a"/>
    <w:pPr>
      <w:spacing w:before="100" w:beforeAutospacing="1" w:after="100" w:afterAutospacing="1"/>
      <w:jc w:val="center"/>
    </w:pPr>
  </w:style>
  <w:style w:type="paragraph" w:customStyle="1" w:styleId="right1">
    <w:name w:val="right1"/>
    <w:basedOn w:val="a"/>
    <w:pPr>
      <w:spacing w:before="100" w:beforeAutospacing="1" w:after="100" w:afterAutospacing="1"/>
      <w:jc w:val="right"/>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character" w:customStyle="1" w:styleId="underlineword">
    <w:name w:val="underlineword"/>
    <w:basedOn w:val="a0"/>
  </w:style>
  <w:style w:type="character" w:styleId="a5">
    <w:name w:val="page number"/>
    <w:basedOn w:val="a0"/>
    <w:uiPriority w:val="99"/>
    <w:semiHidden/>
    <w:unhideWhenUsed/>
  </w:style>
  <w:style w:type="paragraph" w:styleId="a6">
    <w:name w:val="Balloon Text"/>
    <w:basedOn w:val="a"/>
    <w:link w:val="a7"/>
    <w:uiPriority w:val="99"/>
    <w:semiHidden/>
    <w:unhideWhenUsed/>
    <w:rsid w:val="00C2632E"/>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2632E"/>
    <w:rPr>
      <w:rFonts w:asciiTheme="majorHAnsi" w:eastAsiaTheme="majorEastAsia" w:hAnsiTheme="majorHAnsi" w:cstheme="majorBidi"/>
      <w:sz w:val="18"/>
      <w:szCs w:val="18"/>
    </w:rPr>
  </w:style>
  <w:style w:type="paragraph" w:styleId="a8">
    <w:name w:val="header"/>
    <w:basedOn w:val="a"/>
    <w:link w:val="a9"/>
    <w:uiPriority w:val="99"/>
    <w:unhideWhenUsed/>
    <w:rsid w:val="00F464F0"/>
    <w:pPr>
      <w:tabs>
        <w:tab w:val="center" w:pos="4153"/>
        <w:tab w:val="right" w:pos="8306"/>
      </w:tabs>
      <w:snapToGrid w:val="0"/>
    </w:pPr>
    <w:rPr>
      <w:sz w:val="20"/>
      <w:szCs w:val="20"/>
    </w:rPr>
  </w:style>
  <w:style w:type="character" w:customStyle="1" w:styleId="a9">
    <w:name w:val="頁首 字元"/>
    <w:basedOn w:val="a0"/>
    <w:link w:val="a8"/>
    <w:uiPriority w:val="99"/>
    <w:rsid w:val="00F464F0"/>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235790">
      <w:marLeft w:val="0"/>
      <w:marRight w:val="0"/>
      <w:marTop w:val="0"/>
      <w:marBottom w:val="0"/>
      <w:divBdr>
        <w:top w:val="none" w:sz="0" w:space="0" w:color="auto"/>
        <w:left w:val="none" w:sz="0" w:space="0" w:color="auto"/>
        <w:bottom w:val="none" w:sz="0" w:space="0" w:color="auto"/>
        <w:right w:val="none" w:sz="0" w:space="0" w:color="auto"/>
      </w:divBdr>
      <w:divsChild>
        <w:div w:id="431096139">
          <w:marLeft w:val="0"/>
          <w:marRight w:val="0"/>
          <w:marTop w:val="0"/>
          <w:marBottom w:val="0"/>
          <w:divBdr>
            <w:top w:val="none" w:sz="0" w:space="0" w:color="auto"/>
            <w:left w:val="none" w:sz="0" w:space="0" w:color="auto"/>
            <w:bottom w:val="none" w:sz="0" w:space="0" w:color="auto"/>
            <w:right w:val="none" w:sz="0" w:space="0" w:color="auto"/>
          </w:divBdr>
        </w:div>
        <w:div w:id="548031387">
          <w:marLeft w:val="0"/>
          <w:marRight w:val="0"/>
          <w:marTop w:val="0"/>
          <w:marBottom w:val="0"/>
          <w:divBdr>
            <w:top w:val="none" w:sz="0" w:space="0" w:color="auto"/>
            <w:left w:val="none" w:sz="0" w:space="0" w:color="auto"/>
            <w:bottom w:val="none" w:sz="0" w:space="0" w:color="auto"/>
            <w:right w:val="none" w:sz="0" w:space="0" w:color="auto"/>
          </w:divBdr>
        </w:div>
        <w:div w:id="324628440">
          <w:marLeft w:val="0"/>
          <w:marRight w:val="0"/>
          <w:marTop w:val="0"/>
          <w:marBottom w:val="0"/>
          <w:divBdr>
            <w:top w:val="none" w:sz="0" w:space="0" w:color="auto"/>
            <w:left w:val="none" w:sz="0" w:space="0" w:color="auto"/>
            <w:bottom w:val="none" w:sz="0" w:space="0" w:color="auto"/>
            <w:right w:val="none" w:sz="0" w:space="0" w:color="auto"/>
          </w:divBdr>
        </w:div>
        <w:div w:id="1558012688">
          <w:marLeft w:val="0"/>
          <w:marRight w:val="0"/>
          <w:marTop w:val="0"/>
          <w:marBottom w:val="0"/>
          <w:divBdr>
            <w:top w:val="none" w:sz="0" w:space="0" w:color="auto"/>
            <w:left w:val="none" w:sz="0" w:space="0" w:color="auto"/>
            <w:bottom w:val="none" w:sz="0" w:space="0" w:color="auto"/>
            <w:right w:val="none" w:sz="0" w:space="0" w:color="auto"/>
          </w:divBdr>
        </w:div>
        <w:div w:id="636760918">
          <w:marLeft w:val="0"/>
          <w:marRight w:val="0"/>
          <w:marTop w:val="0"/>
          <w:marBottom w:val="0"/>
          <w:divBdr>
            <w:top w:val="none" w:sz="0" w:space="0" w:color="auto"/>
            <w:left w:val="none" w:sz="0" w:space="0" w:color="auto"/>
            <w:bottom w:val="none" w:sz="0" w:space="0" w:color="auto"/>
            <w:right w:val="none" w:sz="0" w:space="0" w:color="auto"/>
          </w:divBdr>
          <w:divsChild>
            <w:div w:id="1120221302">
              <w:marLeft w:val="0"/>
              <w:marRight w:val="0"/>
              <w:marTop w:val="0"/>
              <w:marBottom w:val="0"/>
              <w:divBdr>
                <w:top w:val="none" w:sz="0" w:space="0" w:color="auto"/>
                <w:left w:val="none" w:sz="0" w:space="0" w:color="auto"/>
                <w:bottom w:val="none" w:sz="0" w:space="0" w:color="auto"/>
                <w:right w:val="none" w:sz="0" w:space="0" w:color="auto"/>
              </w:divBdr>
            </w:div>
            <w:div w:id="2037731804">
              <w:marLeft w:val="0"/>
              <w:marRight w:val="0"/>
              <w:marTop w:val="0"/>
              <w:marBottom w:val="0"/>
              <w:divBdr>
                <w:top w:val="none" w:sz="0" w:space="0" w:color="auto"/>
                <w:left w:val="none" w:sz="0" w:space="0" w:color="auto"/>
                <w:bottom w:val="none" w:sz="0" w:space="0" w:color="auto"/>
                <w:right w:val="none" w:sz="0" w:space="0" w:color="auto"/>
              </w:divBdr>
            </w:div>
            <w:div w:id="21235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8254-A54F-46FC-A0A4-3D32828B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何淑樺</dc:creator>
  <cp:lastModifiedBy>user</cp:lastModifiedBy>
  <cp:revision>2</cp:revision>
  <cp:lastPrinted>2013-09-24T08:45:00Z</cp:lastPrinted>
  <dcterms:created xsi:type="dcterms:W3CDTF">2013-09-27T02:13:00Z</dcterms:created>
  <dcterms:modified xsi:type="dcterms:W3CDTF">2013-09-27T02:13:00Z</dcterms:modified>
</cp:coreProperties>
</file>