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940D5" w14:textId="0B4D6B7E" w:rsidR="001F3AD8" w:rsidRDefault="001F3AD8" w:rsidP="008E3082">
      <w:pPr>
        <w:pStyle w:val="Title"/>
        <w:rPr>
          <w:lang w:val="en-US"/>
        </w:rPr>
      </w:pPr>
      <w:r>
        <w:rPr>
          <w:lang w:val="en-US"/>
        </w:rPr>
        <w:t xml:space="preserve">Airbnb – </w:t>
      </w:r>
      <w:r w:rsidR="008E3082">
        <w:rPr>
          <w:lang w:val="en-US"/>
        </w:rPr>
        <w:t>Three</w:t>
      </w:r>
      <w:r>
        <w:rPr>
          <w:lang w:val="en-US"/>
        </w:rPr>
        <w:t xml:space="preserve"> Business Questions Understanding</w:t>
      </w:r>
    </w:p>
    <w:p w14:paraId="5FC1BB68" w14:textId="2AFC6D31" w:rsidR="001F3AD8" w:rsidRDefault="001F3AD8" w:rsidP="001F3AD8">
      <w:pPr>
        <w:pStyle w:val="Heading1"/>
        <w:rPr>
          <w:lang w:val="en-US"/>
        </w:rPr>
      </w:pPr>
      <w:r>
        <w:rPr>
          <w:lang w:val="en-US"/>
        </w:rPr>
        <w:t>Introduction</w:t>
      </w:r>
    </w:p>
    <w:p w14:paraId="5B1698E1" w14:textId="7638D092" w:rsidR="008035D9" w:rsidRDefault="001F3AD8" w:rsidP="008035D9">
      <w:pPr>
        <w:rPr>
          <w:lang w:val="en-US"/>
        </w:rPr>
      </w:pPr>
      <w:r>
        <w:rPr>
          <w:lang w:val="en-US"/>
        </w:rPr>
        <w:t xml:space="preserve">You must have heard of sharing economy before. Sharing economy refers to the sharing of goods or other resources by multiple people. One of the most popular sharing platforms we are enjoying in the recent years is Airbnb. </w:t>
      </w:r>
      <w:r w:rsidR="008035D9">
        <w:rPr>
          <w:lang w:val="en-US"/>
        </w:rPr>
        <w:t xml:space="preserve">Airbnb is a platform which </w:t>
      </w:r>
      <w:r w:rsidR="008035D9" w:rsidRPr="008035D9">
        <w:rPr>
          <w:lang w:val="en-US"/>
        </w:rPr>
        <w:t>offers you someone’s home as a place to stay instead of a hotel</w:t>
      </w:r>
      <w:r w:rsidR="008035D9">
        <w:rPr>
          <w:lang w:val="en-US"/>
        </w:rPr>
        <w:t>. In this article, I am going to leverage Airbnb’s listings data in Sydney, one of the most popular and international cities around the world, and the Census data to roughly get a broad view of local lodging marketplace. In addition to this, the whole project will follow up the structure including:</w:t>
      </w:r>
    </w:p>
    <w:p w14:paraId="456274D8" w14:textId="04AB5713" w:rsidR="008035D9" w:rsidRDefault="008035D9" w:rsidP="008035D9">
      <w:pPr>
        <w:pStyle w:val="ListParagraph"/>
        <w:numPr>
          <w:ilvl w:val="0"/>
          <w:numId w:val="3"/>
        </w:numPr>
        <w:rPr>
          <w:lang w:val="en-US"/>
        </w:rPr>
      </w:pPr>
      <w:r>
        <w:rPr>
          <w:lang w:val="en-US"/>
        </w:rPr>
        <w:t>Business Understanding</w:t>
      </w:r>
    </w:p>
    <w:p w14:paraId="2D665B16" w14:textId="43320158" w:rsidR="008035D9" w:rsidRDefault="008035D9" w:rsidP="00744D2C">
      <w:pPr>
        <w:pStyle w:val="ListParagraph"/>
        <w:numPr>
          <w:ilvl w:val="0"/>
          <w:numId w:val="3"/>
        </w:numPr>
        <w:rPr>
          <w:lang w:val="en-US"/>
        </w:rPr>
      </w:pPr>
      <w:r>
        <w:rPr>
          <w:lang w:val="en-US"/>
        </w:rPr>
        <w:t xml:space="preserve">Data </w:t>
      </w:r>
      <w:r w:rsidR="00744D2C">
        <w:rPr>
          <w:lang w:val="en-US"/>
        </w:rPr>
        <w:t xml:space="preserve">Collecting and </w:t>
      </w:r>
      <w:r>
        <w:rPr>
          <w:lang w:val="en-US"/>
        </w:rPr>
        <w:t>Understanding</w:t>
      </w:r>
    </w:p>
    <w:p w14:paraId="79F386BD" w14:textId="7CA672A9" w:rsidR="008035D9" w:rsidRDefault="008035D9" w:rsidP="008035D9">
      <w:pPr>
        <w:pStyle w:val="ListParagraph"/>
        <w:numPr>
          <w:ilvl w:val="0"/>
          <w:numId w:val="3"/>
        </w:numPr>
        <w:rPr>
          <w:lang w:val="en-US"/>
        </w:rPr>
      </w:pPr>
      <w:r>
        <w:rPr>
          <w:lang w:val="en-US"/>
        </w:rPr>
        <w:t>Business Questions &amp; Answers</w:t>
      </w:r>
    </w:p>
    <w:p w14:paraId="07920226" w14:textId="6C53F81C" w:rsidR="001F3AD8" w:rsidRDefault="008035D9">
      <w:pPr>
        <w:rPr>
          <w:lang w:val="en-US"/>
        </w:rPr>
      </w:pPr>
      <w:r>
        <w:rPr>
          <w:lang w:val="en-US"/>
        </w:rPr>
        <w:t>It is noted that this structure refers to CRISP-DM (</w:t>
      </w:r>
      <w:proofErr w:type="spellStart"/>
      <w:r w:rsidRPr="00A85BFA">
        <w:rPr>
          <w:b/>
          <w:bCs/>
          <w:lang w:val="en-US"/>
        </w:rPr>
        <w:t>CR</w:t>
      </w:r>
      <w:r w:rsidRPr="008035D9">
        <w:rPr>
          <w:lang w:val="en-US"/>
        </w:rPr>
        <w:t>oss</w:t>
      </w:r>
      <w:proofErr w:type="spellEnd"/>
      <w:r w:rsidRPr="008035D9">
        <w:rPr>
          <w:lang w:val="en-US"/>
        </w:rPr>
        <w:t xml:space="preserve"> </w:t>
      </w:r>
      <w:r w:rsidRPr="00A85BFA">
        <w:rPr>
          <w:b/>
          <w:bCs/>
          <w:lang w:val="en-US"/>
        </w:rPr>
        <w:t>I</w:t>
      </w:r>
      <w:r w:rsidRPr="008035D9">
        <w:rPr>
          <w:lang w:val="en-US"/>
        </w:rPr>
        <w:t xml:space="preserve">ndustry </w:t>
      </w:r>
      <w:r w:rsidRPr="00A85BFA">
        <w:rPr>
          <w:b/>
          <w:bCs/>
          <w:lang w:val="en-US"/>
        </w:rPr>
        <w:t>S</w:t>
      </w:r>
      <w:r w:rsidRPr="008035D9">
        <w:rPr>
          <w:lang w:val="en-US"/>
        </w:rPr>
        <w:t xml:space="preserve">tandard </w:t>
      </w:r>
      <w:r w:rsidRPr="00A85BFA">
        <w:rPr>
          <w:b/>
          <w:bCs/>
          <w:lang w:val="en-US"/>
        </w:rPr>
        <w:t>P</w:t>
      </w:r>
      <w:r w:rsidRPr="008035D9">
        <w:rPr>
          <w:lang w:val="en-US"/>
        </w:rPr>
        <w:t xml:space="preserve">rocess for </w:t>
      </w:r>
      <w:r w:rsidRPr="00A85BFA">
        <w:rPr>
          <w:b/>
          <w:bCs/>
          <w:lang w:val="en-US"/>
        </w:rPr>
        <w:t>D</w:t>
      </w:r>
      <w:r w:rsidRPr="008035D9">
        <w:rPr>
          <w:lang w:val="en-US"/>
        </w:rPr>
        <w:t xml:space="preserve">ata </w:t>
      </w:r>
      <w:r w:rsidRPr="00A85BFA">
        <w:rPr>
          <w:b/>
          <w:bCs/>
          <w:lang w:val="en-US"/>
        </w:rPr>
        <w:t>M</w:t>
      </w:r>
      <w:r w:rsidRPr="008035D9">
        <w:rPr>
          <w:lang w:val="en-US"/>
        </w:rPr>
        <w:t>ining</w:t>
      </w:r>
      <w:r>
        <w:rPr>
          <w:lang w:val="en-US"/>
        </w:rPr>
        <w:t>) methodology, while modelling, evaluation and deployment phases have been discarded</w:t>
      </w:r>
      <w:r w:rsidR="00867EFF">
        <w:rPr>
          <w:lang w:val="en-US"/>
        </w:rPr>
        <w:t xml:space="preserve"> and details about data preparation will not be mentioned in this paper</w:t>
      </w:r>
      <w:r>
        <w:rPr>
          <w:lang w:val="en-US"/>
        </w:rPr>
        <w:t>.</w:t>
      </w:r>
    </w:p>
    <w:p w14:paraId="26380C56" w14:textId="545249AF" w:rsidR="008035D9" w:rsidRDefault="001F3AD8" w:rsidP="00A45938">
      <w:pPr>
        <w:pStyle w:val="Heading1"/>
        <w:rPr>
          <w:lang w:val="en-US"/>
        </w:rPr>
      </w:pPr>
      <w:r>
        <w:rPr>
          <w:lang w:val="en-US"/>
        </w:rPr>
        <w:t>Business Understanding</w:t>
      </w:r>
    </w:p>
    <w:p w14:paraId="26C0FA62" w14:textId="770B3E95" w:rsidR="00A45938" w:rsidRDefault="00A45938" w:rsidP="00D73E4C">
      <w:pPr>
        <w:tabs>
          <w:tab w:val="left" w:pos="1069"/>
        </w:tabs>
        <w:rPr>
          <w:lang w:val="en-US"/>
        </w:rPr>
      </w:pPr>
      <w:r>
        <w:rPr>
          <w:lang w:val="en-US"/>
        </w:rPr>
        <w:t>We cannot deny that Airbnb</w:t>
      </w:r>
      <w:r w:rsidR="008035D9">
        <w:rPr>
          <w:lang w:val="en-US"/>
        </w:rPr>
        <w:t xml:space="preserve"> has completely changed how most people travel</w:t>
      </w:r>
      <w:r>
        <w:rPr>
          <w:lang w:val="en-US"/>
        </w:rPr>
        <w:t>,</w:t>
      </w:r>
      <w:r w:rsidR="008035D9">
        <w:rPr>
          <w:lang w:val="en-US"/>
        </w:rPr>
        <w:t xml:space="preserve"> and it brought a totally new level of comfort and intimacy that goes beyond the hotel experience.</w:t>
      </w:r>
      <w:r>
        <w:rPr>
          <w:lang w:val="en-US"/>
        </w:rPr>
        <w:t xml:space="preserve"> </w:t>
      </w:r>
      <w:proofErr w:type="gramStart"/>
      <w:r>
        <w:rPr>
          <w:lang w:val="en-US"/>
        </w:rPr>
        <w:t>Generally speaking, most</w:t>
      </w:r>
      <w:proofErr w:type="gramEnd"/>
      <w:r>
        <w:rPr>
          <w:lang w:val="en-US"/>
        </w:rPr>
        <w:t xml:space="preserve"> of reports prefers to provide suggestions from customer sides, such as pricing, positioning and so on in order to enjoy their travel with least cost in lodging. However, this blog mainly targets at hosts as the stakeholders. I was hoping to help hosts in the Sydney to promote their housing services, draw views on local sharing lodging market and make recommendations to potential ones who are hesitating whether join the platform. </w:t>
      </w:r>
    </w:p>
    <w:p w14:paraId="49ADAC8A" w14:textId="77777777" w:rsidR="00A45938" w:rsidRDefault="00A45938" w:rsidP="001F3AD8">
      <w:pPr>
        <w:rPr>
          <w:lang w:val="en-US"/>
        </w:rPr>
      </w:pPr>
    </w:p>
    <w:p w14:paraId="6D815A4D" w14:textId="7496A6B8" w:rsidR="001F3AD8" w:rsidRDefault="00A45938" w:rsidP="001F3AD8">
      <w:pPr>
        <w:rPr>
          <w:lang w:val="en-US"/>
        </w:rPr>
      </w:pPr>
      <w:r>
        <w:rPr>
          <w:lang w:val="en-US"/>
        </w:rPr>
        <w:t>At the same time, as the one the most popular and international cities, Sydney yearly attracts over millions of visitors from the whole world. However, as we all know, the pandemic of COVID-19 has changed the game a lot. In this article, we are going to focus on leveraging datasets acquired in the recent pandemic period in Sydney.</w:t>
      </w:r>
    </w:p>
    <w:p w14:paraId="4A855FC6" w14:textId="64B5FE83" w:rsidR="008035D9" w:rsidRPr="008035D9" w:rsidRDefault="001F3AD8" w:rsidP="0052069D">
      <w:pPr>
        <w:pStyle w:val="Heading1"/>
        <w:rPr>
          <w:lang w:val="en-US"/>
        </w:rPr>
      </w:pPr>
      <w:r>
        <w:rPr>
          <w:lang w:val="en-US"/>
        </w:rPr>
        <w:t xml:space="preserve">Data </w:t>
      </w:r>
      <w:r w:rsidR="00744D2C">
        <w:rPr>
          <w:lang w:val="en-US"/>
        </w:rPr>
        <w:t>Collecting and Understanding</w:t>
      </w:r>
    </w:p>
    <w:p w14:paraId="407C5656" w14:textId="6DDF9967" w:rsidR="001F3AD8" w:rsidRDefault="001F3AD8" w:rsidP="001F3AD8">
      <w:pPr>
        <w:rPr>
          <w:lang w:val="en-US"/>
        </w:rPr>
      </w:pPr>
      <w:r>
        <w:rPr>
          <w:lang w:val="en-US"/>
        </w:rPr>
        <w:t xml:space="preserve">Regarding the utility of </w:t>
      </w:r>
      <w:r w:rsidR="00843135">
        <w:rPr>
          <w:lang w:val="en-US"/>
        </w:rPr>
        <w:t>data</w:t>
      </w:r>
      <w:r>
        <w:rPr>
          <w:lang w:val="en-US"/>
        </w:rPr>
        <w:t xml:space="preserve">, </w:t>
      </w:r>
      <w:r w:rsidR="00843135">
        <w:rPr>
          <w:lang w:val="en-US"/>
        </w:rPr>
        <w:t>I</w:t>
      </w:r>
      <w:r>
        <w:rPr>
          <w:lang w:val="en-US"/>
        </w:rPr>
        <w:t xml:space="preserve"> extract</w:t>
      </w:r>
      <w:r w:rsidR="00843135">
        <w:rPr>
          <w:lang w:val="en-US"/>
        </w:rPr>
        <w:t>ed</w:t>
      </w:r>
      <w:r>
        <w:rPr>
          <w:lang w:val="en-US"/>
        </w:rPr>
        <w:t xml:space="preserve"> </w:t>
      </w:r>
      <w:r w:rsidR="00843135">
        <w:rPr>
          <w:lang w:val="en-US"/>
        </w:rPr>
        <w:t>the raw datasets</w:t>
      </w:r>
      <w:r>
        <w:rPr>
          <w:lang w:val="en-US"/>
        </w:rPr>
        <w:t xml:space="preserve"> from 4</w:t>
      </w:r>
      <w:r w:rsidR="00843135">
        <w:rPr>
          <w:lang w:val="en-US"/>
        </w:rPr>
        <w:t xml:space="preserve"> public</w:t>
      </w:r>
      <w:r>
        <w:rPr>
          <w:lang w:val="en-US"/>
        </w:rPr>
        <w:t xml:space="preserve"> resources:</w:t>
      </w:r>
    </w:p>
    <w:p w14:paraId="218BB3C6" w14:textId="569AD1FF" w:rsidR="001F3AD8" w:rsidRDefault="001F3AD8" w:rsidP="001F3AD8">
      <w:pPr>
        <w:pStyle w:val="ListParagraph"/>
        <w:numPr>
          <w:ilvl w:val="0"/>
          <w:numId w:val="2"/>
        </w:numPr>
        <w:rPr>
          <w:lang w:val="en-US"/>
        </w:rPr>
      </w:pPr>
      <w:r>
        <w:rPr>
          <w:lang w:val="en-US"/>
        </w:rPr>
        <w:t xml:space="preserve">Airbnb Listings Data in Sydney in </w:t>
      </w:r>
      <w:r w:rsidR="00843135">
        <w:rPr>
          <w:lang w:val="en-US"/>
        </w:rPr>
        <w:t xml:space="preserve">July 2021 </w:t>
      </w:r>
    </w:p>
    <w:p w14:paraId="08873D7B" w14:textId="599DD542" w:rsidR="00843135" w:rsidRDefault="00843135" w:rsidP="001F3AD8">
      <w:r w:rsidRPr="000C4639">
        <w:t>The raw data for Airbnb listings are originally downloaded from “Inside Airbnb” website</w:t>
      </w:r>
      <w:r>
        <w:t xml:space="preserve">. </w:t>
      </w:r>
      <w:proofErr w:type="gramStart"/>
      <w:r>
        <w:t>For the purpose of</w:t>
      </w:r>
      <w:proofErr w:type="gramEnd"/>
      <w:r>
        <w:t xml:space="preserve"> answering my business questions about the current situation, I only extracted the dataset </w:t>
      </w:r>
      <w:r w:rsidRPr="000C4639">
        <w:t xml:space="preserve">in </w:t>
      </w:r>
      <w:r>
        <w:t xml:space="preserve">the </w:t>
      </w:r>
      <w:r w:rsidRPr="000C4639">
        <w:t>Greater Sydney</w:t>
      </w:r>
      <w:r>
        <w:t>, in July 2021</w:t>
      </w:r>
      <w:r w:rsidRPr="000C4639">
        <w:t xml:space="preserve">. The </w:t>
      </w:r>
      <w:r>
        <w:t>raw data</w:t>
      </w:r>
      <w:r w:rsidRPr="000C4639">
        <w:t xml:space="preserve"> </w:t>
      </w:r>
      <w:r>
        <w:t xml:space="preserve">is </w:t>
      </w:r>
      <w:r w:rsidRPr="000C4639">
        <w:t xml:space="preserve">stored in </w:t>
      </w:r>
      <w:r>
        <w:t xml:space="preserve">a </w:t>
      </w:r>
      <w:r w:rsidRPr="000C4639">
        <w:t>CSV (i.e., comma-separated value) format</w:t>
      </w:r>
      <w:r>
        <w:t xml:space="preserve"> which contains numerous details about each house recorded, ranging from the information about the listing to the host, from reviews to price and properties, etc.</w:t>
      </w:r>
    </w:p>
    <w:p w14:paraId="6F353DB2" w14:textId="77777777" w:rsidR="00843135" w:rsidRPr="001F3AD8" w:rsidRDefault="00843135" w:rsidP="001F3AD8">
      <w:pPr>
        <w:rPr>
          <w:lang w:val="en-US"/>
        </w:rPr>
      </w:pPr>
    </w:p>
    <w:p w14:paraId="70E7F57D" w14:textId="0055CC2D" w:rsidR="001F3AD8" w:rsidRDefault="001F3AD8" w:rsidP="001F3AD8">
      <w:pPr>
        <w:pStyle w:val="ListParagraph"/>
        <w:numPr>
          <w:ilvl w:val="0"/>
          <w:numId w:val="2"/>
        </w:numPr>
        <w:rPr>
          <w:lang w:val="en-US"/>
        </w:rPr>
      </w:pPr>
      <w:r>
        <w:rPr>
          <w:lang w:val="en-US"/>
        </w:rPr>
        <w:t>Sydney LGA information</w:t>
      </w:r>
      <w:r w:rsidR="00843135">
        <w:rPr>
          <w:lang w:val="en-US"/>
        </w:rPr>
        <w:t xml:space="preserve"> </w:t>
      </w:r>
    </w:p>
    <w:p w14:paraId="226C8CA5" w14:textId="0C5330A6" w:rsidR="00843135" w:rsidRDefault="001F3AD8" w:rsidP="001F3AD8">
      <w:pPr>
        <w:rPr>
          <w:lang w:val="en-US"/>
        </w:rPr>
      </w:pPr>
      <w:r>
        <w:rPr>
          <w:lang w:val="en-US"/>
        </w:rPr>
        <w:lastRenderedPageBreak/>
        <w:t>LGA stands for local government area in Sydney, sorted by region.</w:t>
      </w:r>
      <w:r w:rsidR="00843135">
        <w:rPr>
          <w:lang w:val="en-US"/>
        </w:rPr>
        <w:t xml:space="preserve"> The file </w:t>
      </w:r>
      <w:r w:rsidR="00072342">
        <w:rPr>
          <w:lang w:val="en-US"/>
        </w:rPr>
        <w:t>labelled</w:t>
      </w:r>
      <w:r w:rsidR="00843135">
        <w:rPr>
          <w:lang w:val="en-US"/>
        </w:rPr>
        <w:t xml:space="preserve"> as </w:t>
      </w:r>
      <w:r w:rsidR="00072342" w:rsidRPr="000C4639">
        <w:t>Geography Information for Local Government Area (LGA)</w:t>
      </w:r>
      <w:r w:rsidR="00843135">
        <w:rPr>
          <w:lang w:val="en-US"/>
        </w:rPr>
        <w:t>, in which we could get the values of LGA’s code and name pair.</w:t>
      </w:r>
    </w:p>
    <w:p w14:paraId="3582BB96" w14:textId="474E5054" w:rsidR="001F3AD8" w:rsidRPr="001F3AD8" w:rsidRDefault="001F3AD8" w:rsidP="001F3AD8">
      <w:pPr>
        <w:rPr>
          <w:lang w:val="en-US"/>
        </w:rPr>
      </w:pPr>
      <w:r>
        <w:rPr>
          <w:lang w:val="en-US"/>
        </w:rPr>
        <w:t xml:space="preserve"> </w:t>
      </w:r>
    </w:p>
    <w:p w14:paraId="08F86DAF" w14:textId="020DAD5D" w:rsidR="00843135" w:rsidRDefault="001F3AD8" w:rsidP="00130878">
      <w:pPr>
        <w:pStyle w:val="ListParagraph"/>
        <w:numPr>
          <w:ilvl w:val="0"/>
          <w:numId w:val="2"/>
        </w:numPr>
        <w:rPr>
          <w:lang w:val="en-US"/>
        </w:rPr>
      </w:pPr>
      <w:r w:rsidRPr="00843135">
        <w:rPr>
          <w:lang w:val="en-US"/>
        </w:rPr>
        <w:t xml:space="preserve">Sydney 2016 Census </w:t>
      </w:r>
      <w:r w:rsidR="00843135" w:rsidRPr="00843135">
        <w:rPr>
          <w:lang w:val="en-US"/>
        </w:rPr>
        <w:t>- 2016Census_G02_NSW_LGA.csv</w:t>
      </w:r>
    </w:p>
    <w:p w14:paraId="61C08879" w14:textId="7125C183" w:rsidR="00843135" w:rsidRPr="00843135" w:rsidRDefault="00843135" w:rsidP="00843135">
      <w:pPr>
        <w:rPr>
          <w:lang w:val="en-US"/>
        </w:rPr>
      </w:pPr>
      <w:r>
        <w:rPr>
          <w:lang w:val="en-US"/>
        </w:rPr>
        <w:t>The Census 2016 data is collected from Australian Bureau of Statistics</w:t>
      </w:r>
      <w:r w:rsidR="008D6D0F">
        <w:rPr>
          <w:lang w:val="en-US"/>
        </w:rPr>
        <w:t xml:space="preserve">. The CSV file downloaded here stands for </w:t>
      </w:r>
      <w:r w:rsidR="008D6D0F" w:rsidRPr="000C4639">
        <w:t>G02 Selected Medians and Averages</w:t>
      </w:r>
      <w:r w:rsidR="008D6D0F">
        <w:t xml:space="preserve"> in which the Australia government calculates both the median and average values in rent payment and mortgage repayments, etc in an area.</w:t>
      </w:r>
    </w:p>
    <w:p w14:paraId="27C95965" w14:textId="77777777" w:rsidR="00843135" w:rsidRPr="00843135" w:rsidRDefault="00843135" w:rsidP="00843135">
      <w:pPr>
        <w:rPr>
          <w:lang w:val="en-US"/>
        </w:rPr>
      </w:pPr>
    </w:p>
    <w:p w14:paraId="1A4D40D0" w14:textId="0481F749" w:rsidR="001F3AD8" w:rsidRPr="00843135" w:rsidRDefault="001F3AD8" w:rsidP="00130878">
      <w:pPr>
        <w:pStyle w:val="ListParagraph"/>
        <w:numPr>
          <w:ilvl w:val="0"/>
          <w:numId w:val="2"/>
        </w:numPr>
        <w:rPr>
          <w:lang w:val="en-US"/>
        </w:rPr>
      </w:pPr>
      <w:r w:rsidRPr="00843135">
        <w:rPr>
          <w:lang w:val="en-US"/>
        </w:rPr>
        <w:t>Geospatial data for Australia</w:t>
      </w:r>
      <w:r w:rsidR="00843135" w:rsidRPr="00843135">
        <w:rPr>
          <w:lang w:val="en-US"/>
        </w:rPr>
        <w:t xml:space="preserve"> - 1270055003_lga_2020_aust_shp</w:t>
      </w:r>
    </w:p>
    <w:p w14:paraId="27425551" w14:textId="4A50937C" w:rsidR="001F3AD8" w:rsidRDefault="001F3AD8" w:rsidP="001F3AD8">
      <w:pPr>
        <w:rPr>
          <w:lang w:val="en-US"/>
        </w:rPr>
      </w:pPr>
      <w:r>
        <w:rPr>
          <w:lang w:val="en-US"/>
        </w:rPr>
        <w:t>Geospatial data pertains to an object on Earth, which combines location, size, and shape of an object or element information. In this article, the Australian geospatial vector data is stored in a shapefile format and is zoomed into the Greater Sydney.</w:t>
      </w:r>
    </w:p>
    <w:p w14:paraId="5E4F96BB" w14:textId="6AED0B4A" w:rsidR="001F3AD8" w:rsidRDefault="001F3AD8" w:rsidP="008035D9">
      <w:pPr>
        <w:pStyle w:val="Heading1"/>
        <w:rPr>
          <w:lang w:val="en-US"/>
        </w:rPr>
      </w:pPr>
      <w:r>
        <w:rPr>
          <w:lang w:val="en-US"/>
        </w:rPr>
        <w:t>Business Question</w:t>
      </w:r>
      <w:r w:rsidR="008035D9">
        <w:rPr>
          <w:lang w:val="en-US"/>
        </w:rPr>
        <w:t>s</w:t>
      </w:r>
      <w:r>
        <w:rPr>
          <w:lang w:val="en-US"/>
        </w:rPr>
        <w:t xml:space="preserve"> &amp; </w:t>
      </w:r>
      <w:r w:rsidR="008035D9">
        <w:rPr>
          <w:lang w:val="en-US"/>
        </w:rPr>
        <w:t>Answers</w:t>
      </w:r>
      <w:r>
        <w:rPr>
          <w:lang w:val="en-US"/>
        </w:rPr>
        <w:t xml:space="preserve"> </w:t>
      </w:r>
    </w:p>
    <w:p w14:paraId="1A53023F" w14:textId="5F87D56D" w:rsidR="00020D67" w:rsidRDefault="008035D9" w:rsidP="007D6B69">
      <w:pPr>
        <w:pStyle w:val="Heading2"/>
        <w:rPr>
          <w:lang w:val="en-US"/>
        </w:rPr>
      </w:pPr>
      <w:r>
        <w:rPr>
          <w:lang w:val="en-US"/>
        </w:rPr>
        <w:t xml:space="preserve">1. </w:t>
      </w:r>
      <w:r w:rsidRPr="008035D9">
        <w:rPr>
          <w:lang w:val="en-US"/>
        </w:rPr>
        <w:t>Which LGAs attract more rentals? Among these LGAs, which type of room attracts more rentals?</w:t>
      </w:r>
      <w:r>
        <w:rPr>
          <w:lang w:val="en-US"/>
        </w:rPr>
        <w:t xml:space="preserve"> (</w:t>
      </w:r>
      <w:r w:rsidR="00843135">
        <w:rPr>
          <w:lang w:val="en-US"/>
        </w:rPr>
        <w:t>In</w:t>
      </w:r>
      <w:r>
        <w:rPr>
          <w:lang w:val="en-US"/>
        </w:rPr>
        <w:t xml:space="preserve"> 30 days)</w:t>
      </w:r>
    </w:p>
    <w:p w14:paraId="02927C95" w14:textId="77777777" w:rsidR="007D6B69" w:rsidRDefault="007D6B69" w:rsidP="00020D67">
      <w:pPr>
        <w:rPr>
          <w:lang w:val="en-US"/>
        </w:rPr>
      </w:pPr>
    </w:p>
    <w:p w14:paraId="7680FBD3" w14:textId="7913AAF5" w:rsidR="00020D67" w:rsidRDefault="00020D67" w:rsidP="00020D67">
      <w:pPr>
        <w:rPr>
          <w:lang w:val="en-US"/>
        </w:rPr>
      </w:pPr>
      <w:r>
        <w:rPr>
          <w:lang w:val="en-US"/>
        </w:rPr>
        <w:t>For the first part of this business question, I would like to explore in which place that visitors prefer to renting a house in Sydney. I was assuming that:</w:t>
      </w:r>
    </w:p>
    <w:p w14:paraId="0F36EF84" w14:textId="6961991E" w:rsidR="00020D67" w:rsidRDefault="00020D67" w:rsidP="00020D67">
      <w:pPr>
        <w:pStyle w:val="ListParagraph"/>
        <w:numPr>
          <w:ilvl w:val="0"/>
          <w:numId w:val="5"/>
        </w:numPr>
        <w:rPr>
          <w:lang w:val="en-US"/>
        </w:rPr>
      </w:pPr>
      <w:r>
        <w:rPr>
          <w:lang w:val="en-US"/>
        </w:rPr>
        <w:t>the LGAs with more famous tourist attractions</w:t>
      </w:r>
    </w:p>
    <w:p w14:paraId="20857DAC" w14:textId="498F54A6" w:rsidR="00020D67" w:rsidRPr="00020D67" w:rsidRDefault="00020D67" w:rsidP="00020D67">
      <w:pPr>
        <w:pStyle w:val="ListParagraph"/>
        <w:numPr>
          <w:ilvl w:val="0"/>
          <w:numId w:val="5"/>
        </w:numPr>
        <w:rPr>
          <w:lang w:val="en-US"/>
        </w:rPr>
      </w:pPr>
      <w:r w:rsidRPr="00020D67">
        <w:rPr>
          <w:lang w:val="en-US"/>
        </w:rPr>
        <w:t>the LGAs around the city</w:t>
      </w:r>
    </w:p>
    <w:p w14:paraId="3C3304E7" w14:textId="4F26AC2A" w:rsidR="00020D67" w:rsidRDefault="00020D67" w:rsidP="00020D67">
      <w:pPr>
        <w:pStyle w:val="ListParagraph"/>
        <w:numPr>
          <w:ilvl w:val="0"/>
          <w:numId w:val="5"/>
        </w:numPr>
        <w:rPr>
          <w:lang w:val="en-US"/>
        </w:rPr>
      </w:pPr>
      <w:r>
        <w:rPr>
          <w:lang w:val="en-US"/>
        </w:rPr>
        <w:t>the LGAs in eastern side of the Greater Sydney</w:t>
      </w:r>
    </w:p>
    <w:p w14:paraId="366FB509" w14:textId="6852543F" w:rsidR="00020D67" w:rsidRPr="00020D67" w:rsidRDefault="00020D67" w:rsidP="00020D67">
      <w:pPr>
        <w:rPr>
          <w:lang w:val="en-US"/>
        </w:rPr>
      </w:pPr>
      <w:r>
        <w:rPr>
          <w:lang w:val="en-US"/>
        </w:rPr>
        <w:t>are more likely to get visitors.</w:t>
      </w:r>
    </w:p>
    <w:p w14:paraId="1559A8EC" w14:textId="7206D855" w:rsidR="00020D67" w:rsidRDefault="00843135" w:rsidP="00020D67">
      <w:pPr>
        <w:rPr>
          <w:lang w:val="en-US"/>
        </w:rPr>
      </w:pPr>
      <w:r w:rsidRPr="001F3AD8">
        <w:rPr>
          <w:noProof/>
          <w:lang w:val="en-US"/>
        </w:rPr>
        <w:drawing>
          <wp:inline distT="0" distB="0" distL="0" distR="0" wp14:anchorId="30D0E937" wp14:editId="2D8F61C9">
            <wp:extent cx="5731510" cy="245427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5731510" cy="2454275"/>
                    </a:xfrm>
                    <a:prstGeom prst="rect">
                      <a:avLst/>
                    </a:prstGeom>
                  </pic:spPr>
                </pic:pic>
              </a:graphicData>
            </a:graphic>
          </wp:inline>
        </w:drawing>
      </w:r>
    </w:p>
    <w:p w14:paraId="0BA6225A" w14:textId="1C71CAF6" w:rsidR="00600A79" w:rsidRDefault="00600A79" w:rsidP="00600A79">
      <w:pPr>
        <w:jc w:val="center"/>
        <w:rPr>
          <w:i/>
          <w:iCs/>
          <w:color w:val="7F7F7F" w:themeColor="text1" w:themeTint="80"/>
          <w:lang w:val="en-US"/>
        </w:rPr>
      </w:pPr>
      <w:r w:rsidRPr="007C7F51">
        <w:rPr>
          <w:i/>
          <w:iCs/>
          <w:color w:val="7F7F7F" w:themeColor="text1" w:themeTint="80"/>
          <w:lang w:val="en-US"/>
        </w:rPr>
        <w:t>Figure 1. The percentage of listings having been rent in 30 days in LGAs</w:t>
      </w:r>
    </w:p>
    <w:p w14:paraId="548408CC" w14:textId="77777777" w:rsidR="001656FB" w:rsidRPr="007C7F51" w:rsidRDefault="001656FB" w:rsidP="00600A79">
      <w:pPr>
        <w:jc w:val="center"/>
        <w:rPr>
          <w:i/>
          <w:iCs/>
          <w:color w:val="7F7F7F" w:themeColor="text1" w:themeTint="80"/>
          <w:lang w:val="en-US"/>
        </w:rPr>
      </w:pPr>
    </w:p>
    <w:p w14:paraId="51C21F3B" w14:textId="065879DF" w:rsidR="00731FAA" w:rsidRDefault="00020D67" w:rsidP="008035D9">
      <w:pPr>
        <w:rPr>
          <w:lang w:val="en-US"/>
        </w:rPr>
      </w:pPr>
      <w:r>
        <w:rPr>
          <w:lang w:val="en-US"/>
        </w:rPr>
        <w:t>To verify my assumption, a bar chart has been drawn to expose t</w:t>
      </w:r>
      <w:r w:rsidR="00731FAA">
        <w:rPr>
          <w:lang w:val="en-US"/>
        </w:rPr>
        <w:t xml:space="preserve">he percentage of Listings Having Been Rent </w:t>
      </w:r>
      <w:r>
        <w:rPr>
          <w:lang w:val="en-US"/>
        </w:rPr>
        <w:t xml:space="preserve">in 30 days. The values have been sorted from the highest to lowest but in top 20, </w:t>
      </w:r>
      <w:r w:rsidR="00731FAA">
        <w:rPr>
          <w:lang w:val="en-US"/>
        </w:rPr>
        <w:t>and</w:t>
      </w:r>
      <w:r>
        <w:rPr>
          <w:lang w:val="en-US"/>
        </w:rPr>
        <w:t xml:space="preserve"> then I</w:t>
      </w:r>
      <w:r w:rsidR="00731FAA">
        <w:rPr>
          <w:lang w:val="en-US"/>
        </w:rPr>
        <w:t xml:space="preserve"> split them into 3 group:</w:t>
      </w:r>
    </w:p>
    <w:p w14:paraId="3E301FB5" w14:textId="067C74C1" w:rsidR="00731FAA" w:rsidRDefault="00731FAA" w:rsidP="00731FAA">
      <w:pPr>
        <w:pStyle w:val="ListParagraph"/>
        <w:numPr>
          <w:ilvl w:val="0"/>
          <w:numId w:val="4"/>
        </w:numPr>
        <w:rPr>
          <w:lang w:val="en-US"/>
        </w:rPr>
      </w:pPr>
      <w:r>
        <w:rPr>
          <w:lang w:val="en-US"/>
        </w:rPr>
        <w:t>Group 1: 75</w:t>
      </w:r>
      <w:r w:rsidR="00020D67">
        <w:rPr>
          <w:lang w:val="en-US"/>
        </w:rPr>
        <w:t>%</w:t>
      </w:r>
      <w:r>
        <w:rPr>
          <w:lang w:val="en-US"/>
        </w:rPr>
        <w:t xml:space="preserve"> – 80%</w:t>
      </w:r>
    </w:p>
    <w:p w14:paraId="7DA1080E" w14:textId="6F97CD67" w:rsidR="00731FAA" w:rsidRDefault="00731FAA" w:rsidP="00731FAA">
      <w:pPr>
        <w:pStyle w:val="ListParagraph"/>
        <w:numPr>
          <w:ilvl w:val="0"/>
          <w:numId w:val="4"/>
        </w:numPr>
        <w:rPr>
          <w:lang w:val="en-US"/>
        </w:rPr>
      </w:pPr>
      <w:r>
        <w:rPr>
          <w:lang w:val="en-US"/>
        </w:rPr>
        <w:t>Group 2: 70</w:t>
      </w:r>
      <w:r w:rsidR="00020D67">
        <w:rPr>
          <w:lang w:val="en-US"/>
        </w:rPr>
        <w:t>%</w:t>
      </w:r>
      <w:r>
        <w:rPr>
          <w:lang w:val="en-US"/>
        </w:rPr>
        <w:t xml:space="preserve"> – 75%</w:t>
      </w:r>
    </w:p>
    <w:p w14:paraId="5D49EF1A" w14:textId="19694B5D" w:rsidR="00731FAA" w:rsidRDefault="00731FAA" w:rsidP="00731FAA">
      <w:pPr>
        <w:pStyle w:val="ListParagraph"/>
        <w:numPr>
          <w:ilvl w:val="0"/>
          <w:numId w:val="4"/>
        </w:numPr>
        <w:rPr>
          <w:lang w:val="en-US"/>
        </w:rPr>
      </w:pPr>
      <w:r>
        <w:rPr>
          <w:lang w:val="en-US"/>
        </w:rPr>
        <w:t>Group 3: lower than 70%</w:t>
      </w:r>
    </w:p>
    <w:p w14:paraId="35361A57" w14:textId="77777777" w:rsidR="00020D67" w:rsidRDefault="00731FAA" w:rsidP="008035D9">
      <w:pPr>
        <w:rPr>
          <w:lang w:val="en-US"/>
        </w:rPr>
      </w:pPr>
      <w:r>
        <w:rPr>
          <w:lang w:val="en-US"/>
        </w:rPr>
        <w:lastRenderedPageBreak/>
        <w:t>It is obvious that Waverley is</w:t>
      </w:r>
      <w:r w:rsidR="00020D67">
        <w:rPr>
          <w:lang w:val="en-US"/>
        </w:rPr>
        <w:t xml:space="preserve"> leading beyond the others with about 80% of listings have been rent out. It is noted that the Waverley Council local government area is made up of four wards: Hunter, Bondi, </w:t>
      </w:r>
      <w:proofErr w:type="gramStart"/>
      <w:r w:rsidR="00020D67">
        <w:rPr>
          <w:lang w:val="en-US"/>
        </w:rPr>
        <w:t>Waverley</w:t>
      </w:r>
      <w:proofErr w:type="gramEnd"/>
      <w:r w:rsidR="00020D67">
        <w:rPr>
          <w:lang w:val="en-US"/>
        </w:rPr>
        <w:t xml:space="preserve"> and Lawson. One of the most famous beaches – the Bondi beach </w:t>
      </w:r>
      <w:proofErr w:type="gramStart"/>
      <w:r w:rsidR="00020D67">
        <w:rPr>
          <w:lang w:val="en-US"/>
        </w:rPr>
        <w:t>is located in</w:t>
      </w:r>
      <w:proofErr w:type="gramEnd"/>
      <w:r w:rsidR="00020D67">
        <w:rPr>
          <w:lang w:val="en-US"/>
        </w:rPr>
        <w:t xml:space="preserve"> the Bondi suburb. According to the survey from Destination NSW in 2019, </w:t>
      </w:r>
      <w:r w:rsidR="00020D67" w:rsidRPr="00020D67">
        <w:rPr>
          <w:lang w:val="en-US"/>
        </w:rPr>
        <w:t>There were nearly 1.7 million international visitors</w:t>
      </w:r>
      <w:r w:rsidR="00020D67">
        <w:rPr>
          <w:lang w:val="en-US"/>
        </w:rPr>
        <w:t xml:space="preserve"> and 1 million domestic visitors</w:t>
      </w:r>
      <w:r w:rsidR="00020D67" w:rsidRPr="00020D67">
        <w:rPr>
          <w:lang w:val="en-US"/>
        </w:rPr>
        <w:t xml:space="preserve"> who visited Bondi in YE March 2019</w:t>
      </w:r>
      <w:r w:rsidR="00020D67">
        <w:rPr>
          <w:lang w:val="en-US"/>
        </w:rPr>
        <w:t>.</w:t>
      </w:r>
    </w:p>
    <w:p w14:paraId="6A6AE201" w14:textId="77777777" w:rsidR="00020D67" w:rsidRDefault="00020D67" w:rsidP="008035D9">
      <w:pPr>
        <w:rPr>
          <w:lang w:val="en-US"/>
        </w:rPr>
      </w:pPr>
    </w:p>
    <w:p w14:paraId="0E585D0C" w14:textId="2818E560" w:rsidR="000D10D9" w:rsidRDefault="00020D67" w:rsidP="008035D9">
      <w:pPr>
        <w:rPr>
          <w:lang w:val="en-US"/>
        </w:rPr>
      </w:pPr>
      <w:r>
        <w:rPr>
          <w:lang w:val="en-US"/>
        </w:rPr>
        <w:t>In contrast, about 74% of houses is in the center of city</w:t>
      </w:r>
      <w:r w:rsidR="000D10D9">
        <w:rPr>
          <w:lang w:val="en-US"/>
        </w:rPr>
        <w:t xml:space="preserve"> (i.e., Sydney)</w:t>
      </w:r>
      <w:r>
        <w:rPr>
          <w:lang w:val="en-US"/>
        </w:rPr>
        <w:t xml:space="preserve">.  Places like the Sydney Opera House, the </w:t>
      </w:r>
      <w:proofErr w:type="spellStart"/>
      <w:r w:rsidR="000D10D9">
        <w:rPr>
          <w:lang w:val="en-US"/>
        </w:rPr>
        <w:t>H</w:t>
      </w:r>
      <w:r>
        <w:rPr>
          <w:lang w:val="en-US"/>
        </w:rPr>
        <w:t>arbour</w:t>
      </w:r>
      <w:proofErr w:type="spellEnd"/>
      <w:r>
        <w:rPr>
          <w:lang w:val="en-US"/>
        </w:rPr>
        <w:t xml:space="preserve"> </w:t>
      </w:r>
      <w:r w:rsidR="000D10D9">
        <w:rPr>
          <w:lang w:val="en-US"/>
        </w:rPr>
        <w:t>B</w:t>
      </w:r>
      <w:r>
        <w:rPr>
          <w:lang w:val="en-US"/>
        </w:rPr>
        <w:t xml:space="preserve">ridge, the </w:t>
      </w:r>
      <w:proofErr w:type="gramStart"/>
      <w:r w:rsidR="000D10D9">
        <w:rPr>
          <w:lang w:val="en-US"/>
        </w:rPr>
        <w:t>R</w:t>
      </w:r>
      <w:r>
        <w:rPr>
          <w:lang w:val="en-US"/>
        </w:rPr>
        <w:t>ocks</w:t>
      </w:r>
      <w:proofErr w:type="gramEnd"/>
      <w:r>
        <w:rPr>
          <w:lang w:val="en-US"/>
        </w:rPr>
        <w:t xml:space="preserve"> and the </w:t>
      </w:r>
      <w:r w:rsidR="000D10D9">
        <w:rPr>
          <w:lang w:val="en-US"/>
        </w:rPr>
        <w:t>D</w:t>
      </w:r>
      <w:r>
        <w:rPr>
          <w:lang w:val="en-US"/>
        </w:rPr>
        <w:t xml:space="preserve">arling </w:t>
      </w:r>
      <w:proofErr w:type="spellStart"/>
      <w:r w:rsidR="000D10D9">
        <w:rPr>
          <w:lang w:val="en-US"/>
        </w:rPr>
        <w:t>H</w:t>
      </w:r>
      <w:r>
        <w:rPr>
          <w:lang w:val="en-US"/>
        </w:rPr>
        <w:t>arbour</w:t>
      </w:r>
      <w:proofErr w:type="spellEnd"/>
      <w:r>
        <w:rPr>
          <w:lang w:val="en-US"/>
        </w:rPr>
        <w:t xml:space="preserve"> are the most appealing </w:t>
      </w:r>
      <w:r w:rsidR="000D10D9">
        <w:rPr>
          <w:lang w:val="en-US"/>
        </w:rPr>
        <w:t>ones</w:t>
      </w:r>
      <w:r>
        <w:rPr>
          <w:lang w:val="en-US"/>
        </w:rPr>
        <w:t xml:space="preserve"> that attract </w:t>
      </w:r>
      <w:r w:rsidR="00157B5E">
        <w:rPr>
          <w:lang w:val="en-US"/>
        </w:rPr>
        <w:t>millions</w:t>
      </w:r>
      <w:r>
        <w:rPr>
          <w:lang w:val="en-US"/>
        </w:rPr>
        <w:t xml:space="preserve"> of </w:t>
      </w:r>
      <w:r w:rsidR="00157B5E">
        <w:rPr>
          <w:lang w:val="en-US"/>
        </w:rPr>
        <w:t>travelers</w:t>
      </w:r>
      <w:r>
        <w:rPr>
          <w:lang w:val="en-US"/>
        </w:rPr>
        <w:t xml:space="preserve"> </w:t>
      </w:r>
      <w:r w:rsidR="00157B5E">
        <w:rPr>
          <w:lang w:val="en-US"/>
        </w:rPr>
        <w:t xml:space="preserve">visiting </w:t>
      </w:r>
      <w:r>
        <w:rPr>
          <w:lang w:val="en-US"/>
        </w:rPr>
        <w:t xml:space="preserve">the </w:t>
      </w:r>
      <w:r w:rsidR="000D10D9">
        <w:rPr>
          <w:lang w:val="en-US"/>
        </w:rPr>
        <w:t>city</w:t>
      </w:r>
      <w:r w:rsidR="00157B5E">
        <w:rPr>
          <w:lang w:val="en-US"/>
        </w:rPr>
        <w:t xml:space="preserve"> each year</w:t>
      </w:r>
      <w:r>
        <w:rPr>
          <w:lang w:val="en-US"/>
        </w:rPr>
        <w:t xml:space="preserve">. </w:t>
      </w:r>
      <w:r w:rsidR="000D10D9">
        <w:rPr>
          <w:lang w:val="en-US"/>
        </w:rPr>
        <w:t xml:space="preserve">However, there are various reasons caused the </w:t>
      </w:r>
      <w:proofErr w:type="gramStart"/>
      <w:r w:rsidR="000D10D9">
        <w:rPr>
          <w:lang w:val="en-US"/>
        </w:rPr>
        <w:t xml:space="preserve">ratio </w:t>
      </w:r>
      <w:r w:rsidR="00921FF2">
        <w:rPr>
          <w:lang w:val="en-US"/>
        </w:rPr>
        <w:t>:</w:t>
      </w:r>
      <w:proofErr w:type="gramEnd"/>
    </w:p>
    <w:p w14:paraId="55D7113D" w14:textId="3A06F57F" w:rsidR="00921FF2" w:rsidRDefault="00921FF2" w:rsidP="00921FF2">
      <w:pPr>
        <w:pStyle w:val="ListParagraph"/>
        <w:numPr>
          <w:ilvl w:val="0"/>
          <w:numId w:val="6"/>
        </w:numPr>
        <w:rPr>
          <w:lang w:val="en-US"/>
        </w:rPr>
      </w:pPr>
      <w:r>
        <w:rPr>
          <w:lang w:val="en-US"/>
        </w:rPr>
        <w:t>The global pandemic of COVID-19</w:t>
      </w:r>
    </w:p>
    <w:p w14:paraId="3804D8A3" w14:textId="731DA537" w:rsidR="00921FF2" w:rsidRDefault="00921FF2" w:rsidP="00921FF2">
      <w:pPr>
        <w:pStyle w:val="ListParagraph"/>
        <w:numPr>
          <w:ilvl w:val="0"/>
          <w:numId w:val="6"/>
        </w:numPr>
        <w:rPr>
          <w:lang w:val="en-US"/>
        </w:rPr>
      </w:pPr>
      <w:r>
        <w:rPr>
          <w:lang w:val="en-US"/>
        </w:rPr>
        <w:t>The variety and volume of house options in the center of Sydney</w:t>
      </w:r>
    </w:p>
    <w:p w14:paraId="535820A5" w14:textId="5E23E2AB" w:rsidR="00921FF2" w:rsidRDefault="00921FF2" w:rsidP="00921FF2">
      <w:pPr>
        <w:rPr>
          <w:lang w:val="en-US"/>
        </w:rPr>
      </w:pPr>
    </w:p>
    <w:p w14:paraId="21BB929D" w14:textId="3EF710AF" w:rsidR="00921FF2" w:rsidRPr="00921FF2" w:rsidRDefault="00157B5E" w:rsidP="00921FF2">
      <w:pPr>
        <w:rPr>
          <w:lang w:val="en-US"/>
        </w:rPr>
      </w:pPr>
      <w:r>
        <w:rPr>
          <w:lang w:val="en-US"/>
        </w:rPr>
        <w:t>As we all know, the whole world has suffered</w:t>
      </w:r>
      <w:r w:rsidR="0016558C">
        <w:rPr>
          <w:lang w:val="en-US"/>
        </w:rPr>
        <w:t xml:space="preserve"> enormously</w:t>
      </w:r>
      <w:r>
        <w:rPr>
          <w:lang w:val="en-US"/>
        </w:rPr>
        <w:t xml:space="preserve"> from the</w:t>
      </w:r>
      <w:r w:rsidR="0016558C">
        <w:rPr>
          <w:lang w:val="en-US"/>
        </w:rPr>
        <w:t xml:space="preserve"> global pandemic of COVID-19 virus.</w:t>
      </w:r>
      <w:r>
        <w:rPr>
          <w:lang w:val="en-US"/>
        </w:rPr>
        <w:t xml:space="preserve"> </w:t>
      </w:r>
      <w:r w:rsidR="00921FF2">
        <w:rPr>
          <w:lang w:val="en-US"/>
        </w:rPr>
        <w:t>Here below is a line chart</w:t>
      </w:r>
      <w:r w:rsidR="00806BF2">
        <w:rPr>
          <w:lang w:val="en-US"/>
        </w:rPr>
        <w:t xml:space="preserve"> (i.e., figure 2)</w:t>
      </w:r>
      <w:r w:rsidR="000E3DB7">
        <w:rPr>
          <w:lang w:val="en-US"/>
        </w:rPr>
        <w:t xml:space="preserve"> that</w:t>
      </w:r>
      <w:r w:rsidR="00921FF2">
        <w:rPr>
          <w:lang w:val="en-US"/>
        </w:rPr>
        <w:t xml:space="preserve"> displays </w:t>
      </w:r>
      <w:r w:rsidR="000E3DB7">
        <w:rPr>
          <w:lang w:val="en-US"/>
        </w:rPr>
        <w:t xml:space="preserve">a significant decrease in international tourism </w:t>
      </w:r>
      <w:proofErr w:type="gramStart"/>
      <w:r w:rsidR="000E3DB7">
        <w:rPr>
          <w:lang w:val="en-US"/>
        </w:rPr>
        <w:t>due to the effects</w:t>
      </w:r>
      <w:proofErr w:type="gramEnd"/>
      <w:r w:rsidR="000E3DB7">
        <w:rPr>
          <w:lang w:val="en-US"/>
        </w:rPr>
        <w:t xml:space="preserve"> of the coronavirus crisis from 2020 to 2021</w:t>
      </w:r>
      <w:r w:rsidR="00D052CF">
        <w:rPr>
          <w:lang w:val="en-US"/>
        </w:rPr>
        <w:t>, comparing with figures before 2019</w:t>
      </w:r>
      <w:r w:rsidR="000E3DB7">
        <w:rPr>
          <w:lang w:val="en-US"/>
        </w:rPr>
        <w:t xml:space="preserve">. </w:t>
      </w:r>
      <w:r>
        <w:rPr>
          <w:lang w:val="en-US"/>
        </w:rPr>
        <w:t xml:space="preserve">Additionally, travel restrictions and travel ban policies implemented by the Australia government led a negative impact on both the number of international arrivals and domestic travels. Since the tourism industry has been damaged so much, there is no wonder the rental housing industry in the center of </w:t>
      </w:r>
      <w:r w:rsidR="0016558C">
        <w:rPr>
          <w:lang w:val="en-US"/>
        </w:rPr>
        <w:t>Sydney</w:t>
      </w:r>
      <w:r>
        <w:rPr>
          <w:lang w:val="en-US"/>
        </w:rPr>
        <w:t xml:space="preserve"> </w:t>
      </w:r>
      <w:r w:rsidR="0016558C">
        <w:rPr>
          <w:lang w:val="en-US"/>
        </w:rPr>
        <w:t xml:space="preserve">would </w:t>
      </w:r>
      <w:r>
        <w:rPr>
          <w:lang w:val="en-US"/>
        </w:rPr>
        <w:t xml:space="preserve">be heavily </w:t>
      </w:r>
      <w:r w:rsidR="0016558C">
        <w:rPr>
          <w:lang w:val="en-US"/>
        </w:rPr>
        <w:t>hit accordingly</w:t>
      </w:r>
      <w:r>
        <w:rPr>
          <w:lang w:val="en-US"/>
        </w:rPr>
        <w:t xml:space="preserve">. </w:t>
      </w:r>
    </w:p>
    <w:p w14:paraId="78B412A7" w14:textId="717B56F1" w:rsidR="000D10D9" w:rsidRDefault="000D10D9" w:rsidP="008035D9">
      <w:pPr>
        <w:rPr>
          <w:lang w:val="en-US"/>
        </w:rPr>
      </w:pPr>
    </w:p>
    <w:p w14:paraId="23C3455A" w14:textId="229CE6D4" w:rsidR="00921FF2" w:rsidRDefault="00921FF2" w:rsidP="00157B5E">
      <w:pPr>
        <w:jc w:val="center"/>
        <w:rPr>
          <w:lang w:val="en-US"/>
        </w:rPr>
      </w:pPr>
      <w:r w:rsidRPr="00921FF2">
        <w:rPr>
          <w:lang w:val="en-US"/>
        </w:rPr>
        <w:drawing>
          <wp:inline distT="0" distB="0" distL="0" distR="0" wp14:anchorId="7C4FE7C3" wp14:editId="70A718DC">
            <wp:extent cx="3160644" cy="2844090"/>
            <wp:effectExtent l="0" t="0" r="1905" b="1270"/>
            <wp:docPr id="9" name="Picture 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line chart&#10;&#10;Description automatically generated"/>
                    <pic:cNvPicPr/>
                  </pic:nvPicPr>
                  <pic:blipFill>
                    <a:blip r:embed="rId8"/>
                    <a:stretch>
                      <a:fillRect/>
                    </a:stretch>
                  </pic:blipFill>
                  <pic:spPr>
                    <a:xfrm>
                      <a:off x="0" y="0"/>
                      <a:ext cx="3213428" cy="2891587"/>
                    </a:xfrm>
                    <a:prstGeom prst="rect">
                      <a:avLst/>
                    </a:prstGeom>
                  </pic:spPr>
                </pic:pic>
              </a:graphicData>
            </a:graphic>
          </wp:inline>
        </w:drawing>
      </w:r>
    </w:p>
    <w:p w14:paraId="78501B8B" w14:textId="6268D932" w:rsidR="00921FF2" w:rsidRPr="007C7F51" w:rsidRDefault="007C7F51" w:rsidP="00157B5E">
      <w:pPr>
        <w:jc w:val="center"/>
        <w:rPr>
          <w:i/>
          <w:iCs/>
          <w:color w:val="7F7F7F" w:themeColor="text1" w:themeTint="80"/>
          <w:lang w:val="en-US"/>
        </w:rPr>
      </w:pPr>
      <w:r w:rsidRPr="007C7F51">
        <w:rPr>
          <w:i/>
          <w:iCs/>
          <w:color w:val="7F7F7F" w:themeColor="text1" w:themeTint="80"/>
          <w:lang w:val="en-US"/>
        </w:rPr>
        <w:t xml:space="preserve">Figure 2. </w:t>
      </w:r>
      <w:r w:rsidR="00921FF2" w:rsidRPr="007C7F51">
        <w:rPr>
          <w:i/>
          <w:iCs/>
          <w:color w:val="7F7F7F" w:themeColor="text1" w:themeTint="80"/>
          <w:lang w:val="en-US"/>
        </w:rPr>
        <w:t xml:space="preserve">International </w:t>
      </w:r>
      <w:r w:rsidRPr="007C7F51">
        <w:rPr>
          <w:i/>
          <w:iCs/>
          <w:color w:val="7F7F7F" w:themeColor="text1" w:themeTint="80"/>
          <w:lang w:val="en-US"/>
        </w:rPr>
        <w:t>m</w:t>
      </w:r>
      <w:r w:rsidR="00921FF2" w:rsidRPr="007C7F51">
        <w:rPr>
          <w:i/>
          <w:iCs/>
          <w:color w:val="7F7F7F" w:themeColor="text1" w:themeTint="80"/>
          <w:lang w:val="en-US"/>
        </w:rPr>
        <w:t>arket performance in tourism (</w:t>
      </w:r>
      <w:r w:rsidRPr="007C7F51">
        <w:rPr>
          <w:i/>
          <w:iCs/>
          <w:color w:val="7F7F7F" w:themeColor="text1" w:themeTint="80"/>
          <w:lang w:val="en-US"/>
        </w:rPr>
        <w:t xml:space="preserve">from </w:t>
      </w:r>
      <w:r w:rsidR="00921FF2" w:rsidRPr="007C7F51">
        <w:rPr>
          <w:i/>
          <w:iCs/>
          <w:color w:val="7F7F7F" w:themeColor="text1" w:themeTint="80"/>
          <w:lang w:val="en-US"/>
        </w:rPr>
        <w:t>Tourism Australia)</w:t>
      </w:r>
    </w:p>
    <w:p w14:paraId="2E19B576" w14:textId="2B532BF6" w:rsidR="00157B5E" w:rsidRDefault="00157B5E" w:rsidP="00157B5E">
      <w:pPr>
        <w:jc w:val="center"/>
        <w:rPr>
          <w:lang w:val="en-US"/>
        </w:rPr>
      </w:pPr>
    </w:p>
    <w:p w14:paraId="7460C597" w14:textId="78CF3A9C" w:rsidR="0016558C" w:rsidRPr="0016558C" w:rsidRDefault="00157B5E" w:rsidP="0016558C">
      <w:pPr>
        <w:rPr>
          <w:lang w:val="en-US"/>
        </w:rPr>
      </w:pPr>
      <w:r w:rsidRPr="0016558C">
        <w:rPr>
          <w:lang w:val="en-US"/>
        </w:rPr>
        <w:t>The second</w:t>
      </w:r>
      <w:r w:rsidR="0016558C" w:rsidRPr="0016558C">
        <w:rPr>
          <w:lang w:val="en-US"/>
        </w:rPr>
        <w:t xml:space="preserve"> possible</w:t>
      </w:r>
      <w:r w:rsidRPr="0016558C">
        <w:rPr>
          <w:lang w:val="en-US"/>
        </w:rPr>
        <w:t xml:space="preserve"> reason is </w:t>
      </w:r>
      <w:r w:rsidR="0016558C" w:rsidRPr="0016558C">
        <w:rPr>
          <w:lang w:val="en-US"/>
        </w:rPr>
        <w:t xml:space="preserve">caused by </w:t>
      </w:r>
      <w:r w:rsidR="00D746F8">
        <w:rPr>
          <w:lang w:val="en-US"/>
        </w:rPr>
        <w:t>t</w:t>
      </w:r>
      <w:r w:rsidR="0016558C" w:rsidRPr="0016558C">
        <w:rPr>
          <w:lang w:val="en-US"/>
        </w:rPr>
        <w:t>he variety and volume of house options in Sydney</w:t>
      </w:r>
      <w:r w:rsidR="0016558C">
        <w:rPr>
          <w:lang w:val="en-US"/>
        </w:rPr>
        <w:t xml:space="preserve">. </w:t>
      </w:r>
      <w:r w:rsidR="00B2225F">
        <w:rPr>
          <w:lang w:val="en-US"/>
        </w:rPr>
        <w:t xml:space="preserve">As the denominator in </w:t>
      </w:r>
      <w:r w:rsidR="00F51593">
        <w:rPr>
          <w:lang w:val="en-US"/>
        </w:rPr>
        <w:t>calculating the ratio, the sum of listings in Sydney is much higher than the other LGAs (referring to the figure). Noted that both the number of entire home/apt and private room in Sydney is about 1.5 times larger than numbers in Waverly.</w:t>
      </w:r>
    </w:p>
    <w:p w14:paraId="30CA49C5" w14:textId="506D1B57" w:rsidR="00157B5E" w:rsidRDefault="005736C9" w:rsidP="00F51593">
      <w:pPr>
        <w:jc w:val="center"/>
        <w:rPr>
          <w:lang w:val="en-US"/>
        </w:rPr>
      </w:pPr>
      <w:r w:rsidRPr="005736C9">
        <w:rPr>
          <w:lang w:val="en-US"/>
        </w:rPr>
        <w:lastRenderedPageBreak/>
        <w:drawing>
          <wp:inline distT="0" distB="0" distL="0" distR="0" wp14:anchorId="71A02749" wp14:editId="55719CA4">
            <wp:extent cx="2897477" cy="303679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9"/>
                    <a:stretch>
                      <a:fillRect/>
                    </a:stretch>
                  </pic:blipFill>
                  <pic:spPr>
                    <a:xfrm>
                      <a:off x="0" y="0"/>
                      <a:ext cx="2910756" cy="3050712"/>
                    </a:xfrm>
                    <a:prstGeom prst="rect">
                      <a:avLst/>
                    </a:prstGeom>
                  </pic:spPr>
                </pic:pic>
              </a:graphicData>
            </a:graphic>
          </wp:inline>
        </w:drawing>
      </w:r>
      <w:r w:rsidRPr="005736C9">
        <w:rPr>
          <w:lang w:val="en-US"/>
        </w:rPr>
        <w:drawing>
          <wp:inline distT="0" distB="0" distL="0" distR="0" wp14:anchorId="04BEA7E2" wp14:editId="02932F00">
            <wp:extent cx="2471530" cy="2747817"/>
            <wp:effectExtent l="0" t="0" r="508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0"/>
                    <a:stretch>
                      <a:fillRect/>
                    </a:stretch>
                  </pic:blipFill>
                  <pic:spPr>
                    <a:xfrm>
                      <a:off x="0" y="0"/>
                      <a:ext cx="2554515" cy="2840079"/>
                    </a:xfrm>
                    <a:prstGeom prst="rect">
                      <a:avLst/>
                    </a:prstGeom>
                  </pic:spPr>
                </pic:pic>
              </a:graphicData>
            </a:graphic>
          </wp:inline>
        </w:drawing>
      </w:r>
    </w:p>
    <w:p w14:paraId="0D0D8E40" w14:textId="5D831128" w:rsidR="007C7F51" w:rsidRPr="004D2065" w:rsidRDefault="007C7F51" w:rsidP="00F51593">
      <w:pPr>
        <w:jc w:val="center"/>
        <w:rPr>
          <w:i/>
          <w:iCs/>
          <w:color w:val="7F7F7F" w:themeColor="text1" w:themeTint="80"/>
          <w:lang w:val="en-US"/>
        </w:rPr>
      </w:pPr>
      <w:r w:rsidRPr="004D2065">
        <w:rPr>
          <w:i/>
          <w:iCs/>
          <w:color w:val="7F7F7F" w:themeColor="text1" w:themeTint="80"/>
          <w:lang w:val="en-US"/>
        </w:rPr>
        <w:t>Table 1. Sum of listings for each</w:t>
      </w:r>
      <w:r w:rsidR="00604EAC" w:rsidRPr="004D2065">
        <w:rPr>
          <w:i/>
          <w:iCs/>
          <w:color w:val="7F7F7F" w:themeColor="text1" w:themeTint="80"/>
          <w:lang w:val="en-US"/>
        </w:rPr>
        <w:t xml:space="preserve"> room type</w:t>
      </w:r>
      <w:r w:rsidRPr="004D2065">
        <w:rPr>
          <w:i/>
          <w:iCs/>
          <w:color w:val="7F7F7F" w:themeColor="text1" w:themeTint="80"/>
          <w:lang w:val="en-US"/>
        </w:rPr>
        <w:t xml:space="preserve"> by </w:t>
      </w:r>
      <w:r w:rsidR="00604EAC" w:rsidRPr="004D2065">
        <w:rPr>
          <w:i/>
          <w:iCs/>
          <w:color w:val="7F7F7F" w:themeColor="text1" w:themeTint="80"/>
          <w:lang w:val="en-US"/>
        </w:rPr>
        <w:t>LGA</w:t>
      </w:r>
      <w:r w:rsidRPr="004D2065">
        <w:rPr>
          <w:i/>
          <w:iCs/>
          <w:color w:val="7F7F7F" w:themeColor="text1" w:themeTint="80"/>
          <w:lang w:val="en-US"/>
        </w:rPr>
        <w:t xml:space="preserve"> </w:t>
      </w:r>
    </w:p>
    <w:p w14:paraId="2E75BA13" w14:textId="757029B0" w:rsidR="000D10D9" w:rsidRDefault="000D10D9" w:rsidP="008035D9">
      <w:pPr>
        <w:rPr>
          <w:lang w:val="en-US"/>
        </w:rPr>
      </w:pPr>
    </w:p>
    <w:p w14:paraId="09E2A84A" w14:textId="6304FA8F" w:rsidR="00020D67" w:rsidRDefault="00972945" w:rsidP="008035D9">
      <w:pPr>
        <w:rPr>
          <w:lang w:val="en-US"/>
        </w:rPr>
      </w:pPr>
      <w:r>
        <w:rPr>
          <w:lang w:val="en-US"/>
        </w:rPr>
        <w:t xml:space="preserve">Moreover, </w:t>
      </w:r>
      <w:r w:rsidR="00A4527E">
        <w:rPr>
          <w:lang w:val="en-US"/>
        </w:rPr>
        <w:t xml:space="preserve">from the </w:t>
      </w:r>
      <w:r w:rsidR="00806BF2">
        <w:rPr>
          <w:lang w:val="en-US"/>
        </w:rPr>
        <w:t>table 1</w:t>
      </w:r>
      <w:r w:rsidR="00A4527E">
        <w:rPr>
          <w:lang w:val="en-US"/>
        </w:rPr>
        <w:t xml:space="preserve">, </w:t>
      </w:r>
      <w:r>
        <w:rPr>
          <w:lang w:val="en-US"/>
        </w:rPr>
        <w:t>we can find that a</w:t>
      </w:r>
      <w:r w:rsidR="000D10D9">
        <w:rPr>
          <w:lang w:val="en-US"/>
        </w:rPr>
        <w:t>part from the two LGAs mentioned previously, almost all</w:t>
      </w:r>
      <w:r>
        <w:rPr>
          <w:lang w:val="en-US"/>
        </w:rPr>
        <w:t xml:space="preserve"> the </w:t>
      </w:r>
      <w:r w:rsidR="000D10D9">
        <w:rPr>
          <w:lang w:val="en-US"/>
        </w:rPr>
        <w:t>LGAs</w:t>
      </w:r>
      <w:r>
        <w:rPr>
          <w:lang w:val="en-US"/>
        </w:rPr>
        <w:t xml:space="preserve"> listed in the bar chart</w:t>
      </w:r>
      <w:r w:rsidR="000D10D9">
        <w:rPr>
          <w:lang w:val="en-US"/>
        </w:rPr>
        <w:t xml:space="preserve"> are located at the eastern or north-eastern side of the Greater Sydney</w:t>
      </w:r>
      <w:r>
        <w:rPr>
          <w:lang w:val="en-US"/>
        </w:rPr>
        <w:t>, and</w:t>
      </w:r>
      <w:r w:rsidR="000D10D9">
        <w:rPr>
          <w:lang w:val="en-US"/>
        </w:rPr>
        <w:t xml:space="preserve"> all</w:t>
      </w:r>
      <w:r>
        <w:rPr>
          <w:lang w:val="en-US"/>
        </w:rPr>
        <w:t xml:space="preserve"> the</w:t>
      </w:r>
      <w:r w:rsidR="000D10D9">
        <w:rPr>
          <w:lang w:val="en-US"/>
        </w:rPr>
        <w:t xml:space="preserve"> top 7 LGAs such as </w:t>
      </w:r>
      <w:proofErr w:type="spellStart"/>
      <w:r w:rsidR="000D10D9">
        <w:rPr>
          <w:lang w:val="en-US"/>
        </w:rPr>
        <w:t>Randwich</w:t>
      </w:r>
      <w:proofErr w:type="spellEnd"/>
      <w:r w:rsidR="000D10D9">
        <w:rPr>
          <w:lang w:val="en-US"/>
        </w:rPr>
        <w:t xml:space="preserve"> and Manly are located </w:t>
      </w:r>
      <w:r w:rsidR="00445263">
        <w:rPr>
          <w:lang w:val="en-US"/>
        </w:rPr>
        <w:t>at</w:t>
      </w:r>
      <w:r w:rsidR="000D10D9">
        <w:rPr>
          <w:lang w:val="en-US"/>
        </w:rPr>
        <w:t xml:space="preserve"> the </w:t>
      </w:r>
      <w:r>
        <w:rPr>
          <w:lang w:val="en-US"/>
        </w:rPr>
        <w:t>coastline</w:t>
      </w:r>
      <w:r w:rsidR="000D10D9">
        <w:rPr>
          <w:lang w:val="en-US"/>
        </w:rPr>
        <w:t>.</w:t>
      </w:r>
      <w:r>
        <w:rPr>
          <w:lang w:val="en-US"/>
        </w:rPr>
        <w:t xml:space="preserve"> The result of this do verify our third hypothesis at the beginning of this section.</w:t>
      </w:r>
    </w:p>
    <w:p w14:paraId="310385F1" w14:textId="77777777" w:rsidR="00020D67" w:rsidRDefault="00020D67" w:rsidP="008035D9">
      <w:pPr>
        <w:rPr>
          <w:lang w:val="en-US"/>
        </w:rPr>
      </w:pPr>
    </w:p>
    <w:p w14:paraId="7A4F1507" w14:textId="2E03383F" w:rsidR="008035D9" w:rsidRDefault="008035D9" w:rsidP="008035D9">
      <w:pPr>
        <w:pStyle w:val="Heading2"/>
        <w:rPr>
          <w:lang w:val="en-US"/>
        </w:rPr>
      </w:pPr>
      <w:r>
        <w:rPr>
          <w:lang w:val="en-US"/>
        </w:rPr>
        <w:t xml:space="preserve">2. </w:t>
      </w:r>
      <w:r w:rsidRPr="008035D9">
        <w:rPr>
          <w:lang w:val="en-US"/>
        </w:rPr>
        <w:t>In which LGA, hosts are likely to get more revenue? And which type of room could make more prof</w:t>
      </w:r>
      <w:r>
        <w:rPr>
          <w:lang w:val="en-US"/>
        </w:rPr>
        <w:t>i</w:t>
      </w:r>
      <w:r w:rsidRPr="008035D9">
        <w:rPr>
          <w:lang w:val="en-US"/>
        </w:rPr>
        <w:t>ts?</w:t>
      </w:r>
      <w:r w:rsidR="00843135">
        <w:rPr>
          <w:lang w:val="en-US"/>
        </w:rPr>
        <w:t xml:space="preserve"> (In 30 days)</w:t>
      </w:r>
    </w:p>
    <w:p w14:paraId="491E1B51" w14:textId="4200AF28" w:rsidR="001F3AD8" w:rsidRDefault="001F3AD8" w:rsidP="001F3AD8">
      <w:pPr>
        <w:rPr>
          <w:lang w:val="en-US"/>
        </w:rPr>
      </w:pPr>
    </w:p>
    <w:p w14:paraId="43AADBA7" w14:textId="07A23E32" w:rsidR="00461009" w:rsidRDefault="00461009" w:rsidP="00461009">
      <w:pPr>
        <w:rPr>
          <w:lang w:val="en-US"/>
        </w:rPr>
      </w:pPr>
      <w:r>
        <w:rPr>
          <w:lang w:val="en-US"/>
        </w:rPr>
        <w:t>Revenue stands for the total amount of income generated by the sales of good</w:t>
      </w:r>
      <w:r w:rsidR="00EF4120">
        <w:rPr>
          <w:lang w:val="en-US"/>
        </w:rPr>
        <w:t>s</w:t>
      </w:r>
      <w:r>
        <w:rPr>
          <w:lang w:val="en-US"/>
        </w:rPr>
        <w:t xml:space="preserve"> or services. For a sharing economy, revenue must be one of the most important elements that each participant (i.e., host) concerns a lot. In the </w:t>
      </w:r>
      <w:r w:rsidR="00EF4120">
        <w:rPr>
          <w:lang w:val="en-US"/>
        </w:rPr>
        <w:t>plot</w:t>
      </w:r>
      <w:r>
        <w:rPr>
          <w:lang w:val="en-US"/>
        </w:rPr>
        <w:t xml:space="preserve"> below, we could find that the bars in Light Salmon </w:t>
      </w:r>
      <w:proofErr w:type="spellStart"/>
      <w:r>
        <w:rPr>
          <w:lang w:val="en-US"/>
        </w:rPr>
        <w:t>colour</w:t>
      </w:r>
      <w:proofErr w:type="spellEnd"/>
      <w:r>
        <w:rPr>
          <w:lang w:val="en-US"/>
        </w:rPr>
        <w:t xml:space="preserve"> indicate the average number of ideal revenues in </w:t>
      </w:r>
      <w:r w:rsidR="00EF4120">
        <w:rPr>
          <w:lang w:val="en-US"/>
        </w:rPr>
        <w:t>thirty</w:t>
      </w:r>
      <w:r>
        <w:rPr>
          <w:lang w:val="en-US"/>
        </w:rPr>
        <w:t xml:space="preserve"> days among </w:t>
      </w:r>
      <w:r w:rsidR="00EF4120">
        <w:rPr>
          <w:lang w:val="en-US"/>
        </w:rPr>
        <w:t>twenty</w:t>
      </w:r>
      <w:r>
        <w:rPr>
          <w:lang w:val="en-US"/>
        </w:rPr>
        <w:t xml:space="preserve"> LGAs. </w:t>
      </w:r>
      <w:proofErr w:type="spellStart"/>
      <w:r>
        <w:rPr>
          <w:lang w:val="en-US"/>
        </w:rPr>
        <w:t>Mosman</w:t>
      </w:r>
      <w:proofErr w:type="spellEnd"/>
      <w:r>
        <w:rPr>
          <w:lang w:val="en-US"/>
        </w:rPr>
        <w:t xml:space="preserve"> is at the first place with over AU$15,000 per host per month. From the Sydney map, we can see that the </w:t>
      </w:r>
      <w:proofErr w:type="spellStart"/>
      <w:r>
        <w:rPr>
          <w:lang w:val="en-US"/>
        </w:rPr>
        <w:t>Mosman</w:t>
      </w:r>
      <w:proofErr w:type="spellEnd"/>
      <w:r>
        <w:rPr>
          <w:lang w:val="en-US"/>
        </w:rPr>
        <w:t xml:space="preserve"> Council is located at the northern suburbs of Sydney adjoining Sydney </w:t>
      </w:r>
      <w:proofErr w:type="spellStart"/>
      <w:r>
        <w:rPr>
          <w:lang w:val="en-US"/>
        </w:rPr>
        <w:t>Harbour</w:t>
      </w:r>
      <w:proofErr w:type="spellEnd"/>
      <w:r>
        <w:rPr>
          <w:lang w:val="en-US"/>
        </w:rPr>
        <w:t xml:space="preserve">. Manly Council, which is on the second place, is nearly AU$4,000 lower than </w:t>
      </w:r>
      <w:proofErr w:type="spellStart"/>
      <w:r>
        <w:rPr>
          <w:lang w:val="en-US"/>
        </w:rPr>
        <w:t>Mosman</w:t>
      </w:r>
      <w:proofErr w:type="spellEnd"/>
      <w:r>
        <w:rPr>
          <w:lang w:val="en-US"/>
        </w:rPr>
        <w:t xml:space="preserve">. </w:t>
      </w:r>
      <w:proofErr w:type="gramStart"/>
      <w:r>
        <w:rPr>
          <w:lang w:val="en-US"/>
        </w:rPr>
        <w:t>Both of these</w:t>
      </w:r>
      <w:proofErr w:type="gramEnd"/>
      <w:r>
        <w:rPr>
          <w:lang w:val="en-US"/>
        </w:rPr>
        <w:t xml:space="preserve"> LGAs are at the east costal line of the Greater Sydney. It is noted that Manly, Pittwater and </w:t>
      </w:r>
      <w:proofErr w:type="spellStart"/>
      <w:r>
        <w:rPr>
          <w:lang w:val="en-US"/>
        </w:rPr>
        <w:t>Warringah</w:t>
      </w:r>
      <w:proofErr w:type="spellEnd"/>
      <w:r>
        <w:rPr>
          <w:lang w:val="en-US"/>
        </w:rPr>
        <w:t xml:space="preserve"> LGAs has been </w:t>
      </w:r>
      <w:r w:rsidRPr="00461009">
        <w:rPr>
          <w:lang w:val="en-US"/>
        </w:rPr>
        <w:t>amalgamate</w:t>
      </w:r>
      <w:r>
        <w:rPr>
          <w:lang w:val="en-US"/>
        </w:rPr>
        <w:t>d into the Northern Beaches Council.</w:t>
      </w:r>
    </w:p>
    <w:p w14:paraId="7638B324" w14:textId="083617F5" w:rsidR="00B35913" w:rsidRDefault="00B35913" w:rsidP="00461009">
      <w:pPr>
        <w:rPr>
          <w:lang w:val="en-US"/>
        </w:rPr>
      </w:pPr>
      <w:r w:rsidRPr="001F3AD8">
        <w:rPr>
          <w:noProof/>
          <w:lang w:val="en-US"/>
        </w:rPr>
        <w:lastRenderedPageBreak/>
        <w:drawing>
          <wp:inline distT="0" distB="0" distL="0" distR="0" wp14:anchorId="6BE27119" wp14:editId="637ECA4C">
            <wp:extent cx="5731510" cy="306324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5731510" cy="3063240"/>
                    </a:xfrm>
                    <a:prstGeom prst="rect">
                      <a:avLst/>
                    </a:prstGeom>
                  </pic:spPr>
                </pic:pic>
              </a:graphicData>
            </a:graphic>
          </wp:inline>
        </w:drawing>
      </w:r>
    </w:p>
    <w:p w14:paraId="1E41BF1D" w14:textId="6F3B9FA3" w:rsidR="00604EAC" w:rsidRPr="00604EAC" w:rsidRDefault="00604EAC" w:rsidP="00604EAC">
      <w:pPr>
        <w:jc w:val="center"/>
        <w:rPr>
          <w:i/>
          <w:iCs/>
          <w:color w:val="7F7F7F" w:themeColor="text1" w:themeTint="80"/>
          <w:lang w:val="en-US"/>
        </w:rPr>
      </w:pPr>
      <w:r w:rsidRPr="00604EAC">
        <w:rPr>
          <w:i/>
          <w:iCs/>
          <w:color w:val="7F7F7F" w:themeColor="text1" w:themeTint="80"/>
          <w:lang w:val="en-US"/>
        </w:rPr>
        <w:t>Figure 3. Average revenue (real and ideal) in 30 days by LGA</w:t>
      </w:r>
    </w:p>
    <w:p w14:paraId="1C92306D" w14:textId="2F58989F" w:rsidR="00B26F72" w:rsidRDefault="00B26F72" w:rsidP="00461009">
      <w:pPr>
        <w:rPr>
          <w:lang w:val="en-US"/>
        </w:rPr>
      </w:pPr>
    </w:p>
    <w:p w14:paraId="74E3C920" w14:textId="16394194" w:rsidR="00B26F72" w:rsidRDefault="00B26F72" w:rsidP="00461009">
      <w:pPr>
        <w:rPr>
          <w:lang w:val="en-US"/>
        </w:rPr>
      </w:pPr>
      <w:r>
        <w:rPr>
          <w:lang w:val="en-US"/>
        </w:rPr>
        <w:t>From the visual, it seems the hosts in Sydney LGA are less likely to get a higher average number in both ideal and real revenue in July, even though the Sydney LGA has the topmost value in the volume of listings. One of the possible reasons is that the total number of private rooms is much higher than some other LGAs</w:t>
      </w:r>
      <w:r w:rsidR="001656FB">
        <w:rPr>
          <w:lang w:val="en-US"/>
        </w:rPr>
        <w:t xml:space="preserve"> (referring to table 2)</w:t>
      </w:r>
      <w:r>
        <w:rPr>
          <w:lang w:val="en-US"/>
        </w:rPr>
        <w:t xml:space="preserve">. It is obvious that the price of a single room must be lower than an entire apartment or house. However, the proportion of room type in entire home/apartment is relatively higher in LGAs like Manly, </w:t>
      </w:r>
      <w:proofErr w:type="spellStart"/>
      <w:r>
        <w:rPr>
          <w:lang w:val="en-US"/>
        </w:rPr>
        <w:t>Mosman</w:t>
      </w:r>
      <w:proofErr w:type="spellEnd"/>
      <w:r>
        <w:rPr>
          <w:lang w:val="en-US"/>
        </w:rPr>
        <w:t xml:space="preserve"> and </w:t>
      </w:r>
      <w:proofErr w:type="spellStart"/>
      <w:r>
        <w:rPr>
          <w:lang w:val="en-US"/>
        </w:rPr>
        <w:t>Warringah</w:t>
      </w:r>
      <w:proofErr w:type="spellEnd"/>
      <w:r>
        <w:rPr>
          <w:lang w:val="en-US"/>
        </w:rPr>
        <w:t xml:space="preserve">. </w:t>
      </w:r>
    </w:p>
    <w:p w14:paraId="52C608C8" w14:textId="124BC0CB" w:rsidR="00B26F72" w:rsidRDefault="00B26F72" w:rsidP="00461009">
      <w:pPr>
        <w:rPr>
          <w:lang w:val="en-US"/>
        </w:rPr>
      </w:pPr>
    </w:p>
    <w:p w14:paraId="7F2FE0F1" w14:textId="6E9F1073" w:rsidR="00B26F72" w:rsidRDefault="00B26F72" w:rsidP="00461009">
      <w:pPr>
        <w:rPr>
          <w:lang w:val="en-US"/>
        </w:rPr>
      </w:pPr>
      <w:r>
        <w:rPr>
          <w:lang w:val="en-US"/>
        </w:rPr>
        <w:t xml:space="preserve">Furthermore, in this figure, I also calculate the coverage of real revenue out of ideal revenue in 30 days. The result has been drawn in the green line. </w:t>
      </w:r>
      <w:r w:rsidR="00112C8D">
        <w:rPr>
          <w:rFonts w:hint="eastAsia"/>
          <w:lang w:val="en-US"/>
        </w:rPr>
        <w:t>LGAs</w:t>
      </w:r>
      <w:r w:rsidR="00112C8D">
        <w:rPr>
          <w:lang w:val="en-US"/>
        </w:rPr>
        <w:t xml:space="preserve"> like Sydney, </w:t>
      </w:r>
      <w:r w:rsidR="00112C8D" w:rsidRPr="00EF4120">
        <w:rPr>
          <w:lang w:val="en-US"/>
        </w:rPr>
        <w:t>Auburn</w:t>
      </w:r>
      <w:r w:rsidR="00112C8D">
        <w:rPr>
          <w:lang w:val="en-US"/>
        </w:rPr>
        <w:t xml:space="preserve"> (</w:t>
      </w:r>
      <w:r w:rsidR="00EF4120">
        <w:rPr>
          <w:lang w:val="en-US"/>
        </w:rPr>
        <w:t xml:space="preserve">Noted: parts of cities of </w:t>
      </w:r>
      <w:r w:rsidR="00112C8D">
        <w:rPr>
          <w:lang w:val="en-US"/>
        </w:rPr>
        <w:t xml:space="preserve">Auburn, Holroyd and Parramatta </w:t>
      </w:r>
      <w:r w:rsidR="00EF4120">
        <w:rPr>
          <w:lang w:val="en-US"/>
        </w:rPr>
        <w:t xml:space="preserve">has been </w:t>
      </w:r>
      <w:r w:rsidR="00112C8D">
        <w:rPr>
          <w:lang w:val="en-US"/>
        </w:rPr>
        <w:t>merged to Cumberland Council</w:t>
      </w:r>
      <w:r w:rsidR="00EF4120">
        <w:rPr>
          <w:lang w:val="en-US"/>
        </w:rPr>
        <w:t xml:space="preserve"> in 2016</w:t>
      </w:r>
      <w:r w:rsidR="00112C8D">
        <w:rPr>
          <w:lang w:val="en-US"/>
        </w:rPr>
        <w:t>) and Randwick performs better, which means hosts in these LGAs are</w:t>
      </w:r>
      <w:r w:rsidR="00EF4120">
        <w:rPr>
          <w:lang w:val="en-US"/>
        </w:rPr>
        <w:t xml:space="preserve"> more likely to get an ideal revenue from their sharing houses</w:t>
      </w:r>
      <w:r w:rsidR="00112C8D">
        <w:rPr>
          <w:lang w:val="en-US"/>
        </w:rPr>
        <w:t xml:space="preserve"> and they are less affected by the </w:t>
      </w:r>
      <w:r w:rsidR="00EF4120">
        <w:rPr>
          <w:lang w:val="en-US"/>
        </w:rPr>
        <w:t>COVID</w:t>
      </w:r>
      <w:r w:rsidR="00112C8D">
        <w:rPr>
          <w:lang w:val="en-US"/>
        </w:rPr>
        <w:t>-19 pandemic</w:t>
      </w:r>
      <w:r w:rsidR="00EF4120">
        <w:rPr>
          <w:lang w:val="en-US"/>
        </w:rPr>
        <w:t xml:space="preserve"> in Australia</w:t>
      </w:r>
      <w:r w:rsidR="00112C8D">
        <w:rPr>
          <w:lang w:val="en-US"/>
        </w:rPr>
        <w:t>.</w:t>
      </w:r>
      <w:r w:rsidR="00EF4120">
        <w:rPr>
          <w:lang w:val="en-US"/>
        </w:rPr>
        <w:t xml:space="preserve"> </w:t>
      </w:r>
      <w:r w:rsidR="00112C8D">
        <w:rPr>
          <w:lang w:val="en-US"/>
        </w:rPr>
        <w:t xml:space="preserve"> </w:t>
      </w:r>
    </w:p>
    <w:p w14:paraId="76311C2B" w14:textId="7EBBD9DF" w:rsidR="001F3AD8" w:rsidRDefault="001F3AD8" w:rsidP="001F3AD8">
      <w:pPr>
        <w:rPr>
          <w:lang w:val="en-US"/>
        </w:rPr>
      </w:pPr>
    </w:p>
    <w:p w14:paraId="552C6AD8" w14:textId="5BDF3606" w:rsidR="00461009" w:rsidRDefault="00461009" w:rsidP="004D2065">
      <w:pPr>
        <w:jc w:val="center"/>
        <w:rPr>
          <w:noProof/>
        </w:rPr>
      </w:pPr>
      <w:r w:rsidRPr="00461009">
        <w:rPr>
          <w:noProof/>
          <w:lang w:val="en-US"/>
        </w:rPr>
        <w:drawing>
          <wp:inline distT="0" distB="0" distL="0" distR="0" wp14:anchorId="119FDA10" wp14:editId="1223A167">
            <wp:extent cx="2459647" cy="2116016"/>
            <wp:effectExtent l="0" t="0" r="4445" b="508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2"/>
                    <a:stretch>
                      <a:fillRect/>
                    </a:stretch>
                  </pic:blipFill>
                  <pic:spPr>
                    <a:xfrm>
                      <a:off x="0" y="0"/>
                      <a:ext cx="2466056" cy="2121529"/>
                    </a:xfrm>
                    <a:prstGeom prst="rect">
                      <a:avLst/>
                    </a:prstGeom>
                  </pic:spPr>
                </pic:pic>
              </a:graphicData>
            </a:graphic>
          </wp:inline>
        </w:drawing>
      </w:r>
      <w:r w:rsidR="004D2065">
        <w:rPr>
          <w:noProof/>
        </w:rPr>
        <w:t xml:space="preserve">  </w:t>
      </w:r>
      <w:r w:rsidRPr="00461009">
        <w:rPr>
          <w:noProof/>
          <w:lang w:val="en-US"/>
        </w:rPr>
        <w:drawing>
          <wp:inline distT="0" distB="0" distL="0" distR="0" wp14:anchorId="2F213EBB" wp14:editId="7BF3A416">
            <wp:extent cx="2483017" cy="21359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744" cy="2155543"/>
                    </a:xfrm>
                    <a:prstGeom prst="rect">
                      <a:avLst/>
                    </a:prstGeom>
                  </pic:spPr>
                </pic:pic>
              </a:graphicData>
            </a:graphic>
          </wp:inline>
        </w:drawing>
      </w:r>
    </w:p>
    <w:p w14:paraId="00168199" w14:textId="126633B7" w:rsidR="00604EAC" w:rsidRDefault="00604EAC" w:rsidP="00604EAC">
      <w:pPr>
        <w:jc w:val="center"/>
        <w:rPr>
          <w:i/>
          <w:iCs/>
          <w:noProof/>
          <w:color w:val="7F7F7F" w:themeColor="text1" w:themeTint="80"/>
        </w:rPr>
      </w:pPr>
      <w:r w:rsidRPr="00604EAC">
        <w:rPr>
          <w:i/>
          <w:iCs/>
          <w:noProof/>
          <w:color w:val="7F7F7F" w:themeColor="text1" w:themeTint="80"/>
        </w:rPr>
        <w:t>Figure 4. Geographic map for Mosman (left) and Manly (right)</w:t>
      </w:r>
      <w:r w:rsidR="00806BF2">
        <w:rPr>
          <w:i/>
          <w:iCs/>
          <w:noProof/>
          <w:color w:val="7F7F7F" w:themeColor="text1" w:themeTint="80"/>
        </w:rPr>
        <w:t xml:space="preserve"> LGA</w:t>
      </w:r>
      <w:r w:rsidRPr="00604EAC">
        <w:rPr>
          <w:i/>
          <w:iCs/>
          <w:noProof/>
          <w:color w:val="7F7F7F" w:themeColor="text1" w:themeTint="80"/>
        </w:rPr>
        <w:t xml:space="preserve"> (from Esri maps)</w:t>
      </w:r>
    </w:p>
    <w:p w14:paraId="082D8478" w14:textId="77777777" w:rsidR="00604EAC" w:rsidRPr="00604EAC" w:rsidRDefault="00604EAC" w:rsidP="00604EAC">
      <w:pPr>
        <w:jc w:val="center"/>
        <w:rPr>
          <w:i/>
          <w:iCs/>
          <w:noProof/>
          <w:color w:val="7F7F7F" w:themeColor="text1" w:themeTint="80"/>
        </w:rPr>
      </w:pPr>
    </w:p>
    <w:p w14:paraId="2BBDEDE5" w14:textId="77777777" w:rsidR="00157D21" w:rsidRDefault="00157D21" w:rsidP="0052069D">
      <w:pPr>
        <w:jc w:val="center"/>
        <w:rPr>
          <w:lang w:val="en-US"/>
        </w:rPr>
      </w:pPr>
      <w:r w:rsidRPr="001F3AD8">
        <w:rPr>
          <w:noProof/>
          <w:lang w:val="en-US"/>
        </w:rPr>
        <w:lastRenderedPageBreak/>
        <w:drawing>
          <wp:inline distT="0" distB="0" distL="0" distR="0" wp14:anchorId="5A2FCC2E" wp14:editId="4CEADE9F">
            <wp:extent cx="5135218" cy="3407928"/>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4"/>
                    <a:stretch>
                      <a:fillRect/>
                    </a:stretch>
                  </pic:blipFill>
                  <pic:spPr>
                    <a:xfrm>
                      <a:off x="0" y="0"/>
                      <a:ext cx="5146979" cy="3415733"/>
                    </a:xfrm>
                    <a:prstGeom prst="rect">
                      <a:avLst/>
                    </a:prstGeom>
                  </pic:spPr>
                </pic:pic>
              </a:graphicData>
            </a:graphic>
          </wp:inline>
        </w:drawing>
      </w:r>
    </w:p>
    <w:p w14:paraId="2E184CA2" w14:textId="20D9853B" w:rsidR="00262F64" w:rsidRDefault="00604EAC" w:rsidP="001656FB">
      <w:pPr>
        <w:jc w:val="center"/>
        <w:rPr>
          <w:i/>
          <w:iCs/>
          <w:color w:val="7F7F7F" w:themeColor="text1" w:themeTint="80"/>
          <w:lang w:val="en-US"/>
        </w:rPr>
      </w:pPr>
      <w:r w:rsidRPr="00604EAC">
        <w:rPr>
          <w:i/>
          <w:iCs/>
          <w:color w:val="7F7F7F" w:themeColor="text1" w:themeTint="80"/>
          <w:lang w:val="en-US"/>
        </w:rPr>
        <w:t>Figure 5. Spatial map for revenue</w:t>
      </w:r>
      <w:r w:rsidR="00157D21" w:rsidRPr="00604EAC">
        <w:rPr>
          <w:i/>
          <w:iCs/>
          <w:color w:val="7F7F7F" w:themeColor="text1" w:themeTint="80"/>
          <w:lang w:val="en-US"/>
        </w:rPr>
        <w:t xml:space="preserve"> </w:t>
      </w:r>
      <w:r>
        <w:rPr>
          <w:i/>
          <w:iCs/>
          <w:color w:val="7F7F7F" w:themeColor="text1" w:themeTint="80"/>
          <w:lang w:val="en-US"/>
        </w:rPr>
        <w:t>coverage</w:t>
      </w:r>
      <w:r w:rsidRPr="00604EAC">
        <w:rPr>
          <w:i/>
          <w:iCs/>
          <w:color w:val="7F7F7F" w:themeColor="text1" w:themeTint="80"/>
          <w:lang w:val="en-US"/>
        </w:rPr>
        <w:t xml:space="preserve"> ratio by LGA</w:t>
      </w:r>
    </w:p>
    <w:p w14:paraId="4C8341C8" w14:textId="376AD291" w:rsidR="001F3AD8" w:rsidRDefault="001F3AD8" w:rsidP="001F3AD8">
      <w:pPr>
        <w:rPr>
          <w:lang w:val="en-US"/>
        </w:rPr>
      </w:pPr>
    </w:p>
    <w:p w14:paraId="118FB47B" w14:textId="0BCDB720" w:rsidR="001F3AD8" w:rsidRDefault="001F3AD8" w:rsidP="0052069D">
      <w:pPr>
        <w:jc w:val="center"/>
        <w:rPr>
          <w:lang w:val="en-US"/>
        </w:rPr>
      </w:pPr>
      <w:r w:rsidRPr="001F3AD8">
        <w:rPr>
          <w:noProof/>
          <w:lang w:val="en-US"/>
        </w:rPr>
        <w:drawing>
          <wp:inline distT="0" distB="0" distL="0" distR="0" wp14:anchorId="1C776EE9" wp14:editId="696B52B3">
            <wp:extent cx="5082209" cy="2431307"/>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5"/>
                    <a:stretch>
                      <a:fillRect/>
                    </a:stretch>
                  </pic:blipFill>
                  <pic:spPr>
                    <a:xfrm>
                      <a:off x="0" y="0"/>
                      <a:ext cx="5116169" cy="2447554"/>
                    </a:xfrm>
                    <a:prstGeom prst="rect">
                      <a:avLst/>
                    </a:prstGeom>
                  </pic:spPr>
                </pic:pic>
              </a:graphicData>
            </a:graphic>
          </wp:inline>
        </w:drawing>
      </w:r>
    </w:p>
    <w:p w14:paraId="6DF6F6CD" w14:textId="076FA6D9" w:rsidR="00604EAC" w:rsidRPr="00604EAC" w:rsidRDefault="00604EAC" w:rsidP="00604EAC">
      <w:pPr>
        <w:jc w:val="center"/>
        <w:rPr>
          <w:i/>
          <w:iCs/>
          <w:color w:val="7F7F7F" w:themeColor="text1" w:themeTint="80"/>
          <w:lang w:val="en-US"/>
        </w:rPr>
      </w:pPr>
      <w:r w:rsidRPr="00604EAC">
        <w:rPr>
          <w:i/>
          <w:iCs/>
          <w:color w:val="7F7F7F" w:themeColor="text1" w:themeTint="80"/>
          <w:lang w:val="en-US"/>
        </w:rPr>
        <w:t>Figure 6. The percentage of room types by LGA</w:t>
      </w:r>
    </w:p>
    <w:p w14:paraId="216BCFB9" w14:textId="77777777" w:rsidR="00604EAC" w:rsidRDefault="00604EAC" w:rsidP="001F3AD8">
      <w:pPr>
        <w:rPr>
          <w:lang w:val="en-US"/>
        </w:rPr>
      </w:pPr>
    </w:p>
    <w:p w14:paraId="244F799F" w14:textId="616074FF" w:rsidR="00D73E4C" w:rsidRDefault="00D73E4C" w:rsidP="0052069D">
      <w:pPr>
        <w:jc w:val="center"/>
        <w:rPr>
          <w:lang w:val="en-US"/>
        </w:rPr>
      </w:pPr>
      <w:r w:rsidRPr="001F3AD8">
        <w:rPr>
          <w:noProof/>
          <w:lang w:val="en-US"/>
        </w:rPr>
        <w:drawing>
          <wp:inline distT="0" distB="0" distL="0" distR="0" wp14:anchorId="4CEC5D03" wp14:editId="55508E2B">
            <wp:extent cx="4326784" cy="2068195"/>
            <wp:effectExtent l="0" t="0" r="4445"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6"/>
                    <a:srcRect r="14682"/>
                    <a:stretch/>
                  </pic:blipFill>
                  <pic:spPr bwMode="auto">
                    <a:xfrm>
                      <a:off x="0" y="0"/>
                      <a:ext cx="4360035" cy="2084089"/>
                    </a:xfrm>
                    <a:prstGeom prst="rect">
                      <a:avLst/>
                    </a:prstGeom>
                    <a:ln>
                      <a:noFill/>
                    </a:ln>
                    <a:extLst>
                      <a:ext uri="{53640926-AAD7-44D8-BBD7-CCE9431645EC}">
                        <a14:shadowObscured xmlns:a14="http://schemas.microsoft.com/office/drawing/2010/main"/>
                      </a:ext>
                    </a:extLst>
                  </pic:spPr>
                </pic:pic>
              </a:graphicData>
            </a:graphic>
          </wp:inline>
        </w:drawing>
      </w:r>
    </w:p>
    <w:p w14:paraId="4C75543F" w14:textId="0DE828D6" w:rsidR="00604EAC" w:rsidRPr="00604EAC" w:rsidRDefault="00604EAC" w:rsidP="00604EAC">
      <w:pPr>
        <w:jc w:val="center"/>
        <w:rPr>
          <w:i/>
          <w:iCs/>
          <w:color w:val="7F7F7F" w:themeColor="text1" w:themeTint="80"/>
          <w:lang w:val="en-US"/>
        </w:rPr>
      </w:pPr>
      <w:r w:rsidRPr="00604EAC">
        <w:rPr>
          <w:i/>
          <w:iCs/>
          <w:color w:val="7F7F7F" w:themeColor="text1" w:themeTint="80"/>
          <w:lang w:val="en-US"/>
        </w:rPr>
        <w:t>Table 2. The highest percentage of room types for each LGA</w:t>
      </w:r>
    </w:p>
    <w:p w14:paraId="62AC0746" w14:textId="1799257A" w:rsidR="001F3AD8" w:rsidRDefault="001F3AD8" w:rsidP="001F3AD8">
      <w:pPr>
        <w:rPr>
          <w:lang w:val="en-US"/>
        </w:rPr>
      </w:pPr>
    </w:p>
    <w:p w14:paraId="3DD0D9D2" w14:textId="52B23550" w:rsidR="001F3AD8" w:rsidRDefault="00843135" w:rsidP="00B35913">
      <w:pPr>
        <w:pStyle w:val="Heading2"/>
        <w:numPr>
          <w:ilvl w:val="0"/>
          <w:numId w:val="6"/>
        </w:numPr>
        <w:rPr>
          <w:lang w:val="en-US"/>
        </w:rPr>
      </w:pPr>
      <w:r w:rsidRPr="008035D9">
        <w:rPr>
          <w:lang w:val="en-US"/>
        </w:rPr>
        <w:t>With current revenue, whether it could cover the mortgage payment in LGAs?</w:t>
      </w:r>
    </w:p>
    <w:p w14:paraId="583D7591" w14:textId="77777777" w:rsidR="007D6B69" w:rsidRDefault="007D6B69" w:rsidP="00D73E4C">
      <w:pPr>
        <w:rPr>
          <w:lang w:val="en-US"/>
        </w:rPr>
      </w:pPr>
    </w:p>
    <w:p w14:paraId="38136FA9" w14:textId="58467ABB" w:rsidR="00D73E4C" w:rsidRPr="00D73E4C" w:rsidRDefault="00D73E4C" w:rsidP="00D73E4C">
      <w:pPr>
        <w:rPr>
          <w:lang w:val="en-US"/>
        </w:rPr>
      </w:pPr>
      <w:r>
        <w:rPr>
          <w:lang w:val="en-US"/>
        </w:rPr>
        <w:t>For the last question, I would like to know whether hosts are able to pay back their mortgage. The amount of m</w:t>
      </w:r>
      <w:r w:rsidRPr="00D73E4C">
        <w:rPr>
          <w:lang w:val="en-US"/>
        </w:rPr>
        <w:t>edian</w:t>
      </w:r>
      <w:r>
        <w:rPr>
          <w:lang w:val="en-US"/>
        </w:rPr>
        <w:t xml:space="preserve"> monthly </w:t>
      </w:r>
      <w:r w:rsidRPr="00D73E4C">
        <w:rPr>
          <w:lang w:val="en-US"/>
        </w:rPr>
        <w:t>mortgage</w:t>
      </w:r>
      <w:r>
        <w:rPr>
          <w:lang w:val="en-US"/>
        </w:rPr>
        <w:t xml:space="preserve"> </w:t>
      </w:r>
      <w:r w:rsidRPr="00D73E4C">
        <w:rPr>
          <w:lang w:val="en-US"/>
        </w:rPr>
        <w:t>repay</w:t>
      </w:r>
      <w:r>
        <w:rPr>
          <w:lang w:val="en-US"/>
        </w:rPr>
        <w:t>ment has been grabbed from the Census 2016 which is collected by the NSW government. To calculate the real revenue for each host in different LGAs, the formula of “price * the number of days the house having been rent” has been implemented. Then, the host who could undertake the mortgage will be labelled as “True” and the others will be labelled as “False”. From the table below, we can see that the city of Sydney gets the topmost value both in “True” and “False”. One of the reasons is that Sydney have significantly more listings have been recorded by Airbnb. Therefore, it is relatively difficult to make comparison on the question until I also get the result of percentage of mortgage having “</w:t>
      </w:r>
      <w:proofErr w:type="spellStart"/>
      <w:proofErr w:type="gramStart"/>
      <w:r>
        <w:rPr>
          <w:lang w:val="en-US"/>
        </w:rPr>
        <w:t>True”s</w:t>
      </w:r>
      <w:proofErr w:type="spellEnd"/>
      <w:proofErr w:type="gramEnd"/>
      <w:r>
        <w:rPr>
          <w:lang w:val="en-US"/>
        </w:rPr>
        <w:t xml:space="preserve"> and sort them in a ascending order. </w:t>
      </w:r>
      <w:proofErr w:type="gramStart"/>
      <w:r w:rsidR="00B534B7">
        <w:rPr>
          <w:lang w:val="en-US"/>
        </w:rPr>
        <w:t>As a consequence</w:t>
      </w:r>
      <w:proofErr w:type="gramEnd"/>
      <w:r w:rsidR="00B534B7">
        <w:rPr>
          <w:lang w:val="en-US"/>
        </w:rPr>
        <w:t>,</w:t>
      </w:r>
      <w:r>
        <w:rPr>
          <w:lang w:val="en-US"/>
        </w:rPr>
        <w:t xml:space="preserve"> </w:t>
      </w:r>
      <w:proofErr w:type="spellStart"/>
      <w:r w:rsidR="00BD7299">
        <w:rPr>
          <w:lang w:val="en-US"/>
        </w:rPr>
        <w:t>Mosman</w:t>
      </w:r>
      <w:proofErr w:type="spellEnd"/>
      <w:r w:rsidR="00B534B7">
        <w:rPr>
          <w:lang w:val="en-US"/>
        </w:rPr>
        <w:t xml:space="preserve"> </w:t>
      </w:r>
      <w:r w:rsidR="00BD7299">
        <w:rPr>
          <w:lang w:val="en-US"/>
        </w:rPr>
        <w:t>gets 62.5%</w:t>
      </w:r>
      <w:r w:rsidR="00B534B7">
        <w:rPr>
          <w:lang w:val="en-US"/>
        </w:rPr>
        <w:t xml:space="preserve"> in a highest place</w:t>
      </w:r>
      <w:r w:rsidR="00BD7299">
        <w:rPr>
          <w:lang w:val="en-US"/>
        </w:rPr>
        <w:t xml:space="preserve"> which means around 60% of hosts in this LGA are able to pay their monthly mortgage with housing revenue. LGAs from the second to the fifth place</w:t>
      </w:r>
      <w:r w:rsidR="008C58F5">
        <w:rPr>
          <w:lang w:val="en-US"/>
        </w:rPr>
        <w:t xml:space="preserve"> can</w:t>
      </w:r>
      <w:r w:rsidR="00BD7299">
        <w:rPr>
          <w:lang w:val="en-US"/>
        </w:rPr>
        <w:t xml:space="preserve"> </w:t>
      </w:r>
      <w:r w:rsidR="008C58F5">
        <w:rPr>
          <w:lang w:val="en-US"/>
        </w:rPr>
        <w:t xml:space="preserve">make a score around 50% respectively. However, we can find that </w:t>
      </w:r>
      <w:proofErr w:type="gramStart"/>
      <w:r w:rsidR="008C58F5">
        <w:rPr>
          <w:lang w:val="en-US"/>
        </w:rPr>
        <w:t>all of</w:t>
      </w:r>
      <w:proofErr w:type="gramEnd"/>
      <w:r w:rsidR="008C58F5">
        <w:rPr>
          <w:lang w:val="en-US"/>
        </w:rPr>
        <w:t xml:space="preserve"> these top 5 LGAs are located at or next to the eastern coastline of Sydney.</w:t>
      </w:r>
    </w:p>
    <w:p w14:paraId="220E7A52" w14:textId="443FB659" w:rsidR="001F3AD8" w:rsidRDefault="001F3AD8" w:rsidP="00727BF5">
      <w:pPr>
        <w:jc w:val="center"/>
        <w:rPr>
          <w:lang w:val="en-US"/>
        </w:rPr>
      </w:pPr>
      <w:r w:rsidRPr="001F3AD8">
        <w:rPr>
          <w:noProof/>
          <w:lang w:val="en-US"/>
        </w:rPr>
        <w:drawing>
          <wp:inline distT="0" distB="0" distL="0" distR="0" wp14:anchorId="5B4352F7" wp14:editId="0E6AEC1A">
            <wp:extent cx="3988904" cy="4276161"/>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7"/>
                    <a:stretch>
                      <a:fillRect/>
                    </a:stretch>
                  </pic:blipFill>
                  <pic:spPr>
                    <a:xfrm>
                      <a:off x="0" y="0"/>
                      <a:ext cx="4008256" cy="4296907"/>
                    </a:xfrm>
                    <a:prstGeom prst="rect">
                      <a:avLst/>
                    </a:prstGeom>
                  </pic:spPr>
                </pic:pic>
              </a:graphicData>
            </a:graphic>
          </wp:inline>
        </w:drawing>
      </w:r>
    </w:p>
    <w:p w14:paraId="406C21F5" w14:textId="34F1D1D7" w:rsidR="001F3AD8" w:rsidRPr="0052069D" w:rsidRDefault="002E05A9" w:rsidP="0052069D">
      <w:pPr>
        <w:jc w:val="center"/>
        <w:rPr>
          <w:i/>
          <w:iCs/>
          <w:color w:val="7F7F7F" w:themeColor="text1" w:themeTint="80"/>
          <w:lang w:val="en-US"/>
        </w:rPr>
      </w:pPr>
      <w:r w:rsidRPr="002E05A9">
        <w:rPr>
          <w:i/>
          <w:iCs/>
          <w:color w:val="7F7F7F" w:themeColor="text1" w:themeTint="80"/>
          <w:lang w:val="en-US"/>
        </w:rPr>
        <w:t>Table 3. The percentage of mortgage coverage ratio by LGA</w:t>
      </w:r>
    </w:p>
    <w:p w14:paraId="79DDF43B" w14:textId="43DB923A" w:rsidR="00A6597F" w:rsidRDefault="00A6597F" w:rsidP="004D2065">
      <w:pPr>
        <w:pStyle w:val="Heading1"/>
        <w:rPr>
          <w:lang w:val="en-US"/>
        </w:rPr>
      </w:pPr>
      <w:r>
        <w:rPr>
          <w:lang w:val="en-US"/>
        </w:rPr>
        <w:t>Conclusion</w:t>
      </w:r>
    </w:p>
    <w:p w14:paraId="59858792" w14:textId="62C75B57" w:rsidR="007230B8" w:rsidRPr="007230B8" w:rsidRDefault="007230B8" w:rsidP="007230B8">
      <w:pPr>
        <w:rPr>
          <w:lang w:val="en-US"/>
        </w:rPr>
      </w:pPr>
      <w:r>
        <w:rPr>
          <w:lang w:val="en-US"/>
        </w:rPr>
        <w:t>In this report, we have covered three main questions regarding the listings</w:t>
      </w:r>
      <w:r w:rsidR="00F9540D">
        <w:rPr>
          <w:lang w:val="en-US"/>
        </w:rPr>
        <w:t>’</w:t>
      </w:r>
      <w:r>
        <w:rPr>
          <w:lang w:val="en-US"/>
        </w:rPr>
        <w:t xml:space="preserve"> status in Sydney on the Airbnb platform. Here are some takeaways:</w:t>
      </w:r>
    </w:p>
    <w:p w14:paraId="7E6F8025" w14:textId="51C401C5" w:rsidR="004D2065" w:rsidRDefault="00FE1FA7" w:rsidP="00FE1FA7">
      <w:pPr>
        <w:pStyle w:val="ListParagraph"/>
        <w:numPr>
          <w:ilvl w:val="0"/>
          <w:numId w:val="8"/>
        </w:numPr>
        <w:rPr>
          <w:lang w:val="en-US"/>
        </w:rPr>
      </w:pPr>
      <w:r>
        <w:rPr>
          <w:lang w:val="en-US"/>
        </w:rPr>
        <w:lastRenderedPageBreak/>
        <w:t>In the Greater Sydney, house</w:t>
      </w:r>
      <w:r w:rsidR="004B3406">
        <w:rPr>
          <w:lang w:val="en-US"/>
        </w:rPr>
        <w:t>s</w:t>
      </w:r>
      <w:r>
        <w:rPr>
          <w:lang w:val="en-US"/>
        </w:rPr>
        <w:t xml:space="preserve"> located at the eastern costal line of the </w:t>
      </w:r>
      <w:r w:rsidR="004B3406">
        <w:rPr>
          <w:lang w:val="en-US"/>
        </w:rPr>
        <w:t>New South Wales, Australia and</w:t>
      </w:r>
      <w:r w:rsidR="008C58F5">
        <w:rPr>
          <w:lang w:val="en-US"/>
        </w:rPr>
        <w:t xml:space="preserve"> located</w:t>
      </w:r>
      <w:r w:rsidR="004B3406">
        <w:rPr>
          <w:lang w:val="en-US"/>
        </w:rPr>
        <w:t xml:space="preserve"> at the place with more tourism attractions are more likely to </w:t>
      </w:r>
      <w:r w:rsidR="00247D81">
        <w:rPr>
          <w:lang w:val="en-US"/>
        </w:rPr>
        <w:t>get tenants on Airbnb</w:t>
      </w:r>
      <w:r w:rsidR="00806BF2">
        <w:rPr>
          <w:lang w:val="en-US"/>
        </w:rPr>
        <w:t>.</w:t>
      </w:r>
    </w:p>
    <w:p w14:paraId="7D65473A" w14:textId="559469F0" w:rsidR="00247D81" w:rsidRDefault="00247D81" w:rsidP="00FE1FA7">
      <w:pPr>
        <w:pStyle w:val="ListParagraph"/>
        <w:numPr>
          <w:ilvl w:val="0"/>
          <w:numId w:val="8"/>
        </w:numPr>
        <w:rPr>
          <w:lang w:val="en-US"/>
        </w:rPr>
      </w:pPr>
      <w:r>
        <w:rPr>
          <w:lang w:val="en-US"/>
        </w:rPr>
        <w:t>Although the global pandemic of COVID-19 has a negative impact on sharing houses industry, listings which are located at eastern places are more likely to meet their ideal revenue and cover their monthly mortgage in Sydney</w:t>
      </w:r>
      <w:r w:rsidR="00806BF2">
        <w:rPr>
          <w:lang w:val="en-US"/>
        </w:rPr>
        <w:t>.</w:t>
      </w:r>
    </w:p>
    <w:p w14:paraId="6591CD79" w14:textId="07305A09" w:rsidR="00247D81" w:rsidRDefault="00806BF2" w:rsidP="00247D81">
      <w:pPr>
        <w:pStyle w:val="ListParagraph"/>
        <w:numPr>
          <w:ilvl w:val="0"/>
          <w:numId w:val="8"/>
        </w:numPr>
        <w:rPr>
          <w:lang w:val="en-US"/>
        </w:rPr>
      </w:pPr>
      <w:r>
        <w:rPr>
          <w:lang w:val="en-US"/>
        </w:rPr>
        <w:t>Entire home/apartment is the room type that exists most on Airbnb, while t</w:t>
      </w:r>
      <w:r w:rsidR="00247D81">
        <w:rPr>
          <w:lang w:val="en-US"/>
        </w:rPr>
        <w:t xml:space="preserve">enants are </w:t>
      </w:r>
      <w:proofErr w:type="gramStart"/>
      <w:r w:rsidR="00247D81">
        <w:rPr>
          <w:lang w:val="en-US"/>
        </w:rPr>
        <w:t>more preferable</w:t>
      </w:r>
      <w:proofErr w:type="gramEnd"/>
      <w:r w:rsidR="00247D81">
        <w:rPr>
          <w:lang w:val="en-US"/>
        </w:rPr>
        <w:t xml:space="preserve"> to private room</w:t>
      </w:r>
      <w:r>
        <w:rPr>
          <w:lang w:val="en-US"/>
        </w:rPr>
        <w:t>s.</w:t>
      </w:r>
    </w:p>
    <w:p w14:paraId="1B6291F6" w14:textId="094D82B0" w:rsidR="001656FB" w:rsidRPr="007230B8" w:rsidRDefault="00806BF2" w:rsidP="001F3AD8">
      <w:pPr>
        <w:pStyle w:val="ListParagraph"/>
        <w:numPr>
          <w:ilvl w:val="0"/>
          <w:numId w:val="8"/>
        </w:numPr>
        <w:rPr>
          <w:lang w:val="en-US"/>
        </w:rPr>
      </w:pPr>
      <w:r>
        <w:rPr>
          <w:lang w:val="en-US"/>
        </w:rPr>
        <w:t>Listings labelled as</w:t>
      </w:r>
      <w:r w:rsidR="00247D81">
        <w:rPr>
          <w:lang w:val="en-US"/>
        </w:rPr>
        <w:t xml:space="preserve"> private room </w:t>
      </w:r>
      <w:r>
        <w:rPr>
          <w:lang w:val="en-US"/>
        </w:rPr>
        <w:t>are less likely to be affected by crisis and hosts can get a lower loss from house sharing.</w:t>
      </w:r>
    </w:p>
    <w:p w14:paraId="42115029" w14:textId="2D3D1208" w:rsidR="001656FB" w:rsidRDefault="001656FB" w:rsidP="001F3AD8">
      <w:pPr>
        <w:rPr>
          <w:lang w:val="en-US"/>
        </w:rPr>
      </w:pPr>
    </w:p>
    <w:p w14:paraId="1AE98E48" w14:textId="0D041DAD" w:rsidR="001656FB" w:rsidRDefault="001656FB" w:rsidP="001F3AD8">
      <w:pPr>
        <w:rPr>
          <w:lang w:val="en-US"/>
        </w:rPr>
      </w:pPr>
    </w:p>
    <w:p w14:paraId="71F32E31" w14:textId="193FFE6C" w:rsidR="001656FB" w:rsidRDefault="001656FB" w:rsidP="001F3AD8">
      <w:pPr>
        <w:rPr>
          <w:lang w:val="en-US"/>
        </w:rPr>
      </w:pPr>
    </w:p>
    <w:p w14:paraId="47102902" w14:textId="52021F45" w:rsidR="001656FB" w:rsidRDefault="001656FB" w:rsidP="001F3AD8">
      <w:pPr>
        <w:rPr>
          <w:lang w:val="en-US"/>
        </w:rPr>
      </w:pPr>
    </w:p>
    <w:p w14:paraId="36768956" w14:textId="15080BB3" w:rsidR="001656FB" w:rsidRDefault="001656FB" w:rsidP="001F3AD8">
      <w:pPr>
        <w:rPr>
          <w:lang w:val="en-US"/>
        </w:rPr>
      </w:pPr>
    </w:p>
    <w:p w14:paraId="70B58580" w14:textId="7ECF7788" w:rsidR="00F9540D" w:rsidRDefault="00F9540D" w:rsidP="001F3AD8">
      <w:pPr>
        <w:rPr>
          <w:lang w:val="en-US"/>
        </w:rPr>
      </w:pPr>
    </w:p>
    <w:p w14:paraId="78299C4E" w14:textId="6F5E5EEF" w:rsidR="00F9540D" w:rsidRDefault="00F9540D" w:rsidP="001F3AD8">
      <w:pPr>
        <w:rPr>
          <w:lang w:val="en-US"/>
        </w:rPr>
      </w:pPr>
    </w:p>
    <w:p w14:paraId="126CE7BF" w14:textId="770333AB" w:rsidR="00F9540D" w:rsidRDefault="00F9540D" w:rsidP="001F3AD8">
      <w:pPr>
        <w:rPr>
          <w:lang w:val="en-US"/>
        </w:rPr>
      </w:pPr>
    </w:p>
    <w:p w14:paraId="50E22A8B" w14:textId="0F87076B" w:rsidR="00F9540D" w:rsidRDefault="00F9540D" w:rsidP="001F3AD8">
      <w:pPr>
        <w:rPr>
          <w:lang w:val="en-US"/>
        </w:rPr>
      </w:pPr>
    </w:p>
    <w:p w14:paraId="4A343D15" w14:textId="511824B9" w:rsidR="00F9540D" w:rsidRDefault="00F9540D" w:rsidP="001F3AD8">
      <w:pPr>
        <w:rPr>
          <w:lang w:val="en-US"/>
        </w:rPr>
      </w:pPr>
    </w:p>
    <w:p w14:paraId="26459BBC" w14:textId="57743C8F" w:rsidR="00F9540D" w:rsidRDefault="00F9540D" w:rsidP="001F3AD8">
      <w:pPr>
        <w:rPr>
          <w:lang w:val="en-US"/>
        </w:rPr>
      </w:pPr>
    </w:p>
    <w:p w14:paraId="21441BCF" w14:textId="4CEB9037" w:rsidR="00F9540D" w:rsidRDefault="00F9540D" w:rsidP="001F3AD8">
      <w:pPr>
        <w:rPr>
          <w:lang w:val="en-US"/>
        </w:rPr>
      </w:pPr>
    </w:p>
    <w:p w14:paraId="6A720A72" w14:textId="77777777" w:rsidR="00972945" w:rsidRPr="001F3AD8" w:rsidRDefault="00972945" w:rsidP="001F3AD8">
      <w:pPr>
        <w:rPr>
          <w:lang w:val="en-US"/>
        </w:rPr>
      </w:pPr>
    </w:p>
    <w:sectPr w:rsidR="00972945" w:rsidRPr="001F3A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2CC0E" w14:textId="77777777" w:rsidR="0048236C" w:rsidRDefault="0048236C" w:rsidP="00157B5E">
      <w:r>
        <w:separator/>
      </w:r>
    </w:p>
  </w:endnote>
  <w:endnote w:type="continuationSeparator" w:id="0">
    <w:p w14:paraId="4758D198" w14:textId="77777777" w:rsidR="0048236C" w:rsidRDefault="0048236C" w:rsidP="00157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2E846" w14:textId="77777777" w:rsidR="0048236C" w:rsidRDefault="0048236C" w:rsidP="00157B5E">
      <w:r>
        <w:separator/>
      </w:r>
    </w:p>
  </w:footnote>
  <w:footnote w:type="continuationSeparator" w:id="0">
    <w:p w14:paraId="7B5F22A0" w14:textId="77777777" w:rsidR="0048236C" w:rsidRDefault="0048236C" w:rsidP="00157B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12CFE"/>
    <w:multiLevelType w:val="hybridMultilevel"/>
    <w:tmpl w:val="499A0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811287"/>
    <w:multiLevelType w:val="hybridMultilevel"/>
    <w:tmpl w:val="395CDB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4A35BD8"/>
    <w:multiLevelType w:val="hybridMultilevel"/>
    <w:tmpl w:val="D81AF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2B22A9"/>
    <w:multiLevelType w:val="hybridMultilevel"/>
    <w:tmpl w:val="395CDB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FBB41C6"/>
    <w:multiLevelType w:val="hybridMultilevel"/>
    <w:tmpl w:val="3ABE00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D2864F4"/>
    <w:multiLevelType w:val="hybridMultilevel"/>
    <w:tmpl w:val="6BAAF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625A56"/>
    <w:multiLevelType w:val="hybridMultilevel"/>
    <w:tmpl w:val="16FC45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4B1CCC"/>
    <w:multiLevelType w:val="hybridMultilevel"/>
    <w:tmpl w:val="637E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2"/>
  </w:num>
  <w:num w:numId="3">
    <w:abstractNumId w:val="5"/>
  </w:num>
  <w:num w:numId="4">
    <w:abstractNumId w:val="0"/>
  </w:num>
  <w:num w:numId="5">
    <w:abstractNumId w:val="4"/>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AD8"/>
    <w:rsid w:val="00020D67"/>
    <w:rsid w:val="00072342"/>
    <w:rsid w:val="000D10D9"/>
    <w:rsid w:val="000E3DB7"/>
    <w:rsid w:val="00112C8D"/>
    <w:rsid w:val="00157B5E"/>
    <w:rsid w:val="00157D21"/>
    <w:rsid w:val="0016558C"/>
    <w:rsid w:val="001656FB"/>
    <w:rsid w:val="001F3AD8"/>
    <w:rsid w:val="00247D81"/>
    <w:rsid w:val="00262F64"/>
    <w:rsid w:val="002E05A9"/>
    <w:rsid w:val="003856D8"/>
    <w:rsid w:val="00445263"/>
    <w:rsid w:val="00461009"/>
    <w:rsid w:val="0048236C"/>
    <w:rsid w:val="004930C3"/>
    <w:rsid w:val="004B3406"/>
    <w:rsid w:val="004D2065"/>
    <w:rsid w:val="0052069D"/>
    <w:rsid w:val="005736C9"/>
    <w:rsid w:val="00600A79"/>
    <w:rsid w:val="00603515"/>
    <w:rsid w:val="00604EAC"/>
    <w:rsid w:val="007230B8"/>
    <w:rsid w:val="00727BF5"/>
    <w:rsid w:val="00731FAA"/>
    <w:rsid w:val="00744D2C"/>
    <w:rsid w:val="007C7F51"/>
    <w:rsid w:val="007D6B69"/>
    <w:rsid w:val="008035D9"/>
    <w:rsid w:val="00806BF2"/>
    <w:rsid w:val="00843135"/>
    <w:rsid w:val="00867EFF"/>
    <w:rsid w:val="008C58F5"/>
    <w:rsid w:val="008D6D0F"/>
    <w:rsid w:val="008E3082"/>
    <w:rsid w:val="00921FF2"/>
    <w:rsid w:val="00972945"/>
    <w:rsid w:val="00A34BD5"/>
    <w:rsid w:val="00A4527E"/>
    <w:rsid w:val="00A45938"/>
    <w:rsid w:val="00A6597F"/>
    <w:rsid w:val="00A85BFA"/>
    <w:rsid w:val="00B2225F"/>
    <w:rsid w:val="00B26F72"/>
    <w:rsid w:val="00B35913"/>
    <w:rsid w:val="00B534B7"/>
    <w:rsid w:val="00BD7299"/>
    <w:rsid w:val="00C86706"/>
    <w:rsid w:val="00D052CF"/>
    <w:rsid w:val="00D73E4C"/>
    <w:rsid w:val="00D746F8"/>
    <w:rsid w:val="00DD0CD6"/>
    <w:rsid w:val="00ED7BB9"/>
    <w:rsid w:val="00EF4120"/>
    <w:rsid w:val="00F51593"/>
    <w:rsid w:val="00F9540D"/>
    <w:rsid w:val="00FE1FA7"/>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4A79AD"/>
  <w15:chartTrackingRefBased/>
  <w15:docId w15:val="{9A8B1803-EC68-EA41-B0D5-78C2C7ABB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F3A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35D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AD8"/>
    <w:pPr>
      <w:ind w:left="720"/>
      <w:contextualSpacing/>
    </w:pPr>
  </w:style>
  <w:style w:type="paragraph" w:styleId="NoSpacing">
    <w:name w:val="No Spacing"/>
    <w:uiPriority w:val="1"/>
    <w:qFormat/>
    <w:rsid w:val="001F3AD8"/>
    <w:rPr>
      <w:lang w:val="en-GB"/>
    </w:rPr>
  </w:style>
  <w:style w:type="paragraph" w:styleId="Title">
    <w:name w:val="Title"/>
    <w:basedOn w:val="Normal"/>
    <w:next w:val="Normal"/>
    <w:link w:val="TitleChar"/>
    <w:uiPriority w:val="10"/>
    <w:qFormat/>
    <w:rsid w:val="001F3AD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AD8"/>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1F3AD8"/>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1F3AD8"/>
    <w:rPr>
      <w:color w:val="5A5A5A" w:themeColor="text1" w:themeTint="A5"/>
      <w:spacing w:val="15"/>
      <w:sz w:val="22"/>
      <w:szCs w:val="22"/>
      <w:lang w:val="en-GB"/>
    </w:rPr>
  </w:style>
  <w:style w:type="character" w:customStyle="1" w:styleId="Heading1Char">
    <w:name w:val="Heading 1 Char"/>
    <w:basedOn w:val="DefaultParagraphFont"/>
    <w:link w:val="Heading1"/>
    <w:uiPriority w:val="9"/>
    <w:rsid w:val="001F3AD8"/>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8035D9"/>
    <w:rPr>
      <w:rFonts w:asciiTheme="majorHAnsi" w:eastAsiaTheme="majorEastAsia" w:hAnsiTheme="majorHAnsi" w:cstheme="majorBidi"/>
      <w:color w:val="2F5496" w:themeColor="accent1" w:themeShade="BF"/>
      <w:sz w:val="26"/>
      <w:szCs w:val="26"/>
      <w:lang w:val="en-GB"/>
    </w:rPr>
  </w:style>
  <w:style w:type="paragraph" w:styleId="Header">
    <w:name w:val="header"/>
    <w:basedOn w:val="Normal"/>
    <w:link w:val="HeaderChar"/>
    <w:uiPriority w:val="99"/>
    <w:unhideWhenUsed/>
    <w:rsid w:val="00157B5E"/>
    <w:pPr>
      <w:tabs>
        <w:tab w:val="center" w:pos="4513"/>
        <w:tab w:val="right" w:pos="9026"/>
      </w:tabs>
    </w:pPr>
  </w:style>
  <w:style w:type="character" w:customStyle="1" w:styleId="HeaderChar">
    <w:name w:val="Header Char"/>
    <w:basedOn w:val="DefaultParagraphFont"/>
    <w:link w:val="Header"/>
    <w:uiPriority w:val="99"/>
    <w:rsid w:val="00157B5E"/>
    <w:rPr>
      <w:lang w:val="en-GB"/>
    </w:rPr>
  </w:style>
  <w:style w:type="paragraph" w:styleId="Footer">
    <w:name w:val="footer"/>
    <w:basedOn w:val="Normal"/>
    <w:link w:val="FooterChar"/>
    <w:uiPriority w:val="99"/>
    <w:unhideWhenUsed/>
    <w:rsid w:val="00157B5E"/>
    <w:pPr>
      <w:tabs>
        <w:tab w:val="center" w:pos="4513"/>
        <w:tab w:val="right" w:pos="9026"/>
      </w:tabs>
    </w:pPr>
  </w:style>
  <w:style w:type="character" w:customStyle="1" w:styleId="FooterChar">
    <w:name w:val="Footer Char"/>
    <w:basedOn w:val="DefaultParagraphFont"/>
    <w:link w:val="Footer"/>
    <w:uiPriority w:val="99"/>
    <w:rsid w:val="00157B5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272086">
      <w:bodyDiv w:val="1"/>
      <w:marLeft w:val="0"/>
      <w:marRight w:val="0"/>
      <w:marTop w:val="0"/>
      <w:marBottom w:val="0"/>
      <w:divBdr>
        <w:top w:val="none" w:sz="0" w:space="0" w:color="auto"/>
        <w:left w:val="none" w:sz="0" w:space="0" w:color="auto"/>
        <w:bottom w:val="none" w:sz="0" w:space="0" w:color="auto"/>
        <w:right w:val="none" w:sz="0" w:space="0" w:color="auto"/>
      </w:divBdr>
    </w:div>
    <w:div w:id="421995086">
      <w:bodyDiv w:val="1"/>
      <w:marLeft w:val="0"/>
      <w:marRight w:val="0"/>
      <w:marTop w:val="0"/>
      <w:marBottom w:val="0"/>
      <w:divBdr>
        <w:top w:val="none" w:sz="0" w:space="0" w:color="auto"/>
        <w:left w:val="none" w:sz="0" w:space="0" w:color="auto"/>
        <w:bottom w:val="none" w:sz="0" w:space="0" w:color="auto"/>
        <w:right w:val="none" w:sz="0" w:space="0" w:color="auto"/>
      </w:divBdr>
    </w:div>
    <w:div w:id="1112363850">
      <w:bodyDiv w:val="1"/>
      <w:marLeft w:val="0"/>
      <w:marRight w:val="0"/>
      <w:marTop w:val="0"/>
      <w:marBottom w:val="0"/>
      <w:divBdr>
        <w:top w:val="none" w:sz="0" w:space="0" w:color="auto"/>
        <w:left w:val="none" w:sz="0" w:space="0" w:color="auto"/>
        <w:bottom w:val="none" w:sz="0" w:space="0" w:color="auto"/>
        <w:right w:val="none" w:sz="0" w:space="0" w:color="auto"/>
      </w:divBdr>
    </w:div>
    <w:div w:id="1156141276">
      <w:bodyDiv w:val="1"/>
      <w:marLeft w:val="0"/>
      <w:marRight w:val="0"/>
      <w:marTop w:val="0"/>
      <w:marBottom w:val="0"/>
      <w:divBdr>
        <w:top w:val="none" w:sz="0" w:space="0" w:color="auto"/>
        <w:left w:val="none" w:sz="0" w:space="0" w:color="auto"/>
        <w:bottom w:val="none" w:sz="0" w:space="0" w:color="auto"/>
        <w:right w:val="none" w:sz="0" w:space="0" w:color="auto"/>
      </w:divBdr>
    </w:div>
    <w:div w:id="1243836786">
      <w:bodyDiv w:val="1"/>
      <w:marLeft w:val="0"/>
      <w:marRight w:val="0"/>
      <w:marTop w:val="0"/>
      <w:marBottom w:val="0"/>
      <w:divBdr>
        <w:top w:val="none" w:sz="0" w:space="0" w:color="auto"/>
        <w:left w:val="none" w:sz="0" w:space="0" w:color="auto"/>
        <w:bottom w:val="none" w:sz="0" w:space="0" w:color="auto"/>
        <w:right w:val="none" w:sz="0" w:space="0" w:color="auto"/>
      </w:divBdr>
    </w:div>
    <w:div w:id="1327055642">
      <w:bodyDiv w:val="1"/>
      <w:marLeft w:val="0"/>
      <w:marRight w:val="0"/>
      <w:marTop w:val="0"/>
      <w:marBottom w:val="0"/>
      <w:divBdr>
        <w:top w:val="none" w:sz="0" w:space="0" w:color="auto"/>
        <w:left w:val="none" w:sz="0" w:space="0" w:color="auto"/>
        <w:bottom w:val="none" w:sz="0" w:space="0" w:color="auto"/>
        <w:right w:val="none" w:sz="0" w:space="0" w:color="auto"/>
      </w:divBdr>
    </w:div>
    <w:div w:id="210969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2535</TotalTime>
  <Pages>8</Pages>
  <Words>1676</Words>
  <Characters>9557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Yukai Guo</dc:creator>
  <cp:keywords/>
  <dc:description/>
  <cp:lastModifiedBy>Yukai Guo</cp:lastModifiedBy>
  <cp:revision>44</cp:revision>
  <dcterms:created xsi:type="dcterms:W3CDTF">2021-08-13T05:14:00Z</dcterms:created>
  <dcterms:modified xsi:type="dcterms:W3CDTF">2021-11-10T01:23:00Z</dcterms:modified>
</cp:coreProperties>
</file>