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p>
      <w:pPr>
        <w:spacing w:line="340" w:lineRule="exact"/>
        <w:ind w:firstLine="643"/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5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eastAsia" w:ascii="宋体" w:hAnsi="宋体" w:eastAsiaTheme="minorEastAsia"/>
                <w:sz w:val="24"/>
                <w:lang w:eastAsia="zh-CN"/>
              </w:rPr>
            </w:pPr>
            <w:r>
              <w:rPr>
                <w:rFonts w:hint="eastAsia" w:ascii="宋体" w:hAnsi="宋体" w:cs="Times New Roman"/>
                <w:sz w:val="24"/>
              </w:rPr>
              <w:t>广东500千伏碧山输变电工程:上寨至珠东北站双回线路开断接入碧山变500千伏线路工程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eastAsia" w:ascii="宋体" w:hAnsi="宋体" w:cs="Times New Roman"/>
                <w:sz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4"/>
                <w:lang w:val="en-US" w:eastAsia="zh-CN"/>
              </w:rPr>
              <w:t>广东500千伏碧山输变电工程:上寨至珠东北站双回线路开断接入碧山变500千伏线路工程BS18-BS28及BZ17-BZ28放线段跨越10kV电力线路停电封（拆）网作业专项施工方案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0"/>
              <w:jc w:val="center"/>
              <w:textAlignment w:val="auto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紫金县义容镇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电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未按要求验电、挂设接地线，约时停送电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2160" w:firstLineChars="900"/>
              <w:jc w:val="left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2、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>高空作业未设置二道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防护措施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2160" w:firstLineChars="9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3、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低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风险（可接受/低/中/高/特高）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安全风险涉及电网运行安全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相关单位名称：</w:t>
            </w:r>
            <w:r>
              <w:rPr>
                <w:rFonts w:hint="eastAsia"/>
                <w:sz w:val="24"/>
                <w:szCs w:val="28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>安全涉及非电网设施运行安全 相关单位名称：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不同意施工方案及安全风险自评结果，重新修改和报审。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1" w:hRule="atLeast"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不同意施工单位自评的安全风险等级。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600" w:firstLineChars="25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安全风险涉及电网运行安全，请报送主管单位审批（中、高、特高级）。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安全风险涉及非电网设施运行安全 请报相关单位备案和审批。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" w:char="00A8"/>
            </w:r>
            <w:r>
              <w:rPr>
                <w:rFonts w:hint="eastAsia" w:ascii="宋体" w:hAnsi="宋体"/>
                <w:sz w:val="24"/>
              </w:rPr>
              <w:t xml:space="preserve"> 其他（详细意见记入栏，可附页）：</w:t>
            </w:r>
          </w:p>
          <w:p>
            <w:pPr>
              <w:pStyle w:val="2"/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8" w:hRule="atLeast"/>
          <w:jc w:val="center"/>
        </w:trPr>
        <w:tc>
          <w:tcPr>
            <w:tcW w:w="992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40" w:firstLineChars="1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</w:p>
          <w:p>
            <w:pPr>
              <w:spacing w:line="340" w:lineRule="exact"/>
              <w:rPr>
                <w:rFonts w:ascii="宋体" w:hAnsi="宋体"/>
                <w:sz w:val="24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szCs w:val="24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sectPr>
      <w:pgSz w:w="11906" w:h="16838"/>
      <w:pgMar w:top="1134" w:right="1134" w:bottom="1134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yNGJlNzE1YzdkY2NjNmZiOGJiMGYyOGQ3OTM4NDIifQ=="/>
  </w:docVars>
  <w:rsids>
    <w:rsidRoot w:val="00BF722D"/>
    <w:rsid w:val="000410B6"/>
    <w:rsid w:val="00055570"/>
    <w:rsid w:val="000D4702"/>
    <w:rsid w:val="00124885"/>
    <w:rsid w:val="00135043"/>
    <w:rsid w:val="00170BC1"/>
    <w:rsid w:val="001F1676"/>
    <w:rsid w:val="00323985"/>
    <w:rsid w:val="00324714"/>
    <w:rsid w:val="00353F95"/>
    <w:rsid w:val="00372A61"/>
    <w:rsid w:val="003A1188"/>
    <w:rsid w:val="0053269B"/>
    <w:rsid w:val="006C3517"/>
    <w:rsid w:val="00712133"/>
    <w:rsid w:val="007C1A8B"/>
    <w:rsid w:val="008264BD"/>
    <w:rsid w:val="008875F8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31C7E"/>
    <w:rsid w:val="00CB2B97"/>
    <w:rsid w:val="00D1241B"/>
    <w:rsid w:val="00D128E8"/>
    <w:rsid w:val="00DD7164"/>
    <w:rsid w:val="00EA4DED"/>
    <w:rsid w:val="00F949C2"/>
    <w:rsid w:val="036C70C8"/>
    <w:rsid w:val="037E0494"/>
    <w:rsid w:val="079C03B5"/>
    <w:rsid w:val="09A52A7C"/>
    <w:rsid w:val="10C4601E"/>
    <w:rsid w:val="154400C5"/>
    <w:rsid w:val="1B43572B"/>
    <w:rsid w:val="2066663E"/>
    <w:rsid w:val="25A357FB"/>
    <w:rsid w:val="29A91424"/>
    <w:rsid w:val="2C5D75B5"/>
    <w:rsid w:val="2E21413D"/>
    <w:rsid w:val="3B02664A"/>
    <w:rsid w:val="3B2B4C03"/>
    <w:rsid w:val="3CB307E5"/>
    <w:rsid w:val="3DD01C5B"/>
    <w:rsid w:val="3E9E586A"/>
    <w:rsid w:val="406D4302"/>
    <w:rsid w:val="4C225090"/>
    <w:rsid w:val="530E47FB"/>
    <w:rsid w:val="57016599"/>
    <w:rsid w:val="58956A36"/>
    <w:rsid w:val="5A0618F0"/>
    <w:rsid w:val="5D403512"/>
    <w:rsid w:val="5DAC48EC"/>
    <w:rsid w:val="60C63EA5"/>
    <w:rsid w:val="69570B15"/>
    <w:rsid w:val="6B5C2221"/>
    <w:rsid w:val="71EE67CF"/>
    <w:rsid w:val="75C31CCF"/>
    <w:rsid w:val="7907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jc w:val="center"/>
      <w:outlineLvl w:val="0"/>
    </w:pPr>
    <w:rPr>
      <w:sz w:val="28"/>
      <w:szCs w:val="20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830</Words>
  <Characters>849</Characters>
  <Lines>7</Lines>
  <Paragraphs>2</Paragraphs>
  <TotalTime>1</TotalTime>
  <ScaleCrop>false</ScaleCrop>
  <LinksUpToDate>false</LinksUpToDate>
  <CharactersWithSpaces>1045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2022-01-20T03:49:00Z</dcterms:created>
  <dc:creator>Administrator</dc:creator>
  <cp:lastModifiedBy>柴</cp:lastModifiedBy>
  <cp:lastPrinted>2022-03-18T05:44:00Z</cp:lastPrinted>
  <dcterms:modified xsi:type="dcterms:W3CDTF">2024-04-02T08:33:48Z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80E4AA7834194F26A7CDF1F736139E5C_13</vt:lpwstr>
  </property>
</Properties>
</file>