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404040"/>
          <w:spacing w:val="0"/>
          <w:sz w:val="60"/>
          <w:szCs w:val="60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040"/>
          <w:spacing w:val="0"/>
          <w:sz w:val="60"/>
          <w:szCs w:val="60"/>
          <w:u w:val="none"/>
          <w:shd w:val="clear" w:fill="FFFFFF"/>
        </w:rPr>
        <w:t>spark RDD常用函数/操作</w:t>
      </w:r>
    </w:p>
    <w:p>
      <w:pPr>
        <w:keepNext w:val="0"/>
        <w:keepLines w:val="0"/>
        <w:widowControl/>
        <w:suppressLineNumbers w:val="0"/>
        <w:shd w:val="clear" w:fill="FFFFFF"/>
        <w:spacing w:after="640" w:after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040"/>
          <w:spacing w:val="0"/>
          <w:sz w:val="26"/>
          <w:szCs w:val="26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auto"/>
          <w:spacing w:val="0"/>
          <w:sz w:val="26"/>
          <w:szCs w:val="26"/>
          <w:u w:val="none"/>
          <w:bdr w:val="single" w:color="EEEEEE" w:sz="8" w:space="0"/>
          <w:shd w:val="clear" w:fill="FFFFFF"/>
        </w:rPr>
        <w:drawing>
          <wp:inline distT="0" distB="0" distL="114300" distR="114300">
            <wp:extent cx="914400" cy="9144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/>
        <w:ind w:left="16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040"/>
          <w:spacing w:val="0"/>
          <w:sz w:val="26"/>
          <w:szCs w:val="26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instrText xml:space="preserve"> HYPERLINK "https://www.jianshu.com/u/b47e6f52116d" \t "/Users/liuqing/Documents\\x/_blank"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spacing w:val="0"/>
          <w:sz w:val="32"/>
          <w:szCs w:val="32"/>
          <w:u w:val="none"/>
          <w:shd w:val="clear" w:fill="FFFFFF"/>
        </w:rPr>
        <w:t>pcz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404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hd w:val="clear" w:fill="FFFFFF"/>
        <w:spacing w:after="640" w:afterAutospacing="0"/>
        <w:ind w:left="16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26"/>
          <w:szCs w:val="26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EC7259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0.393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2017.09.19 22:01:05字数 2,087阅读 1,668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52"/>
          <w:szCs w:val="52"/>
        </w:rPr>
      </w:pPr>
      <w:r>
        <w:rPr>
          <w:b/>
          <w:color w:val="404040"/>
          <w:sz w:val="52"/>
          <w:szCs w:val="52"/>
        </w:rPr>
        <w:t>spark RDD常用函数/操作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文中的代码均可以在spark-shell中运行。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8"/>
          <w:szCs w:val="48"/>
        </w:rPr>
      </w:pPr>
      <w:r>
        <w:rPr>
          <w:b/>
          <w:color w:val="404040"/>
          <w:sz w:val="48"/>
          <w:szCs w:val="48"/>
        </w:rPr>
        <w:t>transformations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map(func)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集合内的每个元素通过function映射为新元素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ascii="Consolas" w:hAnsi="Consolas" w:eastAsia="Consolas" w:cs="Consolas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resultRdd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map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_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注意对于所有transformation操作，生成的都是一个新的RDD（这里就是resultRdd），并不实际进行运算，只有对RDD进行action操作时才会实际计算并产生结果：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scala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resultRdd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5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以下的transformation操作同理。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filter(func)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通过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func</w:t>
      </w:r>
      <w:r>
        <w:t>过滤集合的元素，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func</w:t>
      </w:r>
      <w:r>
        <w:t>的返回值必须是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Boolean</w:t>
      </w:r>
      <w:r>
        <w:t>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resultRdd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_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scala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resultRdd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flatmap(func)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通过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func</w:t>
      </w:r>
      <w:r>
        <w:t>将集合内的每一元素，映射为一个序列(具体的是TraversableOnce[?]，这里可以不用管这个类型，spark会自己作隐式转换，一般的可以顺序迭代的序列都可以)。</w:t>
      </w:r>
      <w:r>
        <w:br w:type="textWrapping"/>
      </w:r>
      <w:r>
        <w:t>说起来可能不好理解，举个例子。还是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[1,2,3,4]</w:t>
      </w:r>
      <w:r>
        <w:t>吧，假设func是这样的：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x =&gt; Array(x+0.1, x+0.2)</w:t>
      </w:r>
      <w:r>
        <w:t>，也就是返回一个序对，flatMap流程可以看作是先对每个元素执行func，得到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1.1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1.2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2.1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2.2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3.1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3.2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4.1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4.2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最后将所有的序列展平，就得到：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1.1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1.2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2.1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2.2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3.1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3.2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4.1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4.2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代码形式：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resultRdd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flatMap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x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=&gt;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x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0.1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x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0.2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scala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resultRdd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res8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Double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1.1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1.2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2.1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2.2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3.1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3.2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4.1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4.2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mapPartitions(func)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和map类似，但它是在RDD的每个分区分别运行，可以理解成将一个分区内的元素映射成一个新分区，最后将所有新分区拼起来成为一个新RDD。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当对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T</w:t>
      </w:r>
      <w:r>
        <w:t>类型的RDD使用此函数时，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func</w:t>
      </w:r>
      <w:r>
        <w:t>的签名必须是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Iterator&lt;T&gt; =&gt; Iterator&lt;U&gt;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resultRdd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mapPartitions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iter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=&gt;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iter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map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_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 不要将这里的iter.map和RDD的map弄混了，这是scala内置的针对集合的操作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scala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resultRdd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res11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5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mapPartitionsWithIndex(func)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类似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mapPartitions(func)</w:t>
      </w:r>
      <w:r>
        <w:t>，但是多提供一个分区的索引号信息</w:t>
      </w:r>
      <w:r>
        <w:br w:type="textWrapping"/>
      </w:r>
      <w:r>
        <w:t>所以对于元素为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T</w:t>
      </w:r>
      <w:r>
        <w:t>类型的RDD，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func</w:t>
      </w:r>
      <w:r>
        <w:t> 的类型签名应该是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(Int, Iterator&lt;T&gt;) =&gt; Iterator&lt;U&gt;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resultRdd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mapPartitionsWithIndex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index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iter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=&gt;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iter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map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x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=&gt;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"分区$index"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scala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resultRdd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res14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分区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分区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分区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分区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可以看到各个分区的情况，这里在集群结构不同的时候结果也会不同，这取决于RDD分布在哪些分区上。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sample(withReplacement, fraction, seed)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采样函数，以一定的概率对数据进行采样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bdr w:val="none" w:color="auto" w:sz="0" w:space="0"/>
        </w:rPr>
        <w:t>withReplacement: 第一个参数决定在采样完成后是否将样本再放回去，类似于抽签完成后再把签放回去留给后面的人抽。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bdr w:val="none" w:color="auto" w:sz="0" w:space="0"/>
        </w:rPr>
        <w:t>fraction: 理解成概率比较好，也就是说每个元素以fraction的概率被抽到。</w:t>
      </w:r>
      <w:r>
        <w:rPr>
          <w:color w:val="0681D0"/>
          <w:u w:val="none"/>
          <w:bdr w:val="none" w:color="auto" w:sz="0" w:space="0"/>
        </w:rPr>
        <w:fldChar w:fldCharType="begin"/>
      </w:r>
      <w:r>
        <w:rPr>
          <w:color w:val="0681D0"/>
          <w:u w:val="none"/>
          <w:bdr w:val="none" w:color="auto" w:sz="0" w:space="0"/>
        </w:rPr>
        <w:instrText xml:space="preserve"> HYPERLINK "https://link.jianshu.com/?t=https://stackoverflow.com/questions/32837530/how-to-get-a-sample-with-an-exact-sample-size-in-spark-rdd" \t "/Users/liuqing/Documents\\x/_blank" </w:instrText>
      </w:r>
      <w:r>
        <w:rPr>
          <w:color w:val="0681D0"/>
          <w:u w:val="none"/>
          <w:bdr w:val="none" w:color="auto" w:sz="0" w:space="0"/>
        </w:rPr>
        <w:fldChar w:fldCharType="separate"/>
      </w:r>
      <w:r>
        <w:rPr>
          <w:rStyle w:val="9"/>
          <w:color w:val="0681D0"/>
          <w:u w:val="none"/>
          <w:bdr w:val="none" w:color="auto" w:sz="0" w:space="0"/>
        </w:rPr>
        <w:t>这个答案</w:t>
      </w:r>
      <w:r>
        <w:rPr>
          <w:color w:val="0681D0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>解释得比较好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bdr w:val="none" w:color="auto" w:sz="0" w:space="0"/>
        </w:rPr>
        <w:t>seed: 随机数生成器的种子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resultRdd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sample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true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0.5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resultRdd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多次运行的结果不同：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scala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sample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false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0.5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res52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scala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sample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false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0.5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res53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withReplacement</w:t>
      </w:r>
      <w:r>
        <w:t>设为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true</w:t>
      </w:r>
      <w:r>
        <w:t>，也就是可以放回的情况，这可能会产生重复元素：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scala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sample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true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0.5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res60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scala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sample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true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0.5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res61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union(otherDataset)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求并集。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示例：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pb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union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res63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，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intersection(otherDataset)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求交集。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示例：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pb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5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intersection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res66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distinct([numTasks]))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去重。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numTasks</w:t>
      </w:r>
      <w:r>
        <w:t>是可选参数，表示分配成几个任务执行。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示例：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distinct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res92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groupByKey([numTasks])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分组函数。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bdr w:val="none" w:color="auto" w:sz="0" w:space="0"/>
        </w:rPr>
        <w:t>对类型 (K, V) 的数据集使用，返回(K, Iterable&lt;V&gt;)类型的数据集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bdr w:val="none" w:color="auto" w:sz="0" w:space="0"/>
        </w:rPr>
        <w:t>如果想在分组后使用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sum,average</w:t>
      </w:r>
      <w:r>
        <w:rPr>
          <w:bdr w:val="none" w:color="auto" w:sz="0" w:space="0"/>
        </w:rPr>
        <w:t>等聚合函数，最好使用 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reduceByKey</w:t>
      </w:r>
      <w:r>
        <w:rPr>
          <w:bdr w:val="none" w:color="auto" w:sz="0" w:space="0"/>
        </w:rPr>
        <w:t> 或 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aggregateByKey</w:t>
      </w:r>
      <w:r>
        <w:rPr>
          <w:bdr w:val="none" w:color="auto" w:sz="0" w:space="0"/>
        </w:rPr>
        <w:t>，这将获得更好的性能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bdr w:val="none" w:color="auto" w:sz="0" w:space="0"/>
        </w:rPr>
        <w:t>默认的并行度依赖于父RDD，也可以传入可选参数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numTasks</w:t>
      </w:r>
      <w:r>
        <w:rPr>
          <w:bdr w:val="none" w:color="auto" w:sz="0" w:space="0"/>
        </w:rPr>
        <w:t>指定并行任务数量。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示例：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"b"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groupByKey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res99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Iterable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])]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CompactBuffer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CompactBuffer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reduceByKey(func, [numTasks])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按照key分组然后聚集，类似于SQL中的groupby之后再使用聚集函数。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当一个 (K, V) 类型的数据集调用此函数， 返回一个同样是(K, V) 类型的数据集。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示例：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"b"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reduceByKey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=&gt;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x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res110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6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其实就是先分组一下，再对每一组内进行reduce。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aggregateByKey(zeroValue)(seqOp, combOp, [numTasks])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先分组，再在每个分组内调用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aggregate</w:t>
      </w:r>
      <w:r>
        <w:t>进行折叠，与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reduceByKey</w:t>
      </w:r>
      <w:r>
        <w:t>的区别在于折叠结果可以是不同的类型。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对(K, V) 的数据集调用，返回 (K, U)类型的数据集。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可以参考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aggregate</w:t>
      </w:r>
      <w: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"b"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aggregateByKey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x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y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=&gt;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x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toString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*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x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y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=&gt;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x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scala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res135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112233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sortByKey([ascending], [numTasks])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排序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bdr w:val="none" w:color="auto" w:sz="0" w:space="0"/>
        </w:rPr>
        <w:t>ascending: 可选，是否升序排序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bdr w:val="none" w:color="auto" w:sz="0" w:space="0"/>
        </w:rPr>
        <w:t>numTasks: 可选，并发任务数量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对于 (K, V) 的数据集进行操作，返回同样是(K, V)类型的数据集，其中K实现了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Ordered</w:t>
      </w:r>
      <w:r>
        <w:rPr>
          <w:bdr w:val="none" w:color="auto" w:sz="0" w:space="0"/>
        </w:rPr>
        <w:t>trait，也就是可以排序。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"b"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"d"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"c"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sortByKey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res139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join(otherDataset, [numTasks])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两个集合的内积，对应数据库里的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inner join</w:t>
      </w:r>
      <w: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对 一个(K, V)和 (K, W)类型的数据集操作，返回 (K, (V, W)) 类型的数据集。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另外还有对外积的支持：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leftOuterJoin</w:t>
      </w:r>
      <w:r>
        <w:t>、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rightOuterJoin</w:t>
      </w:r>
      <w:r>
        <w:t>、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fullOuterJoin</w:t>
      </w:r>
      <w:r>
        <w:t>，与数据库里的相应概念相同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看一个例子：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"b"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"b"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pb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"b"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"b"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"d"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内积：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scala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join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res140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左外积：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scala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leftOuterJoin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res141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Option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]))]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None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Some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Some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Some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Some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右外积：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scala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rightOuterJoin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res142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None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Some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Some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Some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Some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全外积：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scala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fullOuterJoin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res143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Option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]))]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None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Some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Some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None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Some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Some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Some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Some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Some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Some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Some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Some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需要注意的是外积结果的元素变成了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Option</w:t>
      </w:r>
      <w:r>
        <w:t>类型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cogroup(otherDataset, [numTasks])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对两个数据集分别进行分组，然后把分组结果连接来作为元素。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对(K, V) 和 (K, W)类型操作，返回 (K, (Iterable&lt;V&gt;, Iterable&lt;W&gt;)) 类型，别名groupWith。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"b"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"b"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pb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"b"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"b"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"b"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"c"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cogroup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res152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Iterable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Iterable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]))]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CompactBuffer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CompactBuffer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CompactBuffer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CompactBuffer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cartesian(otherDataset)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对两个集合求笛卡尔积，对T 和 U类型操作，返回 (T, U)类型。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pb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cartesian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pb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res156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pipe(command, [envVars])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把每个分区输出到stdin，然后执行命令，最后读回stdout，以每行为元素，生成新的RDD。注意这里执行命令的单位是</w:t>
      </w:r>
      <w:r>
        <w:rPr>
          <w:rStyle w:val="8"/>
          <w:b/>
        </w:rPr>
        <w:t>分区</w:t>
      </w:r>
      <w:r>
        <w:t>，不是元素。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在/home/zeta/目录新建一个脚本test.sh：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#!/bin/bash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while read LINE; do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echo e${LINE}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done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然后spark-shell里执行：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5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6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pipe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"/home/zeta/test.sh"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collect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结果: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res181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e1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e5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e6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coalesce(numPartitions)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将RDD的分区数量减少到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numPartitions</w:t>
      </w:r>
      <w:r>
        <w:t>个，在对一个大数据集进行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filter</w:t>
      </w:r>
      <w:r>
        <w:t>操作之后，调用一下减少分区数量可以提高效率。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repartition(numPartitions)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随机打乱RDD内全部分区的数据，并且平衡一下。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8"/>
          <w:szCs w:val="48"/>
        </w:rPr>
      </w:pPr>
      <w:r>
        <w:rPr>
          <w:b/>
          <w:color w:val="404040"/>
          <w:sz w:val="48"/>
          <w:szCs w:val="48"/>
        </w:rPr>
        <w:t>actions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collect()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以数组的形式返回集合内的所有元素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count()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返回数据集内的元素个数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foreach(func)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对数据集的每个元素执行func。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注意几点：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bdr w:val="none" w:color="auto" w:sz="0" w:space="0"/>
        </w:rPr>
        <w:t>副作用：分布式情况下，每个executor拥有自己的执行空间，所以变量不是全局共享的，对变量的副作用将导致未定义行为。这时候应该使用 </w:t>
      </w:r>
      <w:r>
        <w:rPr>
          <w:color w:val="0681D0"/>
          <w:u w:val="none"/>
          <w:bdr w:val="none" w:color="auto" w:sz="0" w:space="0"/>
        </w:rPr>
        <w:fldChar w:fldCharType="begin"/>
      </w:r>
      <w:r>
        <w:rPr>
          <w:color w:val="0681D0"/>
          <w:u w:val="none"/>
          <w:bdr w:val="none" w:color="auto" w:sz="0" w:space="0"/>
        </w:rPr>
        <w:instrText xml:space="preserve"> HYPERLINK "https://link.jianshu.com/?t=http://spark.apache.org/docs/latest/rdd-programming-guide.html" \l "accumulators" \t "/Users/liuqing/Documents\\x/_blank" </w:instrText>
      </w:r>
      <w:r>
        <w:rPr>
          <w:color w:val="0681D0"/>
          <w:u w:val="none"/>
          <w:bdr w:val="none" w:color="auto" w:sz="0" w:space="0"/>
        </w:rPr>
        <w:fldChar w:fldCharType="separate"/>
      </w:r>
      <w:r>
        <w:rPr>
          <w:rStyle w:val="9"/>
          <w:color w:val="0681D0"/>
          <w:u w:val="none"/>
          <w:bdr w:val="none" w:color="auto" w:sz="0" w:space="0"/>
        </w:rPr>
        <w:t>Accumulator</w:t>
      </w:r>
      <w:r>
        <w:rPr>
          <w:color w:val="0681D0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bdr w:val="none" w:color="auto" w:sz="0" w:space="0"/>
        </w:rPr>
        <w:t>闭包：另外注意一些闭包引用的问题</w:t>
      </w:r>
      <w:r>
        <w:rPr>
          <w:color w:val="0681D0"/>
          <w:u w:val="none"/>
          <w:bdr w:val="none" w:color="auto" w:sz="0" w:space="0"/>
        </w:rPr>
        <w:fldChar w:fldCharType="begin"/>
      </w:r>
      <w:r>
        <w:rPr>
          <w:color w:val="0681D0"/>
          <w:u w:val="none"/>
          <w:bdr w:val="none" w:color="auto" w:sz="0" w:space="0"/>
        </w:rPr>
        <w:instrText xml:space="preserve"> HYPERLINK "https://link.jianshu.com/?t=http://spark.apache.org/docs/latest/rdd-programming-guide.html" \l "understanding-closures-a-nameclosureslinka" \t "/Users/liuqing/Documents\\x/_blank" </w:instrText>
      </w:r>
      <w:r>
        <w:rPr>
          <w:color w:val="0681D0"/>
          <w:u w:val="none"/>
          <w:bdr w:val="none" w:color="auto" w:sz="0" w:space="0"/>
        </w:rPr>
        <w:fldChar w:fldCharType="separate"/>
      </w:r>
      <w:r>
        <w:rPr>
          <w:rStyle w:val="9"/>
          <w:color w:val="0681D0"/>
          <w:u w:val="none"/>
          <w:bdr w:val="none" w:color="auto" w:sz="0" w:space="0"/>
        </w:rPr>
        <w:t>Understanding closures </w:t>
      </w:r>
      <w:r>
        <w:rPr>
          <w:color w:val="0681D0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first()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返回数据集内的第一个元素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take(n)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以数组的形式返回数据集内前n个元素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reduce(func)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reduce操作，为了在并行计算下可以得到正确结果，这个函数要满足交换律和结合律，也就是数据集和这个运算必须构成一个交换群。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reduce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=&gt;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x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y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res184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Int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aggregate(zeroValue)(seqOp, combOp)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这个函数的操作流程可以看作两步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bdr w:val="none" w:color="auto" w:sz="0" w:space="0"/>
        </w:rPr>
        <w:t>在RDD的各个分区内调用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seqOp</w:t>
      </w:r>
      <w:r>
        <w:rPr>
          <w:bdr w:val="none" w:color="auto" w:sz="0" w:space="0"/>
        </w:rPr>
        <w:t>操作进行折叠，它类似于fold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bdr w:val="none" w:color="auto" w:sz="0" w:space="0"/>
        </w:rPr>
        <w:t>调用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combOp</w:t>
      </w:r>
      <w:r>
        <w:rPr>
          <w:bdr w:val="none" w:color="auto" w:sz="0" w:space="0"/>
        </w:rPr>
        <w:t>将各个分区的结果聚合起来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它的签名是这样的：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def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aggregate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U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zeroValue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seqOp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U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=&gt;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combOp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U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=&gt;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要解释太麻烦了。。。总之就是在各个分区内fold一下，再将结果聚合。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def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seqOp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x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y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x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toString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def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combOp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x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y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x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aggregate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seqOp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combOp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由于聚合时分区的顺序是不一定的，所以上面代码的执行结果也是不确定的：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scala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aggregate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seqOp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combOp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res201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String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2413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scala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aggregate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seqOp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combOp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res202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String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1234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takeSample(withReplacement, num, </w:t>
      </w:r>
      <w:r>
        <w:rPr>
          <w:b/>
          <w:color w:val="0681D0"/>
          <w:sz w:val="44"/>
          <w:szCs w:val="44"/>
          <w:u w:val="none"/>
        </w:rPr>
        <w:fldChar w:fldCharType="begin"/>
      </w:r>
      <w:r>
        <w:rPr>
          <w:b/>
          <w:color w:val="0681D0"/>
          <w:sz w:val="44"/>
          <w:szCs w:val="44"/>
          <w:u w:val="none"/>
        </w:rPr>
        <w:instrText xml:space="preserve"> HYPERLINK "https://link.jianshu.com/?t=%E5%8F%AF%E9%80%89%E5%8F%82%E6%95%B0%EF%BC%8C%E9%9A%8F%E6%9C%BA%E6%95%B0%E7%A7%8D%E5%AD%90" \t "/Users/liuqing/Documents\\x/_blank" </w:instrText>
      </w:r>
      <w:r>
        <w:rPr>
          <w:b/>
          <w:color w:val="0681D0"/>
          <w:sz w:val="44"/>
          <w:szCs w:val="44"/>
          <w:u w:val="none"/>
        </w:rPr>
        <w:fldChar w:fldCharType="separate"/>
      </w:r>
      <w:r>
        <w:rPr>
          <w:rStyle w:val="9"/>
          <w:b/>
          <w:color w:val="0681D0"/>
          <w:sz w:val="44"/>
          <w:szCs w:val="44"/>
          <w:u w:val="none"/>
        </w:rPr>
        <w:t>seed</w:t>
      </w:r>
      <w:r>
        <w:rPr>
          <w:b/>
          <w:color w:val="0681D0"/>
          <w:sz w:val="44"/>
          <w:szCs w:val="44"/>
          <w:u w:val="none"/>
        </w:rPr>
        <w:fldChar w:fldCharType="end"/>
      </w:r>
      <w:r>
        <w:rPr>
          <w:b/>
          <w:color w:val="404040"/>
          <w:sz w:val="44"/>
          <w:szCs w:val="44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随机取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num</w:t>
      </w:r>
      <w:r>
        <w:t>个样本，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bdr w:val="none" w:color="auto" w:sz="0" w:space="0"/>
        </w:rPr>
        <w:t>withReplacement: 抽样后是否将元素放回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bdr w:val="none" w:color="auto" w:sz="0" w:space="0"/>
        </w:rPr>
        <w:t>num: 抽样个数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600" w:lineRule="atLeast"/>
        <w:ind w:left="40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5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6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takeSample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false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随机结果：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res185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5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takeOrdered[T](n:Int)(implicit ord: Ordering[T])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返回排序后排前n的元素，第二个隐式参数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ordering</w:t>
      </w:r>
      <w:r>
        <w:t>，编译器会自行寻找，也可由用户自定义。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5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6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takeOrdered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res193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尝试自定义一个比较器：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object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Ord extends Ordering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override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def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compare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x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y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Int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x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else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}}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val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parallelize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5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6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takeOrdered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Ord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这次结果变成了：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res195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6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5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countByKey()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对键值对类型RDD有效，统计每个键对应的元素个数。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saveAsTextFile(path)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每个元素作为一行，写入一个文本文件(或一系列文本文件)。由参数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path</w:t>
      </w:r>
      <w:r>
        <w:t>指定写入的目录，支持本地文件系统、HDFS以及其它任何Hadoop支持的文件系统。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saveAsSequenceFile(path)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支持Java和Scala)，将所有元素写入一个 Hadoop SequenceFile， 支持 本地文件系统 、HDFS 和 Hadoop支持的任何文件系统。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只有实现 Hadoop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Writable</w:t>
      </w:r>
      <w:r>
        <w:t> 接口的键值对类型的RDD支持此操作。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在Scala里, 可以隐式转换到</w:t>
      </w:r>
      <w:r>
        <w:rPr>
          <w:rStyle w:val="10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Writable</w:t>
      </w:r>
      <w:r>
        <w:t>的类型也支持这个操作， (Spark对基本类型Int, Double, String等都写好了隐式转换)。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b/>
          <w:color w:val="404040"/>
          <w:sz w:val="44"/>
          <w:szCs w:val="44"/>
        </w:rPr>
      </w:pPr>
      <w:r>
        <w:rPr>
          <w:b/>
          <w:color w:val="404040"/>
          <w:sz w:val="44"/>
          <w:szCs w:val="44"/>
        </w:rPr>
        <w:t>saveAsObjectFile(path)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00" w:afterAutospacing="0"/>
      </w:pPr>
      <w:r>
        <w:t>使用Java的序列化格式序列化对象，支持Java 和 Scala，要加载回来的话使用 SparkContext.objectFile()。</w:t>
      </w:r>
    </w:p>
    <w:p>
      <w:pPr>
        <w:keepNext w:val="0"/>
        <w:keepLines w:val="0"/>
        <w:widowControl/>
        <w:suppressLineNumbers w:val="0"/>
        <w:shd w:val="clear" w:fill="FFFFFF"/>
        <w:ind w:left="0" w:right="24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28"/>
          <w:szCs w:val="28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5人点赞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28"/>
          <w:szCs w:val="28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"https://www.jianshu.com/nb/16703189" \t "/Users/liuqing/Documents\\x/_blank"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spacing w:val="0"/>
          <w:sz w:val="28"/>
          <w:szCs w:val="28"/>
          <w:u w:val="none"/>
          <w:shd w:val="clear" w:fill="FFFFFF"/>
        </w:rPr>
        <w:t>spark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633CF"/>
    <w:multiLevelType w:val="multilevel"/>
    <w:tmpl w:val="5DF633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DF633DA"/>
    <w:multiLevelType w:val="multilevel"/>
    <w:tmpl w:val="5DF633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DF633E5"/>
    <w:multiLevelType w:val="multilevel"/>
    <w:tmpl w:val="5DF633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DF633F0"/>
    <w:multiLevelType w:val="multilevel"/>
    <w:tmpl w:val="5DF633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DF633FB"/>
    <w:multiLevelType w:val="multilevel"/>
    <w:tmpl w:val="5DF633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DF63406"/>
    <w:multiLevelType w:val="multilevel"/>
    <w:tmpl w:val="5DF634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DC63B"/>
    <w:rsid w:val="4EFDC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www.jianshu.com/u/b47e6f52116d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2019-12-15T21:19:00Z</dcterms:created>
  <dc:creator>liuqing</dc:creator>
  <cp:lastModifiedBy>liuqing</cp:lastModifiedBy>
  <dcterms:modified xsi:type="dcterms:W3CDTF">2019-12-15T21:20:21Z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