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BDA" w:rsidRPr="00DA2B48" w:rsidRDefault="00DA2B48">
      <w:pPr>
        <w:rPr>
          <w:b/>
          <w:sz w:val="28"/>
          <w:u w:val="single"/>
        </w:rPr>
      </w:pPr>
      <w:r w:rsidRPr="00DA2B48">
        <w:rPr>
          <w:b/>
          <w:sz w:val="28"/>
          <w:u w:val="single"/>
        </w:rPr>
        <w:t>Back Up del Software</w:t>
      </w:r>
    </w:p>
    <w:p w:rsidR="00DA2B48" w:rsidRDefault="00DA2B48">
      <w:r>
        <w:t>A continuación damos a conocer la función del BackUp del Software, en el cual es una función más del software.</w:t>
      </w:r>
    </w:p>
    <w:p w:rsidR="00DA2B48" w:rsidRDefault="00DA2B48">
      <w:bookmarkStart w:id="0" w:name="_GoBack"/>
      <w:r>
        <w:rPr>
          <w:noProof/>
          <w:lang w:eastAsia="es-PE"/>
        </w:rPr>
        <w:drawing>
          <wp:inline distT="0" distB="0" distL="0" distR="0">
            <wp:extent cx="5391150" cy="3105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A2B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B48"/>
    <w:rsid w:val="001C7BDA"/>
    <w:rsid w:val="00DA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E072DC-B582-4816-B36B-536109B61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</Words>
  <Characters>114</Characters>
  <Application>Microsoft Office Word</Application>
  <DocSecurity>0</DocSecurity>
  <Lines>1</Lines>
  <Paragraphs>1</Paragraphs>
  <ScaleCrop>false</ScaleCrop>
  <Company>Hewlett-Packard</Company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</cp:revision>
  <dcterms:created xsi:type="dcterms:W3CDTF">2017-10-17T15:09:00Z</dcterms:created>
  <dcterms:modified xsi:type="dcterms:W3CDTF">2017-10-17T15:14:00Z</dcterms:modified>
</cp:coreProperties>
</file>