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BDA" w:rsidRDefault="003B65C7">
      <w:pPr>
        <w:rPr>
          <w:b/>
          <w:sz w:val="28"/>
          <w:u w:val="single"/>
        </w:rPr>
      </w:pPr>
      <w:r w:rsidRPr="00EC0590">
        <w:rPr>
          <w:b/>
          <w:sz w:val="28"/>
          <w:u w:val="single"/>
        </w:rPr>
        <w:t>Info</w:t>
      </w:r>
      <w:r w:rsidR="00EC0590" w:rsidRPr="00EC0590">
        <w:rPr>
          <w:b/>
          <w:sz w:val="28"/>
          <w:u w:val="single"/>
        </w:rPr>
        <w:t>rme de problemas en el Software</w:t>
      </w:r>
    </w:p>
    <w:p w:rsidR="00EC0590" w:rsidRPr="00EC0590" w:rsidRDefault="00EC0590">
      <w:pPr>
        <w:rPr>
          <w:b/>
          <w:sz w:val="28"/>
          <w:u w:val="single"/>
        </w:rPr>
      </w:pPr>
    </w:p>
    <w:tbl>
      <w:tblPr>
        <w:tblStyle w:val="Tablaconcuadrcula"/>
        <w:tblW w:w="8537" w:type="dxa"/>
        <w:tblLook w:val="04A0" w:firstRow="1" w:lastRow="0" w:firstColumn="1" w:lastColumn="0" w:noHBand="0" w:noVBand="1"/>
      </w:tblPr>
      <w:tblGrid>
        <w:gridCol w:w="1834"/>
        <w:gridCol w:w="1835"/>
        <w:gridCol w:w="1692"/>
        <w:gridCol w:w="1588"/>
        <w:gridCol w:w="1588"/>
      </w:tblGrid>
      <w:tr w:rsidR="003B65C7" w:rsidTr="00EC0590">
        <w:trPr>
          <w:trHeight w:val="711"/>
        </w:trPr>
        <w:tc>
          <w:tcPr>
            <w:tcW w:w="1834" w:type="dxa"/>
            <w:shd w:val="clear" w:color="auto" w:fill="FFD966" w:themeFill="accent4" w:themeFillTint="99"/>
          </w:tcPr>
          <w:p w:rsidR="003B65C7" w:rsidRPr="00EC0590" w:rsidRDefault="003B65C7">
            <w:pPr>
              <w:rPr>
                <w:b/>
              </w:rPr>
            </w:pPr>
            <w:r w:rsidRPr="00EC0590">
              <w:rPr>
                <w:b/>
              </w:rPr>
              <w:t>Problema</w:t>
            </w:r>
          </w:p>
        </w:tc>
        <w:tc>
          <w:tcPr>
            <w:tcW w:w="1835" w:type="dxa"/>
            <w:shd w:val="clear" w:color="auto" w:fill="FF0000"/>
          </w:tcPr>
          <w:p w:rsidR="003B65C7" w:rsidRPr="00EC0590" w:rsidRDefault="003B65C7">
            <w:pPr>
              <w:rPr>
                <w:b/>
                <w:color w:val="FFFFFF" w:themeColor="background1"/>
              </w:rPr>
            </w:pPr>
            <w:r w:rsidRPr="00EC0590">
              <w:rPr>
                <w:b/>
                <w:color w:val="FFFFFF" w:themeColor="background1"/>
              </w:rPr>
              <w:t>Nivel de Problema</w:t>
            </w:r>
          </w:p>
        </w:tc>
        <w:tc>
          <w:tcPr>
            <w:tcW w:w="1692" w:type="dxa"/>
            <w:shd w:val="clear" w:color="auto" w:fill="FF0000"/>
          </w:tcPr>
          <w:p w:rsidR="003B65C7" w:rsidRPr="00EC0590" w:rsidRDefault="003B65C7">
            <w:pPr>
              <w:rPr>
                <w:b/>
                <w:color w:val="FFFFFF" w:themeColor="background1"/>
              </w:rPr>
            </w:pPr>
            <w:r w:rsidRPr="00EC0590">
              <w:rPr>
                <w:b/>
                <w:color w:val="FFFFFF" w:themeColor="background1"/>
              </w:rPr>
              <w:t xml:space="preserve">Alto </w:t>
            </w:r>
          </w:p>
        </w:tc>
        <w:tc>
          <w:tcPr>
            <w:tcW w:w="1588" w:type="dxa"/>
            <w:shd w:val="clear" w:color="auto" w:fill="FF0000"/>
          </w:tcPr>
          <w:p w:rsidR="003B65C7" w:rsidRPr="00EC0590" w:rsidRDefault="003B65C7">
            <w:pPr>
              <w:rPr>
                <w:b/>
                <w:color w:val="FFFFFF" w:themeColor="background1"/>
              </w:rPr>
            </w:pPr>
            <w:r w:rsidRPr="00EC0590">
              <w:rPr>
                <w:b/>
                <w:color w:val="FFFFFF" w:themeColor="background1"/>
              </w:rPr>
              <w:t>Medio</w:t>
            </w:r>
          </w:p>
        </w:tc>
        <w:tc>
          <w:tcPr>
            <w:tcW w:w="1588" w:type="dxa"/>
            <w:shd w:val="clear" w:color="auto" w:fill="FF0000"/>
          </w:tcPr>
          <w:p w:rsidR="003B65C7" w:rsidRPr="00EC0590" w:rsidRDefault="003B65C7">
            <w:pPr>
              <w:rPr>
                <w:b/>
                <w:color w:val="FFFFFF" w:themeColor="background1"/>
              </w:rPr>
            </w:pPr>
            <w:r w:rsidRPr="00EC0590">
              <w:rPr>
                <w:b/>
                <w:color w:val="FFFFFF" w:themeColor="background1"/>
              </w:rPr>
              <w:t>Bajo</w:t>
            </w:r>
          </w:p>
        </w:tc>
      </w:tr>
      <w:tr w:rsidR="003B65C7" w:rsidTr="00EC0590">
        <w:trPr>
          <w:trHeight w:val="741"/>
        </w:trPr>
        <w:tc>
          <w:tcPr>
            <w:tcW w:w="3669" w:type="dxa"/>
            <w:gridSpan w:val="2"/>
            <w:shd w:val="clear" w:color="auto" w:fill="FFD966" w:themeFill="accent4" w:themeFillTint="99"/>
          </w:tcPr>
          <w:p w:rsidR="003B65C7" w:rsidRPr="00EC0590" w:rsidRDefault="003B65C7" w:rsidP="003B65C7">
            <w:pPr>
              <w:pStyle w:val="Prrafodelista"/>
              <w:numPr>
                <w:ilvl w:val="0"/>
                <w:numId w:val="1"/>
              </w:numPr>
            </w:pPr>
            <w:r w:rsidRPr="00EC0590">
              <w:t>Búsqueda de tipos de reciclables</w:t>
            </w:r>
          </w:p>
        </w:tc>
        <w:tc>
          <w:tcPr>
            <w:tcW w:w="1692" w:type="dxa"/>
          </w:tcPr>
          <w:p w:rsidR="003B65C7" w:rsidRDefault="00EC0590"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D21846A" wp14:editId="39E1CCBF">
                      <wp:simplePos x="0" y="0"/>
                      <wp:positionH relativeFrom="column">
                        <wp:posOffset>287020</wp:posOffset>
                      </wp:positionH>
                      <wp:positionV relativeFrom="paragraph">
                        <wp:posOffset>47625</wp:posOffset>
                      </wp:positionV>
                      <wp:extent cx="247650" cy="219075"/>
                      <wp:effectExtent l="0" t="0" r="0" b="9525"/>
                      <wp:wrapNone/>
                      <wp:docPr id="2" name="Multiplica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19075"/>
                              </a:xfrm>
                              <a:prstGeom prst="mathMultiply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F0B641" id="Multiplicar 2" o:spid="_x0000_s1026" style="position:absolute;margin-left:22.6pt;margin-top:3.75pt;width:19.5pt;height:1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765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" path="m42409,71913l76549,33320r47276,41821l171101,33320r34140,38593l162709,109538r42532,37624l171101,185755,123825,143934,76549,185755,42409,147162,84941,109538,42409,71913xe" fillcolor="#5b9bd5 [3204]" strokecolor="black [3213]" strokeweight="1pt">
                      <v:stroke joinstyle="miter"/>
                      <v:path arrowok="t" o:connecttype="custom" o:connectlocs="42409,71913;76549,33320;123825,75141;171101,33320;205241,71913;162709,109538;205241,147162;171101,185755;123825,143934;76549,185755;42409,147162;84941,109538;42409,71913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588" w:type="dxa"/>
          </w:tcPr>
          <w:p w:rsidR="003B65C7" w:rsidRDefault="003B65C7"/>
        </w:tc>
        <w:tc>
          <w:tcPr>
            <w:tcW w:w="1588" w:type="dxa"/>
          </w:tcPr>
          <w:p w:rsidR="003B65C7" w:rsidRDefault="003B65C7"/>
        </w:tc>
      </w:tr>
      <w:tr w:rsidR="003B65C7" w:rsidTr="00EC0590">
        <w:trPr>
          <w:trHeight w:val="1078"/>
        </w:trPr>
        <w:tc>
          <w:tcPr>
            <w:tcW w:w="3669" w:type="dxa"/>
            <w:gridSpan w:val="2"/>
            <w:shd w:val="clear" w:color="auto" w:fill="FFD966" w:themeFill="accent4" w:themeFillTint="99"/>
          </w:tcPr>
          <w:p w:rsidR="003B65C7" w:rsidRPr="00EC0590" w:rsidRDefault="00351505" w:rsidP="003B65C7">
            <w:pPr>
              <w:pStyle w:val="Prrafodelista"/>
              <w:numPr>
                <w:ilvl w:val="0"/>
                <w:numId w:val="1"/>
              </w:numPr>
            </w:pPr>
            <w:r w:rsidRPr="00EC0590">
              <w:t>Formato de Excel para la subida de información a la base de Datos</w:t>
            </w:r>
          </w:p>
        </w:tc>
        <w:tc>
          <w:tcPr>
            <w:tcW w:w="1692" w:type="dxa"/>
          </w:tcPr>
          <w:p w:rsidR="003B65C7" w:rsidRDefault="00EC0590"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232EAD7" wp14:editId="26683A16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135255</wp:posOffset>
                      </wp:positionV>
                      <wp:extent cx="247650" cy="219075"/>
                      <wp:effectExtent l="0" t="0" r="0" b="9525"/>
                      <wp:wrapNone/>
                      <wp:docPr id="1" name="Multiplica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19075"/>
                              </a:xfrm>
                              <a:prstGeom prst="mathMultiply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77F45B" id="Multiplicar 1" o:spid="_x0000_s1026" style="position:absolute;margin-left:21.75pt;margin-top:10.65pt;width:19.5pt;height:1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765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" path="m42409,71913l76549,33320r47276,41821l171101,33320r34140,38593l162709,109538r42532,37624l171101,185755,123825,143934,76549,185755,42409,147162,84941,109538,42409,71913xe" fillcolor="#5b9bd5 [3204]" strokecolor="black [3213]" strokeweight="1pt">
                      <v:stroke joinstyle="miter"/>
                      <v:path arrowok="t" o:connecttype="custom" o:connectlocs="42409,71913;76549,33320;123825,75141;171101,33320;205241,71913;162709,109538;205241,147162;171101,185755;123825,143934;76549,185755;42409,147162;84941,109538;42409,71913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588" w:type="dxa"/>
          </w:tcPr>
          <w:p w:rsidR="003B65C7" w:rsidRDefault="003B65C7"/>
        </w:tc>
        <w:tc>
          <w:tcPr>
            <w:tcW w:w="1588" w:type="dxa"/>
          </w:tcPr>
          <w:p w:rsidR="003B65C7" w:rsidRDefault="003B65C7"/>
        </w:tc>
      </w:tr>
    </w:tbl>
    <w:p w:rsidR="003B65C7" w:rsidRDefault="003B65C7"/>
    <w:p w:rsidR="00EC0590" w:rsidRDefault="00EC0590">
      <w:bookmarkStart w:id="0" w:name="_GoBack"/>
      <w:bookmarkEnd w:id="0"/>
    </w:p>
    <w:sectPr w:rsidR="00EC05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286A0A"/>
    <w:multiLevelType w:val="hybridMultilevel"/>
    <w:tmpl w:val="18A275B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5C7"/>
    <w:rsid w:val="001C7BDA"/>
    <w:rsid w:val="00351505"/>
    <w:rsid w:val="003B65C7"/>
    <w:rsid w:val="00EC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B8D742-D390-419B-8872-6D66B61C5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B6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B6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</cp:revision>
  <dcterms:created xsi:type="dcterms:W3CDTF">2017-10-17T16:07:00Z</dcterms:created>
  <dcterms:modified xsi:type="dcterms:W3CDTF">2017-10-17T16:43:00Z</dcterms:modified>
</cp:coreProperties>
</file>