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65" w:rsidRPr="008C6D65" w:rsidRDefault="008C6D65" w:rsidP="008C6D65">
      <w:pPr>
        <w:widowControl/>
        <w:pBdr>
          <w:bottom w:val="single" w:sz="6" w:space="2" w:color="AAAAAA"/>
        </w:pBdr>
        <w:shd w:val="clear" w:color="auto" w:fill="FFFFFF"/>
        <w:spacing w:after="144" w:line="286" w:lineRule="atLeast"/>
        <w:jc w:val="left"/>
        <w:outlineLvl w:val="1"/>
        <w:rPr>
          <w:rFonts w:ascii="Helvetica" w:eastAsia="Times New Roman" w:hAnsi="Helvetica" w:cs="Times New Roman"/>
          <w:color w:val="000000"/>
          <w:kern w:val="0"/>
          <w:sz w:val="29"/>
          <w:szCs w:val="29"/>
        </w:rPr>
      </w:pPr>
      <w:r w:rsidRPr="008C6D65">
        <w:rPr>
          <w:rFonts w:ascii="Helvetica" w:eastAsia="Times New Roman" w:hAnsi="Helvetica" w:cs="Times New Roman"/>
          <w:color w:val="000000"/>
          <w:kern w:val="0"/>
          <w:sz w:val="29"/>
          <w:szCs w:val="29"/>
        </w:rPr>
        <w:t>Coin Toss example: a different view</w:t>
      </w:r>
    </w:p>
    <w:p w:rsidR="008C6D65" w:rsidRPr="008C6D65" w:rsidRDefault="008C6D65" w:rsidP="008C6D65">
      <w:pPr>
        <w:widowControl/>
        <w:shd w:val="clear" w:color="auto" w:fill="FFFFFF"/>
        <w:spacing w:after="72" w:line="286" w:lineRule="atLeast"/>
        <w:jc w:val="left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6"/>
          <w:szCs w:val="26"/>
        </w:rPr>
      </w:pPr>
      <w:r w:rsidRPr="008C6D65">
        <w:rPr>
          <w:rFonts w:ascii="Helvetica" w:eastAsia="Times New Roman" w:hAnsi="Helvetica" w:cs="Times New Roman"/>
          <w:b/>
          <w:bCs/>
          <w:color w:val="000000"/>
          <w:kern w:val="0"/>
          <w:sz w:val="26"/>
          <w:szCs w:val="26"/>
        </w:rPr>
        <w:t xml:space="preserve">Maximum </w:t>
      </w:r>
      <w:proofErr w:type="spellStart"/>
      <w:r w:rsidRPr="008C6D65">
        <w:rPr>
          <w:rFonts w:ascii="Helvetica" w:eastAsia="Times New Roman" w:hAnsi="Helvetica" w:cs="Times New Roman"/>
          <w:b/>
          <w:bCs/>
          <w:color w:val="000000"/>
          <w:kern w:val="0"/>
          <w:sz w:val="26"/>
          <w:szCs w:val="26"/>
        </w:rPr>
        <w:t>Likelyhood</w:t>
      </w:r>
      <w:proofErr w:type="spellEnd"/>
      <w:r w:rsidRPr="008C6D65">
        <w:rPr>
          <w:rFonts w:ascii="Helvetica" w:eastAsia="Times New Roman" w:hAnsi="Helvetica" w:cs="Times New Roman"/>
          <w:b/>
          <w:bCs/>
          <w:color w:val="000000"/>
          <w:kern w:val="0"/>
          <w:sz w:val="26"/>
          <w:szCs w:val="26"/>
        </w:rPr>
        <w:t xml:space="preserve"> (ML) Estimation</w:t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Let P be the probability of heads.</w:t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What is the probability of getting k heads given P?</w:t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14675" cy="244475"/>
            <wp:effectExtent l="0" t="0" r="9525" b="9525"/>
            <wp:docPr id="1" name="图片 1" descr="(kHeads|P) = P^k*(1-P)^N^-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kHeads|P) = P^k*(1-P)^N^-^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This equation represents the standard distribution (bell curve) of the results of tossing a coin where the mean is 0.5.</w:t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Helvetica" w:hAnsi="Helvetica" w:cs="Times New Roman"/>
          <w:noProof/>
          <w:color w:val="5A3696"/>
          <w:kern w:val="0"/>
          <w:sz w:val="20"/>
          <w:szCs w:val="20"/>
        </w:rPr>
        <w:drawing>
          <wp:inline distT="0" distB="0" distL="0" distR="0">
            <wp:extent cx="3793490" cy="2607310"/>
            <wp:effectExtent l="0" t="0" r="0" b="8890"/>
            <wp:docPr id="2" name="图片 2" descr="ellCurv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lCurv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 xml:space="preserve">The mean is the maximum </w:t>
      </w:r>
      <w:proofErr w:type="spellStart"/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likelyhood</w:t>
      </w:r>
      <w:proofErr w:type="spellEnd"/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 xml:space="preserve"> (ML) of getting heads.</w:t>
      </w:r>
    </w:p>
    <w:p w:rsidR="008C6D65" w:rsidRPr="008C6D65" w:rsidRDefault="008C6D65" w:rsidP="008C6D65">
      <w:pPr>
        <w:widowControl/>
        <w:shd w:val="clear" w:color="auto" w:fill="FFFFFF"/>
        <w:spacing w:after="72" w:line="286" w:lineRule="atLeast"/>
        <w:jc w:val="left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6"/>
          <w:szCs w:val="26"/>
        </w:rPr>
      </w:pPr>
      <w:r w:rsidRPr="008C6D65">
        <w:rPr>
          <w:rFonts w:ascii="Helvetica" w:eastAsia="Times New Roman" w:hAnsi="Helvetica" w:cs="Times New Roman"/>
          <w:b/>
          <w:bCs/>
          <w:color w:val="000000"/>
          <w:kern w:val="0"/>
          <w:sz w:val="26"/>
          <w:szCs w:val="26"/>
        </w:rPr>
        <w:t xml:space="preserve">Maximum </w:t>
      </w:r>
      <w:proofErr w:type="gramStart"/>
      <w:r w:rsidRPr="008C6D65">
        <w:rPr>
          <w:rFonts w:ascii="Helvetica" w:eastAsia="Times New Roman" w:hAnsi="Helvetica" w:cs="Times New Roman"/>
          <w:b/>
          <w:bCs/>
          <w:color w:val="000000"/>
          <w:kern w:val="0"/>
          <w:sz w:val="26"/>
          <w:szCs w:val="26"/>
        </w:rPr>
        <w:t xml:space="preserve">a </w:t>
      </w:r>
      <w:proofErr w:type="spellStart"/>
      <w:r w:rsidRPr="008C6D65">
        <w:rPr>
          <w:rFonts w:ascii="Helvetica" w:eastAsia="Times New Roman" w:hAnsi="Helvetica" w:cs="Times New Roman"/>
          <w:b/>
          <w:bCs/>
          <w:color w:val="000000"/>
          <w:kern w:val="0"/>
          <w:sz w:val="26"/>
          <w:szCs w:val="26"/>
        </w:rPr>
        <w:t>Posteri</w:t>
      </w:r>
      <w:proofErr w:type="spellEnd"/>
      <w:r w:rsidRPr="008C6D65">
        <w:rPr>
          <w:rFonts w:ascii="Helvetica" w:eastAsia="Times New Roman" w:hAnsi="Helvetica" w:cs="Times New Roman"/>
          <w:b/>
          <w:bCs/>
          <w:color w:val="000000"/>
          <w:kern w:val="0"/>
          <w:sz w:val="26"/>
          <w:szCs w:val="26"/>
        </w:rPr>
        <w:t xml:space="preserve"> (MAP) Estimation</w:t>
      </w:r>
      <w:proofErr w:type="gramEnd"/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The beta distribution formula is used when the coin might be biased.</w:t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99030" cy="416560"/>
            <wp:effectExtent l="0" t="0" r="0" b="0"/>
            <wp:docPr id="3" name="图片 3" descr="(P) =\frac{1}{c}*P^\alpha*(1-P)^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P) =\frac{1}{c}*P^\alpha*(1-P)^\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Where </w:t>
      </w: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1475" cy="199390"/>
            <wp:effectExtent l="0" t="0" r="9525" b="3810"/>
            <wp:docPr id="4" name="图片 4" descr="alpha/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pha/\be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 xml:space="preserve"> is the mean of the beta distribution and where </w:t>
      </w:r>
      <w:proofErr w:type="gramStart"/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P(</w:t>
      </w:r>
      <w:proofErr w:type="gramEnd"/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P) is at a maximum.</w:t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Helvetica" w:hAnsi="Helvetica" w:cs="Times New Roman"/>
          <w:noProof/>
          <w:color w:val="5A3696"/>
          <w:kern w:val="0"/>
          <w:sz w:val="20"/>
          <w:szCs w:val="20"/>
        </w:rPr>
        <w:lastRenderedPageBreak/>
        <w:drawing>
          <wp:inline distT="0" distB="0" distL="0" distR="0">
            <wp:extent cx="3793490" cy="2607310"/>
            <wp:effectExtent l="0" t="0" r="0" b="8890"/>
            <wp:docPr id="5" name="图片 5" descr="etaDistr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taDistr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Note that </w:t>
      </w: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13430" cy="199390"/>
            <wp:effectExtent l="0" t="0" r="0" b="3810"/>
            <wp:docPr id="6" name="图片 6" descr="(P|kHeads)=P(kHeads|P)P(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P|kHeads)=P(kHeads|P)P(P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, therefore by substitution:</w:t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34255" cy="416560"/>
            <wp:effectExtent l="0" t="0" r="0" b="0"/>
            <wp:docPr id="7" name="图片 7" descr="(P|k heads) = P^k *(1-P)^n^-^k *\frac{1}{c}*P^\alpha*(1-P)^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P|k heads) = P^k *(1-P)^n^-^k *\frac{1}{c}*P^\alpha*(1-P)^\be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We solve this for P by taking the log of P and then the derivative of the log with respect to P and we end up with</w:t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48435" cy="461645"/>
            <wp:effectExtent l="0" t="0" r="0" b="0"/>
            <wp:docPr id="8" name="图片 8" descr="=\frac{k+\alpha}{N+\alpha+\bet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=\frac{k+\alpha}{N+\alpha+\beta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Note that </w:t>
      </w: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27000" cy="90805"/>
            <wp:effectExtent l="0" t="0" r="0" b="10795"/>
            <wp:docPr id="9" name="图片 9" descr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ph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 and </w:t>
      </w: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27000" cy="180975"/>
            <wp:effectExtent l="0" t="0" r="0" b="0"/>
            <wp:docPr id="10" name="图片 10" descr="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e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 are constant, so as the number of tosses becomes very large, </w:t>
      </w: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27000" cy="90805"/>
            <wp:effectExtent l="0" t="0" r="0" b="10795"/>
            <wp:docPr id="11" name="图片 11" descr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ph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 and </w:t>
      </w: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27000" cy="180975"/>
            <wp:effectExtent l="0" t="0" r="0" b="0"/>
            <wp:docPr id="12" name="图片 12" descr="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e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 become insignificant, and we end up with</w:t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Helvetica" w:hAnsi="Helvetica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69925" cy="416560"/>
            <wp:effectExtent l="0" t="0" r="0" b="0"/>
            <wp:docPr id="13" name="图片 13" descr=" = \frac{k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= \frac{k}{N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65" w:rsidRPr="008C6D65" w:rsidRDefault="008C6D65" w:rsidP="008C6D65">
      <w:pPr>
        <w:widowControl/>
        <w:shd w:val="clear" w:color="auto" w:fill="FFFFFF"/>
        <w:spacing w:before="96" w:after="120" w:line="286" w:lineRule="atLeast"/>
        <w:jc w:val="left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8C6D65">
        <w:rPr>
          <w:rFonts w:ascii="Helvetica" w:hAnsi="Helvetica" w:cs="Times New Roman"/>
          <w:color w:val="000000"/>
          <w:kern w:val="0"/>
          <w:sz w:val="20"/>
          <w:szCs w:val="20"/>
        </w:rPr>
        <w:t>In other words, the probability distribution of heads approaches the ideal.</w:t>
      </w:r>
    </w:p>
    <w:p w:rsidR="00E518DC" w:rsidRDefault="008C6D65">
      <w:pPr>
        <w:rPr>
          <w:rFonts w:hint="eastAsia"/>
        </w:rPr>
      </w:pPr>
      <w:r>
        <w:rPr>
          <w:rFonts w:hint="eastAsia"/>
        </w:rPr>
        <w:t>N turns to infinite</w:t>
      </w:r>
      <w:bookmarkStart w:id="0" w:name="_GoBack"/>
      <w:bookmarkEnd w:id="0"/>
    </w:p>
    <w:sectPr w:rsidR="00E518DC" w:rsidSect="006B76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65"/>
    <w:rsid w:val="006B76FC"/>
    <w:rsid w:val="008C6D65"/>
    <w:rsid w:val="00E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11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C6D6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C6D65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C6D65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C6D65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C6D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mw-headline">
    <w:name w:val="mw-headline"/>
    <w:basedOn w:val="a0"/>
    <w:rsid w:val="008C6D65"/>
  </w:style>
  <w:style w:type="character" w:customStyle="1" w:styleId="apple-converted-space">
    <w:name w:val="apple-converted-space"/>
    <w:basedOn w:val="a0"/>
    <w:rsid w:val="008C6D65"/>
  </w:style>
  <w:style w:type="paragraph" w:styleId="a4">
    <w:name w:val="Balloon Text"/>
    <w:basedOn w:val="a"/>
    <w:link w:val="a5"/>
    <w:uiPriority w:val="99"/>
    <w:semiHidden/>
    <w:unhideWhenUsed/>
    <w:rsid w:val="008C6D6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C6D6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C6D6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C6D65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C6D65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C6D65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C6D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mw-headline">
    <w:name w:val="mw-headline"/>
    <w:basedOn w:val="a0"/>
    <w:rsid w:val="008C6D65"/>
  </w:style>
  <w:style w:type="character" w:customStyle="1" w:styleId="apple-converted-space">
    <w:name w:val="apple-converted-space"/>
    <w:basedOn w:val="a0"/>
    <w:rsid w:val="008C6D65"/>
  </w:style>
  <w:style w:type="paragraph" w:styleId="a4">
    <w:name w:val="Balloon Text"/>
    <w:basedOn w:val="a"/>
    <w:link w:val="a5"/>
    <w:uiPriority w:val="99"/>
    <w:semiHidden/>
    <w:unhideWhenUsed/>
    <w:rsid w:val="008C6D6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C6D6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bioen.utah.edu/wiki/index.php?title=File:BellCurve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bioen.utah.edu/wiki/index.php?title=File:BetaDistr.p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</cp:revision>
  <dcterms:created xsi:type="dcterms:W3CDTF">2014-10-04T18:58:00Z</dcterms:created>
  <dcterms:modified xsi:type="dcterms:W3CDTF">2014-10-04T19:04:00Z</dcterms:modified>
</cp:coreProperties>
</file>