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0AF" w:rsidRPr="00B750AF" w:rsidRDefault="00B750AF" w:rsidP="00B750AF">
      <w:pPr>
        <w:pBdr>
          <w:bottom w:val="single" w:sz="6" w:space="23" w:color="EEEEEE"/>
        </w:pBdr>
        <w:spacing w:after="300" w:line="240" w:lineRule="auto"/>
        <w:outlineLvl w:val="0"/>
        <w:rPr>
          <w:rFonts w:ascii="inherit" w:eastAsia="Times New Roman" w:hAnsi="inherit" w:cs="Times New Roman"/>
          <w:color w:val="4D4D4D"/>
          <w:kern w:val="36"/>
          <w:sz w:val="48"/>
          <w:szCs w:val="48"/>
          <w:lang w:eastAsia="es-EC"/>
        </w:rPr>
      </w:pPr>
      <w:r w:rsidRPr="00B750AF">
        <w:rPr>
          <w:rFonts w:ascii="inherit" w:eastAsia="Times New Roman" w:hAnsi="inherit" w:cs="Times New Roman"/>
          <w:color w:val="4D4D4D"/>
          <w:kern w:val="36"/>
          <w:sz w:val="48"/>
          <w:szCs w:val="48"/>
          <w:lang w:eastAsia="es-EC"/>
        </w:rPr>
        <w:t>La lingüística aplicada a la enseñanza de la lengua</w:t>
      </w:r>
    </w:p>
    <w:p w:rsidR="00B750AF" w:rsidRPr="00B750AF" w:rsidRDefault="00B750AF" w:rsidP="00B750AF">
      <w:pPr>
        <w:shd w:val="clear" w:color="auto" w:fill="FFFFFF"/>
        <w:spacing w:after="0" w:line="240" w:lineRule="auto"/>
        <w:rPr>
          <w:rFonts w:ascii="Segoe UI" w:eastAsia="Times New Roman" w:hAnsi="Segoe UI" w:cs="Segoe UI"/>
          <w:sz w:val="21"/>
          <w:szCs w:val="21"/>
          <w:lang w:eastAsia="es-EC"/>
        </w:rPr>
      </w:pPr>
      <w:r w:rsidRPr="00B750AF">
        <w:rPr>
          <w:rFonts w:ascii="Segoe UI" w:eastAsia="Times New Roman" w:hAnsi="Segoe UI" w:cs="Segoe UI"/>
          <w:b/>
          <w:bCs/>
          <w:sz w:val="21"/>
          <w:szCs w:val="21"/>
          <w:lang w:eastAsia="es-EC"/>
        </w:rPr>
        <w:t xml:space="preserve">Marcia Janeth </w:t>
      </w:r>
      <w:proofErr w:type="spellStart"/>
      <w:r w:rsidRPr="00B750AF">
        <w:rPr>
          <w:rFonts w:ascii="Segoe UI" w:eastAsia="Times New Roman" w:hAnsi="Segoe UI" w:cs="Segoe UI"/>
          <w:b/>
          <w:bCs/>
          <w:sz w:val="21"/>
          <w:szCs w:val="21"/>
          <w:lang w:eastAsia="es-EC"/>
        </w:rPr>
        <w:t>Chiluisa</w:t>
      </w:r>
      <w:proofErr w:type="spellEnd"/>
      <w:r w:rsidRPr="00B750AF">
        <w:rPr>
          <w:rFonts w:ascii="Segoe UI" w:eastAsia="Times New Roman" w:hAnsi="Segoe UI" w:cs="Segoe UI"/>
          <w:b/>
          <w:bCs/>
          <w:sz w:val="21"/>
          <w:szCs w:val="21"/>
          <w:lang w:eastAsia="es-EC"/>
        </w:rPr>
        <w:t xml:space="preserve"> </w:t>
      </w:r>
      <w:proofErr w:type="spellStart"/>
      <w:r w:rsidRPr="00B750AF">
        <w:rPr>
          <w:rFonts w:ascii="Segoe UI" w:eastAsia="Times New Roman" w:hAnsi="Segoe UI" w:cs="Segoe UI"/>
          <w:b/>
          <w:bCs/>
          <w:sz w:val="21"/>
          <w:szCs w:val="21"/>
          <w:lang w:eastAsia="es-EC"/>
        </w:rPr>
        <w:t>Chiluisa</w:t>
      </w:r>
      <w:proofErr w:type="spellEnd"/>
    </w:p>
    <w:p w:rsidR="00B750AF" w:rsidRPr="00B750AF" w:rsidRDefault="00B750AF" w:rsidP="00B750AF">
      <w:pPr>
        <w:shd w:val="clear" w:color="auto" w:fill="FFFFFF"/>
        <w:spacing w:after="0" w:line="240" w:lineRule="auto"/>
        <w:rPr>
          <w:rFonts w:ascii="Segoe UI" w:eastAsia="Times New Roman" w:hAnsi="Segoe UI" w:cs="Segoe UI"/>
          <w:sz w:val="21"/>
          <w:szCs w:val="21"/>
          <w:lang w:eastAsia="es-EC"/>
        </w:rPr>
      </w:pPr>
      <w:r w:rsidRPr="00B750AF">
        <w:rPr>
          <w:rFonts w:ascii="Segoe UI" w:eastAsia="Times New Roman" w:hAnsi="Segoe UI" w:cs="Segoe UI"/>
          <w:sz w:val="21"/>
          <w:szCs w:val="21"/>
          <w:lang w:eastAsia="es-EC"/>
        </w:rPr>
        <w:t>Universidad Técnica de Cotopaxi. Ecuador</w:t>
      </w:r>
    </w:p>
    <w:p w:rsidR="00B750AF" w:rsidRPr="00B750AF" w:rsidRDefault="00B750AF" w:rsidP="00B750AF">
      <w:pPr>
        <w:shd w:val="clear" w:color="auto" w:fill="FFFFFF"/>
        <w:spacing w:after="0" w:line="240" w:lineRule="auto"/>
        <w:rPr>
          <w:rFonts w:ascii="Segoe UI" w:eastAsia="Times New Roman" w:hAnsi="Segoe UI" w:cs="Segoe UI"/>
          <w:sz w:val="21"/>
          <w:szCs w:val="21"/>
          <w:lang w:eastAsia="es-EC"/>
        </w:rPr>
      </w:pPr>
      <w:bookmarkStart w:id="0" w:name="_GoBack"/>
      <w:bookmarkEnd w:id="0"/>
      <w:r w:rsidRPr="00B750AF">
        <w:rPr>
          <w:rFonts w:ascii="Segoe UI" w:eastAsia="Times New Roman" w:hAnsi="Segoe UI" w:cs="Segoe UI"/>
          <w:sz w:val="21"/>
          <w:szCs w:val="21"/>
          <w:lang w:eastAsia="es-EC"/>
        </w:rPr>
        <w:br/>
      </w:r>
      <w:r w:rsidRPr="00B750AF">
        <w:rPr>
          <w:rFonts w:ascii="Segoe UI" w:eastAsia="Times New Roman" w:hAnsi="Segoe UI" w:cs="Segoe UI"/>
          <w:b/>
          <w:bCs/>
          <w:sz w:val="21"/>
          <w:szCs w:val="21"/>
          <w:lang w:eastAsia="es-EC"/>
        </w:rPr>
        <w:t xml:space="preserve">Sonia Jimena Castro </w:t>
      </w:r>
      <w:proofErr w:type="spellStart"/>
      <w:r w:rsidRPr="00B750AF">
        <w:rPr>
          <w:rFonts w:ascii="Segoe UI" w:eastAsia="Times New Roman" w:hAnsi="Segoe UI" w:cs="Segoe UI"/>
          <w:b/>
          <w:bCs/>
          <w:sz w:val="21"/>
          <w:szCs w:val="21"/>
          <w:lang w:eastAsia="es-EC"/>
        </w:rPr>
        <w:t>Bungacho</w:t>
      </w:r>
      <w:proofErr w:type="spellEnd"/>
    </w:p>
    <w:p w:rsidR="00B750AF" w:rsidRPr="00B750AF" w:rsidRDefault="00B750AF" w:rsidP="00B750AF">
      <w:pPr>
        <w:shd w:val="clear" w:color="auto" w:fill="FFFFFF"/>
        <w:spacing w:after="0" w:line="240" w:lineRule="auto"/>
        <w:rPr>
          <w:rFonts w:ascii="Segoe UI" w:eastAsia="Times New Roman" w:hAnsi="Segoe UI" w:cs="Segoe UI"/>
          <w:sz w:val="21"/>
          <w:szCs w:val="21"/>
          <w:lang w:eastAsia="es-EC"/>
        </w:rPr>
      </w:pPr>
      <w:r w:rsidRPr="00B750AF">
        <w:rPr>
          <w:rFonts w:ascii="Segoe UI" w:eastAsia="Times New Roman" w:hAnsi="Segoe UI" w:cs="Segoe UI"/>
          <w:sz w:val="21"/>
          <w:szCs w:val="21"/>
          <w:lang w:eastAsia="es-EC"/>
        </w:rPr>
        <w:t>Universidad Técnica de Cotopaxi. Ecuador</w:t>
      </w:r>
    </w:p>
    <w:p w:rsidR="00B750AF" w:rsidRPr="00B750AF" w:rsidRDefault="00B750AF" w:rsidP="00B750AF">
      <w:pPr>
        <w:shd w:val="clear" w:color="auto" w:fill="FFFFFF"/>
        <w:spacing w:after="0" w:line="240" w:lineRule="auto"/>
        <w:rPr>
          <w:rFonts w:ascii="Segoe UI" w:eastAsia="Times New Roman" w:hAnsi="Segoe UI" w:cs="Segoe UI"/>
          <w:sz w:val="21"/>
          <w:szCs w:val="21"/>
          <w:lang w:eastAsia="es-EC"/>
        </w:rPr>
      </w:pPr>
      <w:r w:rsidRPr="00B750AF">
        <w:rPr>
          <w:rFonts w:ascii="Segoe UI" w:eastAsia="Times New Roman" w:hAnsi="Segoe UI" w:cs="Segoe UI"/>
          <w:sz w:val="21"/>
          <w:szCs w:val="21"/>
          <w:lang w:eastAsia="es-EC"/>
        </w:rPr>
        <w:br/>
      </w:r>
      <w:proofErr w:type="spellStart"/>
      <w:r w:rsidRPr="00B750AF">
        <w:rPr>
          <w:rFonts w:ascii="Segoe UI" w:eastAsia="Times New Roman" w:hAnsi="Segoe UI" w:cs="Segoe UI"/>
          <w:b/>
          <w:bCs/>
          <w:sz w:val="21"/>
          <w:szCs w:val="21"/>
          <w:lang w:eastAsia="es-EC"/>
        </w:rPr>
        <w:t>Veronica</w:t>
      </w:r>
      <w:proofErr w:type="spellEnd"/>
      <w:r w:rsidRPr="00B750AF">
        <w:rPr>
          <w:rFonts w:ascii="Segoe UI" w:eastAsia="Times New Roman" w:hAnsi="Segoe UI" w:cs="Segoe UI"/>
          <w:b/>
          <w:bCs/>
          <w:sz w:val="21"/>
          <w:szCs w:val="21"/>
          <w:lang w:eastAsia="es-EC"/>
        </w:rPr>
        <w:t xml:space="preserve"> Vanessa </w:t>
      </w:r>
      <w:proofErr w:type="spellStart"/>
      <w:r w:rsidRPr="00B750AF">
        <w:rPr>
          <w:rFonts w:ascii="Segoe UI" w:eastAsia="Times New Roman" w:hAnsi="Segoe UI" w:cs="Segoe UI"/>
          <w:b/>
          <w:bCs/>
          <w:sz w:val="21"/>
          <w:szCs w:val="21"/>
          <w:lang w:eastAsia="es-EC"/>
        </w:rPr>
        <w:t>Chavez</w:t>
      </w:r>
      <w:proofErr w:type="spellEnd"/>
      <w:r w:rsidRPr="00B750AF">
        <w:rPr>
          <w:rFonts w:ascii="Segoe UI" w:eastAsia="Times New Roman" w:hAnsi="Segoe UI" w:cs="Segoe UI"/>
          <w:b/>
          <w:bCs/>
          <w:sz w:val="21"/>
          <w:szCs w:val="21"/>
          <w:lang w:eastAsia="es-EC"/>
        </w:rPr>
        <w:t xml:space="preserve"> Zambrano</w:t>
      </w:r>
    </w:p>
    <w:p w:rsidR="00B750AF" w:rsidRPr="00B750AF" w:rsidRDefault="00B750AF" w:rsidP="00B750AF">
      <w:pPr>
        <w:shd w:val="clear" w:color="auto" w:fill="FFFFFF"/>
        <w:spacing w:after="0" w:line="240" w:lineRule="auto"/>
        <w:rPr>
          <w:rFonts w:ascii="Segoe UI" w:eastAsia="Times New Roman" w:hAnsi="Segoe UI" w:cs="Segoe UI"/>
          <w:sz w:val="21"/>
          <w:szCs w:val="21"/>
          <w:lang w:eastAsia="es-EC"/>
        </w:rPr>
      </w:pPr>
      <w:r w:rsidRPr="00B750AF">
        <w:rPr>
          <w:rFonts w:ascii="Segoe UI" w:eastAsia="Times New Roman" w:hAnsi="Segoe UI" w:cs="Segoe UI"/>
          <w:sz w:val="21"/>
          <w:szCs w:val="21"/>
          <w:lang w:eastAsia="es-EC"/>
        </w:rPr>
        <w:t>Universidad Técnica de Cotopaxi. Ecuador</w:t>
      </w:r>
    </w:p>
    <w:p w:rsidR="00B750AF" w:rsidRPr="00B750AF" w:rsidRDefault="00B750AF" w:rsidP="00B750AF">
      <w:pPr>
        <w:shd w:val="clear" w:color="auto" w:fill="FFFFFF"/>
        <w:spacing w:after="0" w:line="240" w:lineRule="auto"/>
        <w:rPr>
          <w:rFonts w:ascii="Segoe UI" w:eastAsia="Times New Roman" w:hAnsi="Segoe UI" w:cs="Segoe UI"/>
          <w:sz w:val="21"/>
          <w:szCs w:val="21"/>
          <w:lang w:eastAsia="es-EC"/>
        </w:rPr>
      </w:pPr>
      <w:r w:rsidRPr="00B750AF">
        <w:rPr>
          <w:rFonts w:ascii="Segoe UI" w:eastAsia="Times New Roman" w:hAnsi="Segoe UI" w:cs="Segoe UI"/>
          <w:sz w:val="21"/>
          <w:szCs w:val="21"/>
          <w:lang w:eastAsia="es-EC"/>
        </w:rPr>
        <w:br/>
      </w:r>
      <w:r w:rsidRPr="00B750AF">
        <w:rPr>
          <w:rFonts w:ascii="Segoe UI" w:eastAsia="Times New Roman" w:hAnsi="Segoe UI" w:cs="Segoe UI"/>
          <w:b/>
          <w:bCs/>
          <w:sz w:val="21"/>
          <w:szCs w:val="21"/>
          <w:lang w:eastAsia="es-EC"/>
        </w:rPr>
        <w:t>Nelly Germania Salguero Barba</w:t>
      </w:r>
    </w:p>
    <w:p w:rsidR="00B750AF" w:rsidRPr="00B750AF" w:rsidRDefault="00B750AF" w:rsidP="00B750AF">
      <w:pPr>
        <w:shd w:val="clear" w:color="auto" w:fill="FFFFFF"/>
        <w:spacing w:after="0" w:line="240" w:lineRule="auto"/>
        <w:rPr>
          <w:rFonts w:ascii="Segoe UI" w:eastAsia="Times New Roman" w:hAnsi="Segoe UI" w:cs="Segoe UI"/>
          <w:sz w:val="21"/>
          <w:szCs w:val="21"/>
          <w:lang w:eastAsia="es-EC"/>
        </w:rPr>
      </w:pPr>
      <w:r w:rsidRPr="00B750AF">
        <w:rPr>
          <w:rFonts w:ascii="Segoe UI" w:eastAsia="Times New Roman" w:hAnsi="Segoe UI" w:cs="Segoe UI"/>
          <w:sz w:val="21"/>
          <w:szCs w:val="21"/>
          <w:lang w:eastAsia="es-EC"/>
        </w:rPr>
        <w:t>Universidad Técnica de Cotopaxi. Ecuador</w:t>
      </w:r>
    </w:p>
    <w:p w:rsidR="00B750AF" w:rsidRPr="00B750AF" w:rsidRDefault="00B750AF" w:rsidP="00B750AF">
      <w:pPr>
        <w:shd w:val="clear" w:color="auto" w:fill="FFFFFF"/>
        <w:spacing w:line="240" w:lineRule="auto"/>
        <w:rPr>
          <w:rFonts w:ascii="Segoe UI" w:eastAsia="Times New Roman" w:hAnsi="Segoe UI" w:cs="Segoe UI"/>
          <w:sz w:val="21"/>
          <w:szCs w:val="21"/>
          <w:lang w:eastAsia="es-EC"/>
        </w:rPr>
      </w:pPr>
    </w:p>
    <w:p w:rsidR="00B750AF" w:rsidRPr="00B750AF" w:rsidRDefault="00B750AF" w:rsidP="00B750AF">
      <w:pPr>
        <w:shd w:val="clear" w:color="auto" w:fill="FFFFFF"/>
        <w:spacing w:before="300" w:after="150" w:line="240" w:lineRule="auto"/>
        <w:outlineLvl w:val="1"/>
        <w:rPr>
          <w:rFonts w:ascii="inherit" w:eastAsia="Times New Roman" w:hAnsi="inherit" w:cs="Segoe UI"/>
          <w:color w:val="4D4D4D"/>
          <w:sz w:val="45"/>
          <w:szCs w:val="45"/>
          <w:lang w:eastAsia="es-EC"/>
        </w:rPr>
      </w:pPr>
      <w:r>
        <w:rPr>
          <w:rFonts w:ascii="inherit" w:eastAsia="Times New Roman" w:hAnsi="inherit" w:cs="Segoe UI"/>
          <w:color w:val="4D4D4D"/>
          <w:sz w:val="45"/>
          <w:szCs w:val="45"/>
          <w:lang w:eastAsia="es-EC"/>
        </w:rPr>
        <w:t>PALABRAS CLAVE</w:t>
      </w:r>
    </w:p>
    <w:p w:rsidR="00B750AF" w:rsidRPr="00B750AF" w:rsidRDefault="00B750AF" w:rsidP="00B750AF">
      <w:pPr>
        <w:shd w:val="clear" w:color="auto" w:fill="FFFFFF"/>
        <w:spacing w:after="150" w:line="240" w:lineRule="auto"/>
        <w:rPr>
          <w:rFonts w:ascii="Segoe UI" w:eastAsia="Times New Roman" w:hAnsi="Segoe UI" w:cs="Segoe UI"/>
          <w:sz w:val="21"/>
          <w:szCs w:val="21"/>
          <w:lang w:eastAsia="es-EC"/>
        </w:rPr>
      </w:pPr>
      <w:r w:rsidRPr="00B750AF">
        <w:rPr>
          <w:rFonts w:ascii="Segoe UI" w:eastAsia="Times New Roman" w:hAnsi="Segoe UI" w:cs="Segoe UI"/>
          <w:sz w:val="21"/>
          <w:szCs w:val="21"/>
          <w:lang w:eastAsia="es-EC"/>
        </w:rPr>
        <w:t>Bases epistemológicas, lingüística, lengua, competencia comunicativa</w:t>
      </w:r>
    </w:p>
    <w:p w:rsidR="00B750AF" w:rsidRPr="00B750AF" w:rsidRDefault="00B750AF" w:rsidP="00B750AF">
      <w:pPr>
        <w:shd w:val="clear" w:color="auto" w:fill="FFFFFF"/>
        <w:spacing w:before="300" w:after="150" w:line="240" w:lineRule="auto"/>
        <w:outlineLvl w:val="1"/>
        <w:rPr>
          <w:rFonts w:ascii="inherit" w:eastAsia="Times New Roman" w:hAnsi="inherit" w:cs="Segoe UI"/>
          <w:color w:val="4D4D4D"/>
          <w:sz w:val="45"/>
          <w:szCs w:val="45"/>
          <w:lang w:eastAsia="es-EC"/>
        </w:rPr>
      </w:pPr>
      <w:r w:rsidRPr="00B750AF">
        <w:rPr>
          <w:rFonts w:ascii="inherit" w:eastAsia="Times New Roman" w:hAnsi="inherit" w:cs="Segoe UI"/>
          <w:color w:val="4D4D4D"/>
          <w:sz w:val="45"/>
          <w:szCs w:val="45"/>
          <w:lang w:eastAsia="es-EC"/>
        </w:rPr>
        <w:t>Resumen</w:t>
      </w:r>
    </w:p>
    <w:p w:rsidR="00B750AF" w:rsidRPr="00B750AF" w:rsidRDefault="00B750AF" w:rsidP="00B750AF">
      <w:pPr>
        <w:shd w:val="clear" w:color="auto" w:fill="FFFFFF"/>
        <w:spacing w:after="150" w:line="240" w:lineRule="auto"/>
        <w:jc w:val="both"/>
        <w:rPr>
          <w:rFonts w:ascii="Segoe UI" w:eastAsia="Times New Roman" w:hAnsi="Segoe UI" w:cs="Segoe UI"/>
          <w:sz w:val="21"/>
          <w:szCs w:val="21"/>
          <w:lang w:eastAsia="es-EC"/>
        </w:rPr>
      </w:pPr>
      <w:r w:rsidRPr="00B750AF">
        <w:rPr>
          <w:rFonts w:ascii="Segoe UI" w:eastAsia="Times New Roman" w:hAnsi="Segoe UI" w:cs="Segoe UI"/>
          <w:sz w:val="21"/>
          <w:szCs w:val="21"/>
          <w:lang w:eastAsia="es-EC"/>
        </w:rPr>
        <w:t>El lenguaje es la herramienta empleada para el aprendizaje del mundo; genera relación con diversos individuos sin importar el contexto en el cual se encuentren, razón por la cual se han llevado a cabo investigaciones durante varios años, en donde los resultados obtenidos del proceso comunicacional han sido preocupantes.</w:t>
      </w:r>
    </w:p>
    <w:p w:rsidR="00B750AF" w:rsidRPr="00B750AF" w:rsidRDefault="00B750AF" w:rsidP="00B750AF">
      <w:pPr>
        <w:shd w:val="clear" w:color="auto" w:fill="FFFFFF"/>
        <w:spacing w:after="0" w:line="240" w:lineRule="auto"/>
        <w:jc w:val="both"/>
        <w:rPr>
          <w:rFonts w:ascii="Segoe UI" w:eastAsia="Times New Roman" w:hAnsi="Segoe UI" w:cs="Segoe UI"/>
          <w:sz w:val="21"/>
          <w:szCs w:val="21"/>
          <w:lang w:eastAsia="es-EC"/>
        </w:rPr>
      </w:pPr>
      <w:r w:rsidRPr="00B750AF">
        <w:rPr>
          <w:rFonts w:ascii="Segoe UI" w:eastAsia="Times New Roman" w:hAnsi="Segoe UI" w:cs="Segoe UI"/>
          <w:sz w:val="21"/>
          <w:szCs w:val="21"/>
          <w:lang w:eastAsia="es-EC"/>
        </w:rPr>
        <w:br/>
      </w:r>
    </w:p>
    <w:p w:rsidR="00B750AF" w:rsidRPr="00B750AF" w:rsidRDefault="00B750AF" w:rsidP="00B750AF">
      <w:pPr>
        <w:shd w:val="clear" w:color="auto" w:fill="FFFFFF"/>
        <w:spacing w:after="150" w:line="240" w:lineRule="auto"/>
        <w:jc w:val="both"/>
        <w:rPr>
          <w:rFonts w:ascii="Segoe UI" w:eastAsia="Times New Roman" w:hAnsi="Segoe UI" w:cs="Segoe UI"/>
          <w:sz w:val="21"/>
          <w:szCs w:val="21"/>
          <w:lang w:eastAsia="es-EC"/>
        </w:rPr>
      </w:pPr>
      <w:r w:rsidRPr="00B750AF">
        <w:rPr>
          <w:rFonts w:ascii="Segoe UI" w:eastAsia="Times New Roman" w:hAnsi="Segoe UI" w:cs="Segoe UI"/>
          <w:sz w:val="21"/>
          <w:szCs w:val="21"/>
          <w:lang w:eastAsia="es-EC"/>
        </w:rPr>
        <w:t>El presente trabajo investigativo busca determinar los parámetros sobre los cuales se debe sustentar el aprendizaje de una lengua, abordando conceptos básicos de la lingüística aplicada, así como sus objetivos, las estrategias que deben implementarse a la hora de adquirir una lengua, en razón de mejorar la competencia comunicativa. Además, se considera que a partir del factor método-elemento cobra mayor significado la enseñanza de una lengua.</w:t>
      </w:r>
    </w:p>
    <w:p w:rsidR="00B750AF" w:rsidRPr="00B750AF" w:rsidRDefault="00B750AF" w:rsidP="00B750AF">
      <w:pPr>
        <w:shd w:val="clear" w:color="auto" w:fill="FFFFFF"/>
        <w:spacing w:before="300" w:after="150" w:line="240" w:lineRule="auto"/>
        <w:jc w:val="center"/>
        <w:textAlignment w:val="baseline"/>
        <w:outlineLvl w:val="2"/>
        <w:rPr>
          <w:rFonts w:ascii="inherit" w:eastAsia="Times New Roman" w:hAnsi="inherit" w:cs="Segoe UI"/>
          <w:b/>
          <w:bCs/>
          <w:color w:val="FFFFFF"/>
          <w:sz w:val="16"/>
          <w:szCs w:val="16"/>
          <w:lang w:eastAsia="es-EC"/>
        </w:rPr>
      </w:pPr>
      <w:r w:rsidRPr="00B750AF">
        <w:rPr>
          <w:rFonts w:ascii="inherit" w:eastAsia="Times New Roman" w:hAnsi="inherit" w:cs="Segoe UI"/>
          <w:b/>
          <w:bCs/>
          <w:color w:val="FFFFFF"/>
          <w:sz w:val="16"/>
          <w:szCs w:val="16"/>
          <w:lang w:eastAsia="es-EC"/>
        </w:rPr>
        <w:t>Descargas</w:t>
      </w:r>
    </w:p>
    <w:p w:rsidR="00B750AF" w:rsidRPr="00B750AF" w:rsidRDefault="00B750AF" w:rsidP="00B750AF">
      <w:pPr>
        <w:shd w:val="clear" w:color="auto" w:fill="FFFFFF"/>
        <w:spacing w:after="0" w:line="240" w:lineRule="auto"/>
        <w:rPr>
          <w:rFonts w:ascii="Segoe UI" w:eastAsia="Times New Roman" w:hAnsi="Segoe UI" w:cs="Segoe UI"/>
          <w:sz w:val="21"/>
          <w:szCs w:val="21"/>
          <w:lang w:eastAsia="es-EC"/>
        </w:rPr>
      </w:pPr>
      <w:proofErr w:type="spellStart"/>
      <w:r w:rsidRPr="00B750AF">
        <w:rPr>
          <w:rFonts w:ascii="Segoe UI" w:eastAsia="Times New Roman" w:hAnsi="Segoe UI" w:cs="Segoe UI"/>
          <w:sz w:val="21"/>
          <w:szCs w:val="21"/>
          <w:lang w:eastAsia="es-EC"/>
        </w:rPr>
        <w:t>Abstract</w:t>
      </w:r>
      <w:proofErr w:type="spellEnd"/>
      <w:proofErr w:type="gramStart"/>
      <w:r w:rsidRPr="00B750AF">
        <w:rPr>
          <w:rFonts w:ascii="Segoe UI" w:eastAsia="Times New Roman" w:hAnsi="Segoe UI" w:cs="Segoe UI"/>
          <w:sz w:val="21"/>
          <w:szCs w:val="21"/>
          <w:lang w:eastAsia="es-EC"/>
        </w:rPr>
        <w:t>  139</w:t>
      </w:r>
      <w:proofErr w:type="gramEnd"/>
      <w:r w:rsidRPr="00B750AF">
        <w:rPr>
          <w:rFonts w:ascii="Segoe UI" w:eastAsia="Times New Roman" w:hAnsi="Segoe UI" w:cs="Segoe UI"/>
          <w:sz w:val="21"/>
          <w:szCs w:val="21"/>
          <w:lang w:eastAsia="es-EC"/>
        </w:rPr>
        <w:t xml:space="preserve"> | PDF </w:t>
      </w:r>
      <w:proofErr w:type="spellStart"/>
      <w:r w:rsidRPr="00B750AF">
        <w:rPr>
          <w:rFonts w:ascii="Segoe UI" w:eastAsia="Times New Roman" w:hAnsi="Segoe UI" w:cs="Segoe UI"/>
          <w:sz w:val="21"/>
          <w:szCs w:val="21"/>
          <w:lang w:eastAsia="es-EC"/>
        </w:rPr>
        <w:t>Downloads</w:t>
      </w:r>
      <w:proofErr w:type="spellEnd"/>
      <w:r w:rsidRPr="00B750AF">
        <w:rPr>
          <w:rFonts w:ascii="Segoe UI" w:eastAsia="Times New Roman" w:hAnsi="Segoe UI" w:cs="Segoe UI"/>
          <w:sz w:val="21"/>
          <w:szCs w:val="21"/>
          <w:lang w:eastAsia="es-EC"/>
        </w:rPr>
        <w:t>  435</w:t>
      </w:r>
    </w:p>
    <w:p w:rsidR="00B750AF" w:rsidRPr="00B750AF" w:rsidRDefault="00B750AF" w:rsidP="00B750AF">
      <w:pPr>
        <w:shd w:val="clear" w:color="auto" w:fill="FFFFFF"/>
        <w:spacing w:before="300" w:after="150" w:line="240" w:lineRule="auto"/>
        <w:outlineLvl w:val="1"/>
        <w:rPr>
          <w:rFonts w:ascii="inherit" w:eastAsia="Times New Roman" w:hAnsi="inherit" w:cs="Segoe UI"/>
          <w:color w:val="4D4D4D"/>
          <w:sz w:val="45"/>
          <w:szCs w:val="45"/>
          <w:lang w:eastAsia="es-EC"/>
        </w:rPr>
      </w:pPr>
      <w:r w:rsidRPr="00B750AF">
        <w:rPr>
          <w:rFonts w:ascii="inherit" w:eastAsia="Times New Roman" w:hAnsi="inherit" w:cs="Segoe UI"/>
          <w:color w:val="4D4D4D"/>
          <w:sz w:val="45"/>
          <w:szCs w:val="45"/>
          <w:lang w:eastAsia="es-EC"/>
        </w:rPr>
        <w:t>Citas</w:t>
      </w:r>
    </w:p>
    <w:p w:rsidR="00B750AF" w:rsidRPr="00B750AF" w:rsidRDefault="00B750AF" w:rsidP="00B750AF">
      <w:pPr>
        <w:shd w:val="clear" w:color="auto" w:fill="FFFFFF"/>
        <w:spacing w:after="0" w:line="240" w:lineRule="auto"/>
        <w:rPr>
          <w:rFonts w:ascii="Segoe UI" w:eastAsia="Times New Roman" w:hAnsi="Segoe UI" w:cs="Segoe UI"/>
          <w:sz w:val="21"/>
          <w:szCs w:val="21"/>
          <w:lang w:eastAsia="es-EC"/>
        </w:rPr>
      </w:pPr>
      <w:r w:rsidRPr="00B750AF">
        <w:rPr>
          <w:rFonts w:ascii="Segoe UI" w:eastAsia="Times New Roman" w:hAnsi="Segoe UI" w:cs="Segoe UI"/>
          <w:sz w:val="21"/>
          <w:szCs w:val="21"/>
          <w:lang w:eastAsia="es-EC"/>
        </w:rPr>
        <w:lastRenderedPageBreak/>
        <w:t xml:space="preserve">(Bloomfield, 1942; </w:t>
      </w:r>
      <w:proofErr w:type="spellStart"/>
      <w:r w:rsidRPr="00B750AF">
        <w:rPr>
          <w:rFonts w:ascii="Segoe UI" w:eastAsia="Times New Roman" w:hAnsi="Segoe UI" w:cs="Segoe UI"/>
          <w:sz w:val="21"/>
          <w:szCs w:val="21"/>
          <w:lang w:eastAsia="es-EC"/>
        </w:rPr>
        <w:t>Cavalcanti</w:t>
      </w:r>
      <w:proofErr w:type="spellEnd"/>
      <w:r w:rsidRPr="00B750AF">
        <w:rPr>
          <w:rFonts w:ascii="Segoe UI" w:eastAsia="Times New Roman" w:hAnsi="Segoe UI" w:cs="Segoe UI"/>
          <w:sz w:val="21"/>
          <w:szCs w:val="21"/>
          <w:lang w:eastAsia="es-EC"/>
        </w:rPr>
        <w:t xml:space="preserve">, 1986; Chomsky, 1959, 1971, 1974; </w:t>
      </w:r>
      <w:proofErr w:type="spellStart"/>
      <w:r w:rsidRPr="00B750AF">
        <w:rPr>
          <w:rFonts w:ascii="Segoe UI" w:eastAsia="Times New Roman" w:hAnsi="Segoe UI" w:cs="Segoe UI"/>
          <w:sz w:val="21"/>
          <w:szCs w:val="21"/>
          <w:lang w:eastAsia="es-EC"/>
        </w:rPr>
        <w:t>Corder</w:t>
      </w:r>
      <w:proofErr w:type="spellEnd"/>
      <w:r w:rsidRPr="00B750AF">
        <w:rPr>
          <w:rFonts w:ascii="Segoe UI" w:eastAsia="Times New Roman" w:hAnsi="Segoe UI" w:cs="Segoe UI"/>
          <w:sz w:val="21"/>
          <w:szCs w:val="21"/>
          <w:lang w:eastAsia="es-EC"/>
        </w:rPr>
        <w:t xml:space="preserve">, 1982; Fernández Pérez, 1996; Hacker, 1990; López Valero et al., 1996; Marcos Marín &amp; Sánchez Lobato, 1991; Santos Gargallo, 1999; Saussure, 1996; </w:t>
      </w:r>
      <w:proofErr w:type="spellStart"/>
      <w:r w:rsidRPr="00B750AF">
        <w:rPr>
          <w:rFonts w:ascii="Segoe UI" w:eastAsia="Times New Roman" w:hAnsi="Segoe UI" w:cs="Segoe UI"/>
          <w:sz w:val="21"/>
          <w:szCs w:val="21"/>
          <w:lang w:eastAsia="es-EC"/>
        </w:rPr>
        <w:t>Skinner</w:t>
      </w:r>
      <w:proofErr w:type="spellEnd"/>
      <w:r w:rsidRPr="00B750AF">
        <w:rPr>
          <w:rFonts w:ascii="Segoe UI" w:eastAsia="Times New Roman" w:hAnsi="Segoe UI" w:cs="Segoe UI"/>
          <w:sz w:val="21"/>
          <w:szCs w:val="21"/>
          <w:lang w:eastAsia="es-EC"/>
        </w:rPr>
        <w:t>, 1957; Souza, 2013)</w:t>
      </w:r>
      <w:r w:rsidRPr="00B750AF">
        <w:rPr>
          <w:rFonts w:ascii="Segoe UI" w:eastAsia="Times New Roman" w:hAnsi="Segoe UI" w:cs="Segoe UI"/>
          <w:sz w:val="21"/>
          <w:szCs w:val="21"/>
          <w:lang w:eastAsia="es-EC"/>
        </w:rPr>
        <w:br/>
      </w:r>
      <w:r w:rsidRPr="00B750AF">
        <w:rPr>
          <w:rFonts w:ascii="Segoe UI" w:eastAsia="Times New Roman" w:hAnsi="Segoe UI" w:cs="Segoe UI"/>
          <w:sz w:val="21"/>
          <w:szCs w:val="21"/>
          <w:lang w:eastAsia="es-EC"/>
        </w:rPr>
        <w:br/>
        <w:t xml:space="preserve">Bloomfield, L. (1942). </w:t>
      </w:r>
      <w:r w:rsidRPr="00B750AF">
        <w:rPr>
          <w:rFonts w:ascii="Segoe UI" w:eastAsia="Times New Roman" w:hAnsi="Segoe UI" w:cs="Segoe UI"/>
          <w:sz w:val="21"/>
          <w:szCs w:val="21"/>
          <w:lang w:val="en-US" w:eastAsia="es-EC"/>
        </w:rPr>
        <w:t>Outline Guide for the Practical Study of Foreign Language.</w:t>
      </w:r>
      <w:r w:rsidRPr="00B750AF">
        <w:rPr>
          <w:rFonts w:ascii="Segoe UI" w:eastAsia="Times New Roman" w:hAnsi="Segoe UI" w:cs="Segoe UI"/>
          <w:sz w:val="21"/>
          <w:szCs w:val="21"/>
          <w:lang w:val="en-US" w:eastAsia="es-EC"/>
        </w:rPr>
        <w:br/>
      </w:r>
      <w:r w:rsidRPr="00B750AF">
        <w:rPr>
          <w:rFonts w:ascii="Segoe UI" w:eastAsia="Times New Roman" w:hAnsi="Segoe UI" w:cs="Segoe UI"/>
          <w:sz w:val="21"/>
          <w:szCs w:val="21"/>
          <w:lang w:val="en-US" w:eastAsia="es-EC"/>
        </w:rPr>
        <w:br/>
        <w:t>Baltimore: Linguistic Society of America.</w:t>
      </w:r>
      <w:r w:rsidRPr="00B750AF">
        <w:rPr>
          <w:rFonts w:ascii="Segoe UI" w:eastAsia="Times New Roman" w:hAnsi="Segoe UI" w:cs="Segoe UI"/>
          <w:sz w:val="21"/>
          <w:szCs w:val="21"/>
          <w:lang w:val="en-US" w:eastAsia="es-EC"/>
        </w:rPr>
        <w:br/>
      </w:r>
      <w:r w:rsidRPr="00B750AF">
        <w:rPr>
          <w:rFonts w:ascii="Segoe UI" w:eastAsia="Times New Roman" w:hAnsi="Segoe UI" w:cs="Segoe UI"/>
          <w:sz w:val="21"/>
          <w:szCs w:val="21"/>
          <w:lang w:val="en-US" w:eastAsia="es-EC"/>
        </w:rPr>
        <w:br/>
      </w:r>
      <w:proofErr w:type="spellStart"/>
      <w:r w:rsidRPr="00B750AF">
        <w:rPr>
          <w:rFonts w:ascii="Segoe UI" w:eastAsia="Times New Roman" w:hAnsi="Segoe UI" w:cs="Segoe UI"/>
          <w:sz w:val="21"/>
          <w:szCs w:val="21"/>
          <w:lang w:eastAsia="es-EC"/>
        </w:rPr>
        <w:t>Cavalcanti</w:t>
      </w:r>
      <w:proofErr w:type="spellEnd"/>
      <w:r w:rsidRPr="00B750AF">
        <w:rPr>
          <w:rFonts w:ascii="Segoe UI" w:eastAsia="Times New Roman" w:hAnsi="Segoe UI" w:cs="Segoe UI"/>
          <w:sz w:val="21"/>
          <w:szCs w:val="21"/>
          <w:lang w:eastAsia="es-EC"/>
        </w:rPr>
        <w:t xml:space="preserve">, M. C. (1986). Propósito de lingüística aplicada. </w:t>
      </w:r>
      <w:proofErr w:type="spellStart"/>
      <w:r w:rsidRPr="00B750AF">
        <w:rPr>
          <w:rFonts w:ascii="Segoe UI" w:eastAsia="Times New Roman" w:hAnsi="Segoe UI" w:cs="Segoe UI"/>
          <w:sz w:val="21"/>
          <w:szCs w:val="21"/>
          <w:lang w:eastAsia="es-EC"/>
        </w:rPr>
        <w:t>Trabalhos</w:t>
      </w:r>
      <w:proofErr w:type="spellEnd"/>
      <w:r w:rsidRPr="00B750AF">
        <w:rPr>
          <w:rFonts w:ascii="Segoe UI" w:eastAsia="Times New Roman" w:hAnsi="Segoe UI" w:cs="Segoe UI"/>
          <w:sz w:val="21"/>
          <w:szCs w:val="21"/>
          <w:lang w:eastAsia="es-EC"/>
        </w:rPr>
        <w:t xml:space="preserve"> de Lingüística Aplicada. </w:t>
      </w:r>
      <w:r w:rsidRPr="00B750AF">
        <w:rPr>
          <w:rFonts w:ascii="Segoe UI" w:eastAsia="Times New Roman" w:hAnsi="Segoe UI" w:cs="Segoe UI"/>
          <w:sz w:val="21"/>
          <w:szCs w:val="21"/>
          <w:lang w:val="en-US" w:eastAsia="es-EC"/>
        </w:rPr>
        <w:t>Campinas, 7(2), 5-12.</w:t>
      </w:r>
      <w:r w:rsidRPr="00B750AF">
        <w:rPr>
          <w:rFonts w:ascii="Segoe UI" w:eastAsia="Times New Roman" w:hAnsi="Segoe UI" w:cs="Segoe UI"/>
          <w:sz w:val="21"/>
          <w:szCs w:val="21"/>
          <w:lang w:val="en-US" w:eastAsia="es-EC"/>
        </w:rPr>
        <w:br/>
      </w:r>
      <w:r w:rsidRPr="00B750AF">
        <w:rPr>
          <w:rFonts w:ascii="Segoe UI" w:eastAsia="Times New Roman" w:hAnsi="Segoe UI" w:cs="Segoe UI"/>
          <w:sz w:val="21"/>
          <w:szCs w:val="21"/>
          <w:lang w:val="en-US" w:eastAsia="es-EC"/>
        </w:rPr>
        <w:br/>
        <w:t xml:space="preserve">Chomsky, N. (1959). </w:t>
      </w:r>
      <w:proofErr w:type="gramStart"/>
      <w:r w:rsidRPr="00B750AF">
        <w:rPr>
          <w:rFonts w:ascii="Segoe UI" w:eastAsia="Times New Roman" w:hAnsi="Segoe UI" w:cs="Segoe UI"/>
          <w:sz w:val="21"/>
          <w:szCs w:val="21"/>
          <w:lang w:val="en-US" w:eastAsia="es-EC"/>
        </w:rPr>
        <w:t>review</w:t>
      </w:r>
      <w:proofErr w:type="gramEnd"/>
      <w:r w:rsidRPr="00B750AF">
        <w:rPr>
          <w:rFonts w:ascii="Segoe UI" w:eastAsia="Times New Roman" w:hAnsi="Segoe UI" w:cs="Segoe UI"/>
          <w:sz w:val="21"/>
          <w:szCs w:val="21"/>
          <w:lang w:val="en-US" w:eastAsia="es-EC"/>
        </w:rPr>
        <w:t xml:space="preserve"> of B. F. Skinner’s verbal </w:t>
      </w:r>
      <w:proofErr w:type="spellStart"/>
      <w:r w:rsidRPr="00B750AF">
        <w:rPr>
          <w:rFonts w:ascii="Segoe UI" w:eastAsia="Times New Roman" w:hAnsi="Segoe UI" w:cs="Segoe UI"/>
          <w:sz w:val="21"/>
          <w:szCs w:val="21"/>
          <w:lang w:val="en-US" w:eastAsia="es-EC"/>
        </w:rPr>
        <w:t>behaviour</w:t>
      </w:r>
      <w:proofErr w:type="spellEnd"/>
      <w:r w:rsidRPr="00B750AF">
        <w:rPr>
          <w:rFonts w:ascii="Segoe UI" w:eastAsia="Times New Roman" w:hAnsi="Segoe UI" w:cs="Segoe UI"/>
          <w:sz w:val="21"/>
          <w:szCs w:val="21"/>
          <w:lang w:val="en-US" w:eastAsia="es-EC"/>
        </w:rPr>
        <w:t xml:space="preserve">. </w:t>
      </w:r>
      <w:r w:rsidRPr="00B750AF">
        <w:rPr>
          <w:rFonts w:ascii="Segoe UI" w:eastAsia="Times New Roman" w:hAnsi="Segoe UI" w:cs="Segoe UI"/>
          <w:sz w:val="21"/>
          <w:szCs w:val="21"/>
          <w:lang w:eastAsia="es-EC"/>
        </w:rPr>
        <w:t>Lenguaje, 35(1), 26-58.</w:t>
      </w:r>
      <w:r w:rsidRPr="00B750AF">
        <w:rPr>
          <w:rFonts w:ascii="Segoe UI" w:eastAsia="Times New Roman" w:hAnsi="Segoe UI" w:cs="Segoe UI"/>
          <w:sz w:val="21"/>
          <w:szCs w:val="21"/>
          <w:lang w:eastAsia="es-EC"/>
        </w:rPr>
        <w:br/>
      </w:r>
      <w:r w:rsidRPr="00B750AF">
        <w:rPr>
          <w:rFonts w:ascii="Segoe UI" w:eastAsia="Times New Roman" w:hAnsi="Segoe UI" w:cs="Segoe UI"/>
          <w:sz w:val="21"/>
          <w:szCs w:val="21"/>
          <w:lang w:eastAsia="es-EC"/>
        </w:rPr>
        <w:br/>
        <w:t xml:space="preserve">Chomsky, N. (1971). El lenguaje y el entendimiento (3.a ed.). </w:t>
      </w:r>
      <w:r w:rsidRPr="00B750AF">
        <w:rPr>
          <w:rFonts w:ascii="Segoe UI" w:eastAsia="Times New Roman" w:hAnsi="Segoe UI" w:cs="Segoe UI"/>
          <w:sz w:val="21"/>
          <w:szCs w:val="21"/>
          <w:lang w:val="en-US" w:eastAsia="es-EC"/>
        </w:rPr>
        <w:t xml:space="preserve">Barcelona: </w:t>
      </w:r>
      <w:proofErr w:type="spellStart"/>
      <w:r w:rsidRPr="00B750AF">
        <w:rPr>
          <w:rFonts w:ascii="Segoe UI" w:eastAsia="Times New Roman" w:hAnsi="Segoe UI" w:cs="Segoe UI"/>
          <w:sz w:val="21"/>
          <w:szCs w:val="21"/>
          <w:lang w:val="en-US" w:eastAsia="es-EC"/>
        </w:rPr>
        <w:t>Seix</w:t>
      </w:r>
      <w:proofErr w:type="spellEnd"/>
      <w:r w:rsidRPr="00B750AF">
        <w:rPr>
          <w:rFonts w:ascii="Segoe UI" w:eastAsia="Times New Roman" w:hAnsi="Segoe UI" w:cs="Segoe UI"/>
          <w:sz w:val="21"/>
          <w:szCs w:val="21"/>
          <w:lang w:val="en-US" w:eastAsia="es-EC"/>
        </w:rPr>
        <w:t xml:space="preserve"> </w:t>
      </w:r>
      <w:proofErr w:type="spellStart"/>
      <w:r w:rsidRPr="00B750AF">
        <w:rPr>
          <w:rFonts w:ascii="Segoe UI" w:eastAsia="Times New Roman" w:hAnsi="Segoe UI" w:cs="Segoe UI"/>
          <w:sz w:val="21"/>
          <w:szCs w:val="21"/>
          <w:lang w:val="en-US" w:eastAsia="es-EC"/>
        </w:rPr>
        <w:t>Barral</w:t>
      </w:r>
      <w:proofErr w:type="spellEnd"/>
      <w:r w:rsidRPr="00B750AF">
        <w:rPr>
          <w:rFonts w:ascii="Segoe UI" w:eastAsia="Times New Roman" w:hAnsi="Segoe UI" w:cs="Segoe UI"/>
          <w:sz w:val="21"/>
          <w:szCs w:val="21"/>
          <w:lang w:val="en-US" w:eastAsia="es-EC"/>
        </w:rPr>
        <w:t>.</w:t>
      </w:r>
      <w:r w:rsidRPr="00B750AF">
        <w:rPr>
          <w:rFonts w:ascii="Segoe UI" w:eastAsia="Times New Roman" w:hAnsi="Segoe UI" w:cs="Segoe UI"/>
          <w:sz w:val="21"/>
          <w:szCs w:val="21"/>
          <w:lang w:val="en-US" w:eastAsia="es-EC"/>
        </w:rPr>
        <w:br/>
      </w:r>
      <w:r w:rsidRPr="00B750AF">
        <w:rPr>
          <w:rFonts w:ascii="Segoe UI" w:eastAsia="Times New Roman" w:hAnsi="Segoe UI" w:cs="Segoe UI"/>
          <w:sz w:val="21"/>
          <w:szCs w:val="21"/>
          <w:lang w:val="en-US" w:eastAsia="es-EC"/>
        </w:rPr>
        <w:br/>
        <w:t>Chomsky, N. (1974). Selected Readings. Oxford: O.U.P.</w:t>
      </w:r>
      <w:r w:rsidRPr="00B750AF">
        <w:rPr>
          <w:rFonts w:ascii="Segoe UI" w:eastAsia="Times New Roman" w:hAnsi="Segoe UI" w:cs="Segoe UI"/>
          <w:sz w:val="21"/>
          <w:szCs w:val="21"/>
          <w:lang w:val="en-US" w:eastAsia="es-EC"/>
        </w:rPr>
        <w:br/>
      </w:r>
      <w:r w:rsidRPr="00B750AF">
        <w:rPr>
          <w:rFonts w:ascii="Segoe UI" w:eastAsia="Times New Roman" w:hAnsi="Segoe UI" w:cs="Segoe UI"/>
          <w:sz w:val="21"/>
          <w:szCs w:val="21"/>
          <w:lang w:val="en-US" w:eastAsia="es-EC"/>
        </w:rPr>
        <w:br/>
      </w:r>
      <w:proofErr w:type="spellStart"/>
      <w:r w:rsidRPr="00B750AF">
        <w:rPr>
          <w:rFonts w:ascii="Segoe UI" w:eastAsia="Times New Roman" w:hAnsi="Segoe UI" w:cs="Segoe UI"/>
          <w:sz w:val="21"/>
          <w:szCs w:val="21"/>
          <w:lang w:eastAsia="es-EC"/>
        </w:rPr>
        <w:t>Corder</w:t>
      </w:r>
      <w:proofErr w:type="spellEnd"/>
      <w:r w:rsidRPr="00B750AF">
        <w:rPr>
          <w:rFonts w:ascii="Segoe UI" w:eastAsia="Times New Roman" w:hAnsi="Segoe UI" w:cs="Segoe UI"/>
          <w:sz w:val="21"/>
          <w:szCs w:val="21"/>
          <w:lang w:eastAsia="es-EC"/>
        </w:rPr>
        <w:t xml:space="preserve">, S. P. (1982). </w:t>
      </w:r>
      <w:proofErr w:type="spellStart"/>
      <w:r w:rsidRPr="00B750AF">
        <w:rPr>
          <w:rFonts w:ascii="Segoe UI" w:eastAsia="Times New Roman" w:hAnsi="Segoe UI" w:cs="Segoe UI"/>
          <w:sz w:val="21"/>
          <w:szCs w:val="21"/>
          <w:lang w:eastAsia="es-EC"/>
        </w:rPr>
        <w:t>Introducing</w:t>
      </w:r>
      <w:proofErr w:type="spellEnd"/>
      <w:r w:rsidRPr="00B750AF">
        <w:rPr>
          <w:rFonts w:ascii="Segoe UI" w:eastAsia="Times New Roman" w:hAnsi="Segoe UI" w:cs="Segoe UI"/>
          <w:sz w:val="21"/>
          <w:szCs w:val="21"/>
          <w:lang w:eastAsia="es-EC"/>
        </w:rPr>
        <w:t xml:space="preserve"> </w:t>
      </w:r>
      <w:proofErr w:type="spellStart"/>
      <w:r w:rsidRPr="00B750AF">
        <w:rPr>
          <w:rFonts w:ascii="Segoe UI" w:eastAsia="Times New Roman" w:hAnsi="Segoe UI" w:cs="Segoe UI"/>
          <w:sz w:val="21"/>
          <w:szCs w:val="21"/>
          <w:lang w:eastAsia="es-EC"/>
        </w:rPr>
        <w:t>Applied</w:t>
      </w:r>
      <w:proofErr w:type="spellEnd"/>
      <w:r w:rsidRPr="00B750AF">
        <w:rPr>
          <w:rFonts w:ascii="Segoe UI" w:eastAsia="Times New Roman" w:hAnsi="Segoe UI" w:cs="Segoe UI"/>
          <w:sz w:val="21"/>
          <w:szCs w:val="21"/>
          <w:lang w:eastAsia="es-EC"/>
        </w:rPr>
        <w:t xml:space="preserve"> </w:t>
      </w:r>
      <w:proofErr w:type="spellStart"/>
      <w:r w:rsidRPr="00B750AF">
        <w:rPr>
          <w:rFonts w:ascii="Segoe UI" w:eastAsia="Times New Roman" w:hAnsi="Segoe UI" w:cs="Segoe UI"/>
          <w:sz w:val="21"/>
          <w:szCs w:val="21"/>
          <w:lang w:eastAsia="es-EC"/>
        </w:rPr>
        <w:t>Linguistics</w:t>
      </w:r>
      <w:proofErr w:type="spellEnd"/>
      <w:r w:rsidRPr="00B750AF">
        <w:rPr>
          <w:rFonts w:ascii="Segoe UI" w:eastAsia="Times New Roman" w:hAnsi="Segoe UI" w:cs="Segoe UI"/>
          <w:sz w:val="21"/>
          <w:szCs w:val="21"/>
          <w:lang w:eastAsia="es-EC"/>
        </w:rPr>
        <w:t xml:space="preserve"> (Introducción a la Lingüística Aplicada). </w:t>
      </w:r>
      <w:proofErr w:type="spellStart"/>
      <w:r w:rsidRPr="00B750AF">
        <w:rPr>
          <w:rFonts w:ascii="Segoe UI" w:eastAsia="Times New Roman" w:hAnsi="Segoe UI" w:cs="Segoe UI"/>
          <w:sz w:val="21"/>
          <w:szCs w:val="21"/>
          <w:lang w:eastAsia="es-EC"/>
        </w:rPr>
        <w:t>Shangai</w:t>
      </w:r>
      <w:proofErr w:type="spellEnd"/>
      <w:r w:rsidRPr="00B750AF">
        <w:rPr>
          <w:rFonts w:ascii="Segoe UI" w:eastAsia="Times New Roman" w:hAnsi="Segoe UI" w:cs="Segoe UI"/>
          <w:sz w:val="21"/>
          <w:szCs w:val="21"/>
          <w:lang w:eastAsia="es-EC"/>
        </w:rPr>
        <w:t xml:space="preserve">: </w:t>
      </w:r>
      <w:proofErr w:type="spellStart"/>
      <w:r w:rsidRPr="00B750AF">
        <w:rPr>
          <w:rFonts w:ascii="Segoe UI" w:eastAsia="Times New Roman" w:hAnsi="Segoe UI" w:cs="Segoe UI"/>
          <w:sz w:val="21"/>
          <w:szCs w:val="21"/>
          <w:lang w:eastAsia="es-EC"/>
        </w:rPr>
        <w:t>Foreign</w:t>
      </w:r>
      <w:proofErr w:type="spellEnd"/>
      <w:r w:rsidRPr="00B750AF">
        <w:rPr>
          <w:rFonts w:ascii="Segoe UI" w:eastAsia="Times New Roman" w:hAnsi="Segoe UI" w:cs="Segoe UI"/>
          <w:sz w:val="21"/>
          <w:szCs w:val="21"/>
          <w:lang w:eastAsia="es-EC"/>
        </w:rPr>
        <w:t xml:space="preserve"> </w:t>
      </w:r>
      <w:proofErr w:type="spellStart"/>
      <w:r w:rsidRPr="00B750AF">
        <w:rPr>
          <w:rFonts w:ascii="Segoe UI" w:eastAsia="Times New Roman" w:hAnsi="Segoe UI" w:cs="Segoe UI"/>
          <w:sz w:val="21"/>
          <w:szCs w:val="21"/>
          <w:lang w:eastAsia="es-EC"/>
        </w:rPr>
        <w:t>Language</w:t>
      </w:r>
      <w:proofErr w:type="spellEnd"/>
      <w:r w:rsidRPr="00B750AF">
        <w:rPr>
          <w:rFonts w:ascii="Segoe UI" w:eastAsia="Times New Roman" w:hAnsi="Segoe UI" w:cs="Segoe UI"/>
          <w:sz w:val="21"/>
          <w:szCs w:val="21"/>
          <w:lang w:eastAsia="es-EC"/>
        </w:rPr>
        <w:t xml:space="preserve"> </w:t>
      </w:r>
      <w:proofErr w:type="spellStart"/>
      <w:r w:rsidRPr="00B750AF">
        <w:rPr>
          <w:rFonts w:ascii="Segoe UI" w:eastAsia="Times New Roman" w:hAnsi="Segoe UI" w:cs="Segoe UI"/>
          <w:sz w:val="21"/>
          <w:szCs w:val="21"/>
          <w:lang w:eastAsia="es-EC"/>
        </w:rPr>
        <w:t>Education</w:t>
      </w:r>
      <w:proofErr w:type="spellEnd"/>
      <w:r w:rsidRPr="00B750AF">
        <w:rPr>
          <w:rFonts w:ascii="Segoe UI" w:eastAsia="Times New Roman" w:hAnsi="Segoe UI" w:cs="Segoe UI"/>
          <w:sz w:val="21"/>
          <w:szCs w:val="21"/>
          <w:lang w:eastAsia="es-EC"/>
        </w:rPr>
        <w:t xml:space="preserve"> </w:t>
      </w:r>
      <w:proofErr w:type="spellStart"/>
      <w:r w:rsidRPr="00B750AF">
        <w:rPr>
          <w:rFonts w:ascii="Segoe UI" w:eastAsia="Times New Roman" w:hAnsi="Segoe UI" w:cs="Segoe UI"/>
          <w:sz w:val="21"/>
          <w:szCs w:val="21"/>
          <w:lang w:eastAsia="es-EC"/>
        </w:rPr>
        <w:t>Press</w:t>
      </w:r>
      <w:proofErr w:type="spellEnd"/>
      <w:r w:rsidRPr="00B750AF">
        <w:rPr>
          <w:rFonts w:ascii="Segoe UI" w:eastAsia="Times New Roman" w:hAnsi="Segoe UI" w:cs="Segoe UI"/>
          <w:sz w:val="21"/>
          <w:szCs w:val="21"/>
          <w:lang w:eastAsia="es-EC"/>
        </w:rPr>
        <w:t>.</w:t>
      </w:r>
      <w:r w:rsidRPr="00B750AF">
        <w:rPr>
          <w:rFonts w:ascii="Segoe UI" w:eastAsia="Times New Roman" w:hAnsi="Segoe UI" w:cs="Segoe UI"/>
          <w:sz w:val="21"/>
          <w:szCs w:val="21"/>
          <w:lang w:eastAsia="es-EC"/>
        </w:rPr>
        <w:br/>
      </w:r>
      <w:r w:rsidRPr="00B750AF">
        <w:rPr>
          <w:rFonts w:ascii="Segoe UI" w:eastAsia="Times New Roman" w:hAnsi="Segoe UI" w:cs="Segoe UI"/>
          <w:sz w:val="21"/>
          <w:szCs w:val="21"/>
          <w:lang w:eastAsia="es-EC"/>
        </w:rPr>
        <w:br/>
        <w:t>Fernández Pérez, M. (1996). Avances en Lingüística aplicada. Santiago de Compostela:</w:t>
      </w:r>
      <w:r w:rsidRPr="00B750AF">
        <w:rPr>
          <w:rFonts w:ascii="Segoe UI" w:eastAsia="Times New Roman" w:hAnsi="Segoe UI" w:cs="Segoe UI"/>
          <w:sz w:val="21"/>
          <w:szCs w:val="21"/>
          <w:lang w:eastAsia="es-EC"/>
        </w:rPr>
        <w:br/>
        <w:t>Universidad de Santiago de Compostela.</w:t>
      </w:r>
      <w:r w:rsidRPr="00B750AF">
        <w:rPr>
          <w:rFonts w:ascii="Segoe UI" w:eastAsia="Times New Roman" w:hAnsi="Segoe UI" w:cs="Segoe UI"/>
          <w:sz w:val="21"/>
          <w:szCs w:val="21"/>
          <w:lang w:eastAsia="es-EC"/>
        </w:rPr>
        <w:br/>
      </w:r>
      <w:r w:rsidRPr="00B750AF">
        <w:rPr>
          <w:rFonts w:ascii="Segoe UI" w:eastAsia="Times New Roman" w:hAnsi="Segoe UI" w:cs="Segoe UI"/>
          <w:sz w:val="21"/>
          <w:szCs w:val="21"/>
          <w:lang w:eastAsia="es-EC"/>
        </w:rPr>
        <w:br/>
      </w:r>
      <w:r w:rsidRPr="00B750AF">
        <w:rPr>
          <w:rFonts w:ascii="Segoe UI" w:eastAsia="Times New Roman" w:hAnsi="Segoe UI" w:cs="Segoe UI"/>
          <w:sz w:val="21"/>
          <w:szCs w:val="21"/>
          <w:lang w:val="en-US" w:eastAsia="es-EC"/>
        </w:rPr>
        <w:t>Hacker, P. M. (1990). «Chomsky’s problems». En Language and Communication. Language and Communication, 10(2), 127-148. </w:t>
      </w:r>
      <w:r w:rsidRPr="00B750AF">
        <w:rPr>
          <w:rFonts w:ascii="Segoe UI" w:eastAsia="Times New Roman" w:hAnsi="Segoe UI" w:cs="Segoe UI"/>
          <w:sz w:val="21"/>
          <w:szCs w:val="21"/>
          <w:lang w:val="en-US" w:eastAsia="es-EC"/>
        </w:rPr>
        <w:br/>
      </w:r>
      <w:r w:rsidRPr="00B750AF">
        <w:rPr>
          <w:rFonts w:ascii="Segoe UI" w:eastAsia="Times New Roman" w:hAnsi="Segoe UI" w:cs="Segoe UI"/>
          <w:sz w:val="21"/>
          <w:szCs w:val="21"/>
          <w:lang w:val="en-US" w:eastAsia="es-EC"/>
        </w:rPr>
        <w:br/>
      </w:r>
      <w:r w:rsidRPr="00B750AF">
        <w:rPr>
          <w:rFonts w:ascii="Segoe UI" w:eastAsia="Times New Roman" w:hAnsi="Segoe UI" w:cs="Segoe UI"/>
          <w:sz w:val="21"/>
          <w:szCs w:val="21"/>
          <w:lang w:eastAsia="es-EC"/>
        </w:rPr>
        <w:t xml:space="preserve">López Valero, A., Mendoza </w:t>
      </w:r>
      <w:proofErr w:type="spellStart"/>
      <w:r w:rsidRPr="00B750AF">
        <w:rPr>
          <w:rFonts w:ascii="Segoe UI" w:eastAsia="Times New Roman" w:hAnsi="Segoe UI" w:cs="Segoe UI"/>
          <w:sz w:val="21"/>
          <w:szCs w:val="21"/>
          <w:lang w:eastAsia="es-EC"/>
        </w:rPr>
        <w:t>Fillola</w:t>
      </w:r>
      <w:proofErr w:type="spellEnd"/>
      <w:r w:rsidRPr="00B750AF">
        <w:rPr>
          <w:rFonts w:ascii="Segoe UI" w:eastAsia="Times New Roman" w:hAnsi="Segoe UI" w:cs="Segoe UI"/>
          <w:sz w:val="21"/>
          <w:szCs w:val="21"/>
          <w:lang w:eastAsia="es-EC"/>
        </w:rPr>
        <w:t xml:space="preserve">, A., &amp; Martos </w:t>
      </w:r>
      <w:proofErr w:type="spellStart"/>
      <w:r w:rsidRPr="00B750AF">
        <w:rPr>
          <w:rFonts w:ascii="Segoe UI" w:eastAsia="Times New Roman" w:hAnsi="Segoe UI" w:cs="Segoe UI"/>
          <w:sz w:val="21"/>
          <w:szCs w:val="21"/>
          <w:lang w:eastAsia="es-EC"/>
        </w:rPr>
        <w:t>Nuñez</w:t>
      </w:r>
      <w:proofErr w:type="spellEnd"/>
      <w:r w:rsidRPr="00B750AF">
        <w:rPr>
          <w:rFonts w:ascii="Segoe UI" w:eastAsia="Times New Roman" w:hAnsi="Segoe UI" w:cs="Segoe UI"/>
          <w:sz w:val="21"/>
          <w:szCs w:val="21"/>
          <w:lang w:eastAsia="es-EC"/>
        </w:rPr>
        <w:t xml:space="preserve">, E. (1996). DIDACTICA DE LA LENGUA PARA LA ENSEÑANZA PRIMARIA Y SECUNDARIA. Madrid: </w:t>
      </w:r>
      <w:proofErr w:type="spellStart"/>
      <w:r w:rsidRPr="00B750AF">
        <w:rPr>
          <w:rFonts w:ascii="Segoe UI" w:eastAsia="Times New Roman" w:hAnsi="Segoe UI" w:cs="Segoe UI"/>
          <w:sz w:val="21"/>
          <w:szCs w:val="21"/>
          <w:lang w:eastAsia="es-EC"/>
        </w:rPr>
        <w:t>Akal</w:t>
      </w:r>
      <w:proofErr w:type="spellEnd"/>
      <w:r w:rsidRPr="00B750AF">
        <w:rPr>
          <w:rFonts w:ascii="Segoe UI" w:eastAsia="Times New Roman" w:hAnsi="Segoe UI" w:cs="Segoe UI"/>
          <w:sz w:val="21"/>
          <w:szCs w:val="21"/>
          <w:lang w:eastAsia="es-EC"/>
        </w:rPr>
        <w:t>. </w:t>
      </w:r>
      <w:r w:rsidRPr="00B750AF">
        <w:rPr>
          <w:rFonts w:ascii="Segoe UI" w:eastAsia="Times New Roman" w:hAnsi="Segoe UI" w:cs="Segoe UI"/>
          <w:sz w:val="21"/>
          <w:szCs w:val="21"/>
          <w:lang w:eastAsia="es-EC"/>
        </w:rPr>
        <w:br/>
      </w:r>
      <w:r w:rsidRPr="00B750AF">
        <w:rPr>
          <w:rFonts w:ascii="Segoe UI" w:eastAsia="Times New Roman" w:hAnsi="Segoe UI" w:cs="Segoe UI"/>
          <w:sz w:val="21"/>
          <w:szCs w:val="21"/>
          <w:lang w:eastAsia="es-EC"/>
        </w:rPr>
        <w:br/>
        <w:t xml:space="preserve">Marcos Marín, F., &amp; Sánchez Lobato, J. (1991). Lingüística aplicada. Madrid: Síntesis. Autoras </w:t>
      </w:r>
      <w:proofErr w:type="spellStart"/>
      <w:r w:rsidRPr="00B750AF">
        <w:rPr>
          <w:rFonts w:ascii="Segoe UI" w:eastAsia="Times New Roman" w:hAnsi="Segoe UI" w:cs="Segoe UI"/>
          <w:sz w:val="21"/>
          <w:szCs w:val="21"/>
          <w:lang w:eastAsia="es-EC"/>
        </w:rPr>
        <w:t>Chiluisa</w:t>
      </w:r>
      <w:proofErr w:type="spellEnd"/>
      <w:r w:rsidRPr="00B750AF">
        <w:rPr>
          <w:rFonts w:ascii="Segoe UI" w:eastAsia="Times New Roman" w:hAnsi="Segoe UI" w:cs="Segoe UI"/>
          <w:sz w:val="21"/>
          <w:szCs w:val="21"/>
          <w:lang w:eastAsia="es-EC"/>
        </w:rPr>
        <w:t xml:space="preserve"> </w:t>
      </w:r>
      <w:proofErr w:type="spellStart"/>
      <w:r w:rsidRPr="00B750AF">
        <w:rPr>
          <w:rFonts w:ascii="Segoe UI" w:eastAsia="Times New Roman" w:hAnsi="Segoe UI" w:cs="Segoe UI"/>
          <w:sz w:val="21"/>
          <w:szCs w:val="21"/>
          <w:lang w:eastAsia="es-EC"/>
        </w:rPr>
        <w:t>Chiluisa</w:t>
      </w:r>
      <w:proofErr w:type="spellEnd"/>
      <w:r w:rsidRPr="00B750AF">
        <w:rPr>
          <w:rFonts w:ascii="Segoe UI" w:eastAsia="Times New Roman" w:hAnsi="Segoe UI" w:cs="Segoe UI"/>
          <w:sz w:val="21"/>
          <w:szCs w:val="21"/>
          <w:lang w:eastAsia="es-EC"/>
        </w:rPr>
        <w:t xml:space="preserve"> Marcia Janeth Castro </w:t>
      </w:r>
      <w:proofErr w:type="spellStart"/>
      <w:r w:rsidRPr="00B750AF">
        <w:rPr>
          <w:rFonts w:ascii="Segoe UI" w:eastAsia="Times New Roman" w:hAnsi="Segoe UI" w:cs="Segoe UI"/>
          <w:sz w:val="21"/>
          <w:szCs w:val="21"/>
          <w:lang w:eastAsia="es-EC"/>
        </w:rPr>
        <w:t>Bungacho</w:t>
      </w:r>
      <w:proofErr w:type="spellEnd"/>
      <w:r w:rsidRPr="00B750AF">
        <w:rPr>
          <w:rFonts w:ascii="Segoe UI" w:eastAsia="Times New Roman" w:hAnsi="Segoe UI" w:cs="Segoe UI"/>
          <w:sz w:val="21"/>
          <w:szCs w:val="21"/>
          <w:lang w:eastAsia="es-EC"/>
        </w:rPr>
        <w:t xml:space="preserve"> Sonia Jimena </w:t>
      </w:r>
      <w:proofErr w:type="spellStart"/>
      <w:r w:rsidRPr="00B750AF">
        <w:rPr>
          <w:rFonts w:ascii="Segoe UI" w:eastAsia="Times New Roman" w:hAnsi="Segoe UI" w:cs="Segoe UI"/>
          <w:sz w:val="21"/>
          <w:szCs w:val="21"/>
          <w:lang w:eastAsia="es-EC"/>
        </w:rPr>
        <w:t>Chavez</w:t>
      </w:r>
      <w:proofErr w:type="spellEnd"/>
      <w:r w:rsidRPr="00B750AF">
        <w:rPr>
          <w:rFonts w:ascii="Segoe UI" w:eastAsia="Times New Roman" w:hAnsi="Segoe UI" w:cs="Segoe UI"/>
          <w:sz w:val="21"/>
          <w:szCs w:val="21"/>
          <w:lang w:eastAsia="es-EC"/>
        </w:rPr>
        <w:t xml:space="preserve"> Zambrano </w:t>
      </w:r>
      <w:proofErr w:type="spellStart"/>
      <w:r w:rsidRPr="00B750AF">
        <w:rPr>
          <w:rFonts w:ascii="Segoe UI" w:eastAsia="Times New Roman" w:hAnsi="Segoe UI" w:cs="Segoe UI"/>
          <w:sz w:val="21"/>
          <w:szCs w:val="21"/>
          <w:lang w:eastAsia="es-EC"/>
        </w:rPr>
        <w:t>Veronica</w:t>
      </w:r>
      <w:proofErr w:type="spellEnd"/>
      <w:r w:rsidRPr="00B750AF">
        <w:rPr>
          <w:rFonts w:ascii="Segoe UI" w:eastAsia="Times New Roman" w:hAnsi="Segoe UI" w:cs="Segoe UI"/>
          <w:sz w:val="21"/>
          <w:szCs w:val="21"/>
          <w:lang w:eastAsia="es-EC"/>
        </w:rPr>
        <w:t xml:space="preserve"> Vanessa Salguero Barba Nelly Germania</w:t>
      </w:r>
    </w:p>
    <w:p w:rsidR="001C3731" w:rsidRDefault="00B750AF"/>
    <w:sectPr w:rsidR="001C37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0AF"/>
    <w:rsid w:val="00100870"/>
    <w:rsid w:val="005C2CD3"/>
    <w:rsid w:val="00B750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04AB6-BC8E-45AB-B238-AAA36A3C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750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B750A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B750AF"/>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50AF"/>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B750AF"/>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B750AF"/>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B750AF"/>
    <w:rPr>
      <w:b/>
      <w:bCs/>
    </w:rPr>
  </w:style>
  <w:style w:type="paragraph" w:styleId="NormalWeb">
    <w:name w:val="Normal (Web)"/>
    <w:basedOn w:val="Normal"/>
    <w:uiPriority w:val="99"/>
    <w:semiHidden/>
    <w:unhideWhenUsed/>
    <w:rsid w:val="00B750A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B750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671033">
      <w:bodyDiv w:val="1"/>
      <w:marLeft w:val="0"/>
      <w:marRight w:val="0"/>
      <w:marTop w:val="0"/>
      <w:marBottom w:val="0"/>
      <w:divBdr>
        <w:top w:val="none" w:sz="0" w:space="0" w:color="auto"/>
        <w:left w:val="none" w:sz="0" w:space="0" w:color="auto"/>
        <w:bottom w:val="none" w:sz="0" w:space="0" w:color="auto"/>
        <w:right w:val="none" w:sz="0" w:space="0" w:color="auto"/>
      </w:divBdr>
      <w:divsChild>
        <w:div w:id="217863690">
          <w:marLeft w:val="-225"/>
          <w:marRight w:val="-225"/>
          <w:marTop w:val="0"/>
          <w:marBottom w:val="0"/>
          <w:divBdr>
            <w:top w:val="none" w:sz="0" w:space="0" w:color="auto"/>
            <w:left w:val="none" w:sz="0" w:space="0" w:color="auto"/>
            <w:bottom w:val="none" w:sz="0" w:space="0" w:color="auto"/>
            <w:right w:val="none" w:sz="0" w:space="0" w:color="auto"/>
          </w:divBdr>
          <w:divsChild>
            <w:div w:id="859977157">
              <w:marLeft w:val="0"/>
              <w:marRight w:val="0"/>
              <w:marTop w:val="0"/>
              <w:marBottom w:val="0"/>
              <w:divBdr>
                <w:top w:val="none" w:sz="0" w:space="0" w:color="auto"/>
                <w:left w:val="none" w:sz="0" w:space="0" w:color="auto"/>
                <w:bottom w:val="none" w:sz="0" w:space="0" w:color="auto"/>
                <w:right w:val="single" w:sz="6" w:space="11" w:color="DDDDDD"/>
              </w:divBdr>
              <w:divsChild>
                <w:div w:id="1589118678">
                  <w:marLeft w:val="0"/>
                  <w:marRight w:val="0"/>
                  <w:marTop w:val="0"/>
                  <w:marBottom w:val="480"/>
                  <w:divBdr>
                    <w:top w:val="none" w:sz="0" w:space="0" w:color="auto"/>
                    <w:left w:val="none" w:sz="0" w:space="0" w:color="auto"/>
                    <w:bottom w:val="none" w:sz="0" w:space="0" w:color="auto"/>
                    <w:right w:val="none" w:sz="0" w:space="0" w:color="auto"/>
                  </w:divBdr>
                  <w:divsChild>
                    <w:div w:id="1662463562">
                      <w:marLeft w:val="0"/>
                      <w:marRight w:val="0"/>
                      <w:marTop w:val="0"/>
                      <w:marBottom w:val="0"/>
                      <w:divBdr>
                        <w:top w:val="none" w:sz="0" w:space="0" w:color="auto"/>
                        <w:left w:val="none" w:sz="0" w:space="0" w:color="auto"/>
                        <w:bottom w:val="none" w:sz="0" w:space="0" w:color="auto"/>
                        <w:right w:val="none" w:sz="0" w:space="0" w:color="auto"/>
                      </w:divBdr>
                    </w:div>
                    <w:div w:id="1695764455">
                      <w:marLeft w:val="0"/>
                      <w:marRight w:val="0"/>
                      <w:marTop w:val="0"/>
                      <w:marBottom w:val="0"/>
                      <w:divBdr>
                        <w:top w:val="none" w:sz="0" w:space="0" w:color="auto"/>
                        <w:left w:val="none" w:sz="0" w:space="0" w:color="auto"/>
                        <w:bottom w:val="none" w:sz="0" w:space="0" w:color="auto"/>
                        <w:right w:val="none" w:sz="0" w:space="0" w:color="auto"/>
                      </w:divBdr>
                    </w:div>
                    <w:div w:id="1962028726">
                      <w:marLeft w:val="0"/>
                      <w:marRight w:val="0"/>
                      <w:marTop w:val="0"/>
                      <w:marBottom w:val="0"/>
                      <w:divBdr>
                        <w:top w:val="none" w:sz="0" w:space="0" w:color="auto"/>
                        <w:left w:val="none" w:sz="0" w:space="0" w:color="auto"/>
                        <w:bottom w:val="none" w:sz="0" w:space="0" w:color="auto"/>
                        <w:right w:val="none" w:sz="0" w:space="0" w:color="auto"/>
                      </w:divBdr>
                    </w:div>
                    <w:div w:id="506097137">
                      <w:marLeft w:val="0"/>
                      <w:marRight w:val="0"/>
                      <w:marTop w:val="0"/>
                      <w:marBottom w:val="0"/>
                      <w:divBdr>
                        <w:top w:val="none" w:sz="0" w:space="0" w:color="auto"/>
                        <w:left w:val="none" w:sz="0" w:space="0" w:color="auto"/>
                        <w:bottom w:val="none" w:sz="0" w:space="0" w:color="auto"/>
                        <w:right w:val="none" w:sz="0" w:space="0" w:color="auto"/>
                      </w:divBdr>
                    </w:div>
                  </w:divsChild>
                </w:div>
                <w:div w:id="583489070">
                  <w:marLeft w:val="0"/>
                  <w:marRight w:val="0"/>
                  <w:marTop w:val="0"/>
                  <w:marBottom w:val="0"/>
                  <w:divBdr>
                    <w:top w:val="none" w:sz="0" w:space="0" w:color="auto"/>
                    <w:left w:val="none" w:sz="0" w:space="0" w:color="auto"/>
                    <w:bottom w:val="none" w:sz="0" w:space="0" w:color="auto"/>
                    <w:right w:val="none" w:sz="0" w:space="0" w:color="auto"/>
                  </w:divBdr>
                  <w:divsChild>
                    <w:div w:id="1316644829">
                      <w:marLeft w:val="0"/>
                      <w:marRight w:val="0"/>
                      <w:marTop w:val="0"/>
                      <w:marBottom w:val="0"/>
                      <w:divBdr>
                        <w:top w:val="none" w:sz="0" w:space="0" w:color="auto"/>
                        <w:left w:val="none" w:sz="0" w:space="0" w:color="auto"/>
                        <w:bottom w:val="none" w:sz="0" w:space="0" w:color="auto"/>
                        <w:right w:val="none" w:sz="0" w:space="0" w:color="auto"/>
                      </w:divBdr>
                    </w:div>
                  </w:divsChild>
                </w:div>
                <w:div w:id="1290280976">
                  <w:marLeft w:val="0"/>
                  <w:marRight w:val="0"/>
                  <w:marTop w:val="0"/>
                  <w:marBottom w:val="0"/>
                  <w:divBdr>
                    <w:top w:val="none" w:sz="0" w:space="0" w:color="auto"/>
                    <w:left w:val="none" w:sz="0" w:space="0" w:color="auto"/>
                    <w:bottom w:val="single" w:sz="6" w:space="8" w:color="EEEEEE"/>
                    <w:right w:val="none" w:sz="0" w:space="0" w:color="auto"/>
                  </w:divBdr>
                  <w:divsChild>
                    <w:div w:id="870458786">
                      <w:marLeft w:val="0"/>
                      <w:marRight w:val="0"/>
                      <w:marTop w:val="0"/>
                      <w:marBottom w:val="0"/>
                      <w:divBdr>
                        <w:top w:val="none" w:sz="0" w:space="0" w:color="auto"/>
                        <w:left w:val="none" w:sz="0" w:space="0" w:color="auto"/>
                        <w:bottom w:val="none" w:sz="0" w:space="0" w:color="auto"/>
                        <w:right w:val="none" w:sz="0" w:space="0" w:color="auto"/>
                      </w:divBdr>
                    </w:div>
                  </w:divsChild>
                </w:div>
                <w:div w:id="543715690">
                  <w:marLeft w:val="0"/>
                  <w:marRight w:val="0"/>
                  <w:marTop w:val="0"/>
                  <w:marBottom w:val="0"/>
                  <w:divBdr>
                    <w:top w:val="none" w:sz="0" w:space="0" w:color="auto"/>
                    <w:left w:val="none" w:sz="0" w:space="0" w:color="auto"/>
                    <w:bottom w:val="none" w:sz="0" w:space="0" w:color="auto"/>
                    <w:right w:val="none" w:sz="0" w:space="0" w:color="auto"/>
                  </w:divBdr>
                </w:div>
                <w:div w:id="1801025466">
                  <w:marLeft w:val="0"/>
                  <w:marRight w:val="0"/>
                  <w:marTop w:val="0"/>
                  <w:marBottom w:val="0"/>
                  <w:divBdr>
                    <w:top w:val="none" w:sz="0" w:space="0" w:color="auto"/>
                    <w:left w:val="none" w:sz="0" w:space="0" w:color="auto"/>
                    <w:bottom w:val="none" w:sz="0" w:space="0" w:color="auto"/>
                    <w:right w:val="none" w:sz="0" w:space="0" w:color="auto"/>
                  </w:divBdr>
                  <w:divsChild>
                    <w:div w:id="475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410">
              <w:marLeft w:val="-225"/>
              <w:marRight w:val="-225"/>
              <w:marTop w:val="0"/>
              <w:marBottom w:val="150"/>
              <w:divBdr>
                <w:top w:val="none" w:sz="0" w:space="0" w:color="auto"/>
                <w:left w:val="none" w:sz="0" w:space="0" w:color="auto"/>
                <w:bottom w:val="single" w:sz="6" w:space="11" w:color="DDDDDD"/>
                <w:right w:val="none" w:sz="0" w:space="0" w:color="auto"/>
              </w:divBdr>
            </w:div>
            <w:div w:id="45230248">
              <w:marLeft w:val="0"/>
              <w:marRight w:val="0"/>
              <w:marTop w:val="0"/>
              <w:marBottom w:val="300"/>
              <w:divBdr>
                <w:top w:val="none" w:sz="0" w:space="0" w:color="auto"/>
                <w:left w:val="none" w:sz="0" w:space="0" w:color="auto"/>
                <w:bottom w:val="none" w:sz="0" w:space="0" w:color="auto"/>
                <w:right w:val="none" w:sz="0" w:space="0" w:color="auto"/>
              </w:divBdr>
              <w:divsChild>
                <w:div w:id="972170856">
                  <w:marLeft w:val="-225"/>
                  <w:marRight w:val="-225"/>
                  <w:marTop w:val="0"/>
                  <w:marBottom w:val="150"/>
                  <w:divBdr>
                    <w:top w:val="none" w:sz="0" w:space="0" w:color="auto"/>
                    <w:left w:val="none" w:sz="0" w:space="0" w:color="auto"/>
                    <w:bottom w:val="single" w:sz="6" w:space="11" w:color="DDDDDD"/>
                    <w:right w:val="none" w:sz="0" w:space="0" w:color="auto"/>
                  </w:divBdr>
                  <w:divsChild>
                    <w:div w:id="2494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0677">
              <w:marLeft w:val="-225"/>
              <w:marRight w:val="0"/>
              <w:marTop w:val="0"/>
              <w:marBottom w:val="150"/>
              <w:divBdr>
                <w:top w:val="none" w:sz="0" w:space="0" w:color="auto"/>
                <w:left w:val="none" w:sz="0" w:space="0" w:color="auto"/>
                <w:bottom w:val="single" w:sz="6" w:space="11" w:color="DDDDDD"/>
                <w:right w:val="none" w:sz="0" w:space="0" w:color="auto"/>
              </w:divBdr>
              <w:divsChild>
                <w:div w:id="1006634616">
                  <w:marLeft w:val="0"/>
                  <w:marRight w:val="0"/>
                  <w:marTop w:val="0"/>
                  <w:marBottom w:val="0"/>
                  <w:divBdr>
                    <w:top w:val="none" w:sz="0" w:space="0" w:color="auto"/>
                    <w:left w:val="none" w:sz="0" w:space="0" w:color="auto"/>
                    <w:bottom w:val="none" w:sz="0" w:space="0" w:color="auto"/>
                    <w:right w:val="none" w:sz="0" w:space="0" w:color="auto"/>
                  </w:divBdr>
                </w:div>
                <w:div w:id="441000361">
                  <w:marLeft w:val="0"/>
                  <w:marRight w:val="0"/>
                  <w:marTop w:val="0"/>
                  <w:marBottom w:val="0"/>
                  <w:divBdr>
                    <w:top w:val="none" w:sz="0" w:space="0" w:color="auto"/>
                    <w:left w:val="none" w:sz="0" w:space="0" w:color="auto"/>
                    <w:bottom w:val="none" w:sz="0" w:space="0" w:color="auto"/>
                    <w:right w:val="none" w:sz="0" w:space="0" w:color="auto"/>
                  </w:divBdr>
                  <w:divsChild>
                    <w:div w:id="290090951">
                      <w:marLeft w:val="0"/>
                      <w:marRight w:val="0"/>
                      <w:marTop w:val="0"/>
                      <w:marBottom w:val="225"/>
                      <w:divBdr>
                        <w:top w:val="none" w:sz="0" w:space="0" w:color="auto"/>
                        <w:left w:val="none" w:sz="0" w:space="0" w:color="auto"/>
                        <w:bottom w:val="none" w:sz="0" w:space="0" w:color="auto"/>
                        <w:right w:val="none" w:sz="0" w:space="0" w:color="auto"/>
                      </w:divBdr>
                      <w:divsChild>
                        <w:div w:id="321660517">
                          <w:marLeft w:val="0"/>
                          <w:marRight w:val="0"/>
                          <w:marTop w:val="0"/>
                          <w:marBottom w:val="0"/>
                          <w:divBdr>
                            <w:top w:val="none" w:sz="0" w:space="0" w:color="auto"/>
                            <w:left w:val="none" w:sz="0" w:space="0" w:color="auto"/>
                            <w:bottom w:val="none" w:sz="0" w:space="0" w:color="auto"/>
                            <w:right w:val="none" w:sz="0" w:space="0" w:color="auto"/>
                          </w:divBdr>
                          <w:divsChild>
                            <w:div w:id="2103720891">
                              <w:marLeft w:val="0"/>
                              <w:marRight w:val="0"/>
                              <w:marTop w:val="0"/>
                              <w:marBottom w:val="0"/>
                              <w:divBdr>
                                <w:top w:val="none" w:sz="0" w:space="0" w:color="auto"/>
                                <w:left w:val="none" w:sz="0" w:space="0" w:color="auto"/>
                                <w:bottom w:val="none" w:sz="0" w:space="0" w:color="auto"/>
                                <w:right w:val="none" w:sz="0" w:space="0" w:color="auto"/>
                              </w:divBdr>
                              <w:divsChild>
                                <w:div w:id="11556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5906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2092117168">
              <w:marLeft w:val="-225"/>
              <w:marRight w:val="0"/>
              <w:marTop w:val="0"/>
              <w:marBottom w:val="150"/>
              <w:divBdr>
                <w:top w:val="none" w:sz="0" w:space="0" w:color="auto"/>
                <w:left w:val="none" w:sz="0" w:space="0" w:color="auto"/>
                <w:bottom w:val="single" w:sz="6" w:space="11" w:color="DDDDDD"/>
                <w:right w:val="none" w:sz="0" w:space="0" w:color="auto"/>
              </w:divBdr>
              <w:divsChild>
                <w:div w:id="1479615453">
                  <w:marLeft w:val="0"/>
                  <w:marRight w:val="0"/>
                  <w:marTop w:val="0"/>
                  <w:marBottom w:val="0"/>
                  <w:divBdr>
                    <w:top w:val="none" w:sz="0" w:space="0" w:color="auto"/>
                    <w:left w:val="none" w:sz="0" w:space="0" w:color="auto"/>
                    <w:bottom w:val="none" w:sz="0" w:space="0" w:color="auto"/>
                    <w:right w:val="none" w:sz="0" w:space="0" w:color="auto"/>
                  </w:divBdr>
                </w:div>
                <w:div w:id="1699769812">
                  <w:marLeft w:val="0"/>
                  <w:marRight w:val="0"/>
                  <w:marTop w:val="0"/>
                  <w:marBottom w:val="450"/>
                  <w:divBdr>
                    <w:top w:val="none" w:sz="0" w:space="0" w:color="auto"/>
                    <w:left w:val="none" w:sz="0" w:space="0" w:color="auto"/>
                    <w:bottom w:val="none" w:sz="0" w:space="0" w:color="auto"/>
                    <w:right w:val="none" w:sz="0" w:space="0" w:color="auto"/>
                  </w:divBdr>
                </w:div>
              </w:divsChild>
            </w:div>
            <w:div w:id="544105788">
              <w:marLeft w:val="-225"/>
              <w:marRight w:val="0"/>
              <w:marTop w:val="0"/>
              <w:marBottom w:val="150"/>
              <w:divBdr>
                <w:top w:val="none" w:sz="0" w:space="0" w:color="auto"/>
                <w:left w:val="none" w:sz="0" w:space="0" w:color="auto"/>
                <w:bottom w:val="single" w:sz="6" w:space="11" w:color="DDDDDD"/>
                <w:right w:val="none" w:sz="0" w:space="0" w:color="auto"/>
              </w:divBdr>
              <w:divsChild>
                <w:div w:id="32771448">
                  <w:marLeft w:val="0"/>
                  <w:marRight w:val="0"/>
                  <w:marTop w:val="0"/>
                  <w:marBottom w:val="0"/>
                  <w:divBdr>
                    <w:top w:val="none" w:sz="0" w:space="0" w:color="auto"/>
                    <w:left w:val="none" w:sz="0" w:space="0" w:color="auto"/>
                    <w:bottom w:val="none" w:sz="0" w:space="0" w:color="auto"/>
                    <w:right w:val="none" w:sz="0" w:space="0" w:color="auto"/>
                  </w:divBdr>
                </w:div>
                <w:div w:id="1354914826">
                  <w:marLeft w:val="0"/>
                  <w:marRight w:val="0"/>
                  <w:marTop w:val="0"/>
                  <w:marBottom w:val="0"/>
                  <w:divBdr>
                    <w:top w:val="none" w:sz="0" w:space="0" w:color="auto"/>
                    <w:left w:val="none" w:sz="0" w:space="0" w:color="auto"/>
                    <w:bottom w:val="none" w:sz="0" w:space="0" w:color="auto"/>
                    <w:right w:val="none" w:sz="0" w:space="0" w:color="auto"/>
                  </w:divBdr>
                </w:div>
              </w:divsChild>
            </w:div>
            <w:div w:id="1452477825">
              <w:marLeft w:val="-225"/>
              <w:marRight w:val="0"/>
              <w:marTop w:val="0"/>
              <w:marBottom w:val="150"/>
              <w:divBdr>
                <w:top w:val="none" w:sz="0" w:space="0" w:color="auto"/>
                <w:left w:val="none" w:sz="0" w:space="0" w:color="auto"/>
                <w:bottom w:val="single" w:sz="6" w:space="11" w:color="DDDDDD"/>
                <w:right w:val="none" w:sz="0" w:space="0" w:color="auto"/>
              </w:divBdr>
              <w:divsChild>
                <w:div w:id="16399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420</Words>
  <Characters>2313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2018-10-12T00:12:00Z</dcterms:created>
  <dcterms:modified xsi:type="dcterms:W3CDTF">2018-10-12T00:18:00Z</dcterms:modified>
</cp:coreProperties>
</file>