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C715" w14:textId="25D7C4C8" w:rsidR="001A26D3" w:rsidRDefault="00DA5FD5" w:rsidP="005454CD">
      <w:pPr>
        <w:pStyle w:val="Title"/>
      </w:pPr>
      <w:r>
        <w:t>Applicability of a</w:t>
      </w:r>
      <w:r w:rsidR="0050236C">
        <w:t xml:space="preserve"> </w:t>
      </w:r>
      <w:r w:rsidR="00C66034">
        <w:t xml:space="preserve">Mid-to-End </w:t>
      </w:r>
      <w:r w:rsidR="004044AA">
        <w:t>R</w:t>
      </w:r>
      <w:r w:rsidR="00AA072D">
        <w:t xml:space="preserve">einforcement </w:t>
      </w:r>
      <w:r w:rsidR="004044AA">
        <w:t>L</w:t>
      </w:r>
      <w:r w:rsidR="00AA072D">
        <w:t>earning</w:t>
      </w:r>
      <w:r w:rsidR="0050236C">
        <w:t xml:space="preserve"> Approach to On-Road Autonomous Driving </w:t>
      </w:r>
      <w:r w:rsidR="00B97143">
        <w:t xml:space="preserve">for Truck &amp; Trailer </w:t>
      </w:r>
      <w:r w:rsidR="00341704">
        <w:t>Systems</w:t>
      </w:r>
    </w:p>
    <w:p w14:paraId="61A4F33D" w14:textId="088A9DDE" w:rsidR="005454CD" w:rsidRDefault="005454CD" w:rsidP="005454CD"/>
    <w:p w14:paraId="48D7077E" w14:textId="67F0B7EA" w:rsidR="005454CD" w:rsidRPr="005454CD" w:rsidRDefault="005454CD" w:rsidP="005454CD">
      <w:pPr>
        <w:rPr>
          <w:i/>
          <w:iCs/>
        </w:rPr>
      </w:pPr>
      <w:r w:rsidRPr="005454CD">
        <w:rPr>
          <w:i/>
          <w:iCs/>
        </w:rPr>
        <w:t>Remarks to the title:</w:t>
      </w:r>
    </w:p>
    <w:p w14:paraId="208448F5" w14:textId="77777777" w:rsidR="005454CD" w:rsidRDefault="00A6730F" w:rsidP="005454CD">
      <w:pPr>
        <w:pStyle w:val="ListParagraph"/>
        <w:numPr>
          <w:ilvl w:val="0"/>
          <w:numId w:val="4"/>
        </w:numPr>
        <w:jc w:val="both"/>
      </w:pPr>
      <w:r>
        <w:t xml:space="preserve">by </w:t>
      </w:r>
      <w:r w:rsidR="002D60DE">
        <w:t>“</w:t>
      </w:r>
      <w:r>
        <w:t>mid-to-end</w:t>
      </w:r>
      <w:r w:rsidR="002D60DE">
        <w:t>”</w:t>
      </w:r>
      <w:r>
        <w:t xml:space="preserve"> </w:t>
      </w:r>
      <w:r w:rsidR="005454CD">
        <w:t>we</w:t>
      </w:r>
      <w:r>
        <w:t xml:space="preserve"> mean </w:t>
      </w:r>
      <w:r w:rsidR="004F7BBD">
        <w:t xml:space="preserve">instead of using raw sensor data like </w:t>
      </w:r>
      <w:r w:rsidR="00F20A91">
        <w:t xml:space="preserve">camera </w:t>
      </w:r>
      <w:r w:rsidR="004F7BBD">
        <w:t>images</w:t>
      </w:r>
      <w:r w:rsidR="00F20A91">
        <w:t>,</w:t>
      </w:r>
      <w:r w:rsidR="004F7BBD">
        <w:t xml:space="preserve"> we’ll use </w:t>
      </w:r>
      <w:r w:rsidR="00CE2B62">
        <w:t>vectorized inputs like lane marker points and</w:t>
      </w:r>
      <w:r w:rsidR="001A1296">
        <w:t xml:space="preserve"> free space with spline representatio</w:t>
      </w:r>
      <w:r w:rsidR="00A34812">
        <w:t xml:space="preserve">n. </w:t>
      </w:r>
    </w:p>
    <w:p w14:paraId="2DFF048A" w14:textId="33E62E20" w:rsidR="00AA072D" w:rsidRDefault="00877C00" w:rsidP="005454CD">
      <w:pPr>
        <w:pStyle w:val="ListParagraph"/>
        <w:numPr>
          <w:ilvl w:val="0"/>
          <w:numId w:val="4"/>
        </w:numPr>
        <w:jc w:val="both"/>
      </w:pPr>
      <w:r>
        <w:t xml:space="preserve">the specific type of reinforcement learning, e.g., value-based, policy-based, </w:t>
      </w:r>
      <w:r w:rsidR="005B38D2">
        <w:t xml:space="preserve">actor-critic, etc., </w:t>
      </w:r>
      <w:r>
        <w:t>may be added to the title after the paper is finished</w:t>
      </w:r>
    </w:p>
    <w:p w14:paraId="7079B98D" w14:textId="58985EA8" w:rsidR="001A26D3" w:rsidRDefault="00AA072D" w:rsidP="0026715B">
      <w:pPr>
        <w:jc w:val="both"/>
      </w:pPr>
      <w:r>
        <w:t>Key Word</w:t>
      </w:r>
      <w:r w:rsidR="00877C00">
        <w:t>s</w:t>
      </w:r>
      <w:r>
        <w:t>: Reinforcement learning</w:t>
      </w:r>
      <w:r w:rsidR="00794C9D">
        <w:t xml:space="preserve"> (RL)</w:t>
      </w:r>
      <w:r>
        <w:t xml:space="preserve">, Truck &amp; trailer system, </w:t>
      </w:r>
      <w:r w:rsidR="00877C00">
        <w:t xml:space="preserve">Large dimension, Heavy-duty vehicle, </w:t>
      </w:r>
      <w:r>
        <w:t xml:space="preserve">Vectorized input, </w:t>
      </w:r>
      <w:r w:rsidR="00877C00">
        <w:t>S</w:t>
      </w:r>
      <w:r>
        <w:t>elf-created simulation environment</w:t>
      </w:r>
      <w:r w:rsidR="00877C00">
        <w:t xml:space="preserve">, Free space, Structured </w:t>
      </w:r>
      <w:r w:rsidR="001E631C">
        <w:t xml:space="preserve">road </w:t>
      </w:r>
      <w:r w:rsidR="00877C00">
        <w:t>driving, Autonomous driving</w:t>
      </w:r>
    </w:p>
    <w:p w14:paraId="6C400F7B" w14:textId="137A0592" w:rsidR="001A26D3" w:rsidRDefault="001A26D3" w:rsidP="0026715B">
      <w:pPr>
        <w:pStyle w:val="Heading1"/>
        <w:jc w:val="both"/>
      </w:pPr>
      <w:r>
        <w:t>Problem</w:t>
      </w:r>
      <w:r w:rsidR="004044AA">
        <w:t xml:space="preserve"> Description </w:t>
      </w:r>
    </w:p>
    <w:p w14:paraId="4A23E44B" w14:textId="54A5849D" w:rsidR="00FE6607" w:rsidRDefault="00EF3AE0" w:rsidP="0026715B">
      <w:pPr>
        <w:jc w:val="both"/>
      </w:pPr>
      <w:r>
        <w:t>When deploying autonomous driving</w:t>
      </w:r>
      <w:r w:rsidR="002C146D">
        <w:t xml:space="preserve"> on truck &amp; trailer systems</w:t>
      </w:r>
      <w:r w:rsidR="00E20911">
        <w:t xml:space="preserve">, a new challenge </w:t>
      </w:r>
      <w:proofErr w:type="gramStart"/>
      <w:r w:rsidR="00C6723A">
        <w:t>arises:</w:t>
      </w:r>
      <w:proofErr w:type="gramEnd"/>
      <w:r w:rsidR="00E20911">
        <w:t xml:space="preserve"> </w:t>
      </w:r>
      <w:r w:rsidR="00562690">
        <w:t xml:space="preserve">how to </w:t>
      </w:r>
      <w:r w:rsidR="0031155F">
        <w:t xml:space="preserve">keep </w:t>
      </w:r>
      <w:r w:rsidR="00C6723A">
        <w:t xml:space="preserve">both the tractor and the trailer </w:t>
      </w:r>
      <w:r w:rsidR="0031155F">
        <w:t xml:space="preserve">within the lane markings </w:t>
      </w:r>
      <w:r w:rsidR="0047638B">
        <w:t xml:space="preserve">as much as possible without </w:t>
      </w:r>
      <w:r w:rsidR="00747AB5">
        <w:t xml:space="preserve">hitting any surrounding objects, </w:t>
      </w:r>
      <w:r w:rsidR="0031155F">
        <w:t>especially when making</w:t>
      </w:r>
      <w:r w:rsidR="009727CE">
        <w:t xml:space="preserve"> </w:t>
      </w:r>
      <w:r w:rsidR="0031155F">
        <w:t>sharp turn</w:t>
      </w:r>
      <w:r w:rsidR="009727CE">
        <w:t>s</w:t>
      </w:r>
      <w:r w:rsidR="00602751">
        <w:t xml:space="preserve">. </w:t>
      </w:r>
      <w:r w:rsidR="00FE6607">
        <w:t>T</w:t>
      </w:r>
      <w:r w:rsidR="00E2342D">
        <w:t>he l</w:t>
      </w:r>
      <w:r w:rsidR="009A4D84">
        <w:t xml:space="preserve">arge dimension </w:t>
      </w:r>
      <w:r w:rsidR="00FE6607">
        <w:t xml:space="preserve">and the articulated structure </w:t>
      </w:r>
      <w:r w:rsidR="00E2342D">
        <w:t>of</w:t>
      </w:r>
      <w:r w:rsidR="00FE6607">
        <w:t xml:space="preserve"> the</w:t>
      </w:r>
      <w:r w:rsidR="00B60BDB">
        <w:t>se</w:t>
      </w:r>
      <w:r w:rsidR="00FE6607">
        <w:t xml:space="preserve"> systems</w:t>
      </w:r>
      <w:r w:rsidR="00EF395A">
        <w:t xml:space="preserve"> </w:t>
      </w:r>
      <w:r w:rsidR="000816C0">
        <w:t>impose additional constraints</w:t>
      </w:r>
      <w:r w:rsidR="00592FB3">
        <w:t xml:space="preserve"> on the planning and control </w:t>
      </w:r>
      <w:r w:rsidR="005044A1">
        <w:t xml:space="preserve">part of the </w:t>
      </w:r>
      <w:r w:rsidR="005B7617">
        <w:t xml:space="preserve">autonomous driving SW. </w:t>
      </w:r>
    </w:p>
    <w:p w14:paraId="494FA906" w14:textId="39030320" w:rsidR="001A26D3" w:rsidRDefault="00C254D5" w:rsidP="0026715B">
      <w:pPr>
        <w:jc w:val="both"/>
      </w:pPr>
      <w:r w:rsidRPr="005454CD">
        <w:rPr>
          <w:i/>
          <w:iCs/>
        </w:rPr>
        <w:t>“The research on path planning for tractor-trailer vehicles has mainly been focusing on off-road scenarios… or low curvature roads… only a limited amount of work considers this critical problem (on-road path planning) for articulated vehicles, which requires tailored solutions to comply with the large vehicle dimensions.”</w:t>
      </w:r>
      <w:r w:rsidRPr="00C254D5">
        <w:t xml:space="preserve"> (Oliveira, 2020)</w:t>
      </w:r>
      <w:r w:rsidR="00DA5FD5">
        <w:t>.</w:t>
      </w:r>
      <w:r w:rsidR="00A031E8">
        <w:t xml:space="preserve"> </w:t>
      </w:r>
      <w:r w:rsidR="00AF7563">
        <w:t>A preliminary literature research has uncovered 6 such papers</w:t>
      </w:r>
      <w:r w:rsidR="00666380">
        <w:t xml:space="preserve">, all of which employ </w:t>
      </w:r>
      <w:r w:rsidR="00B4472D">
        <w:t>optimization-based approaches (f</w:t>
      </w:r>
      <w:r w:rsidR="00B4472D" w:rsidRPr="00B4472D">
        <w:t>ormulat</w:t>
      </w:r>
      <w:r w:rsidR="00B4472D">
        <w:t>ing</w:t>
      </w:r>
      <w:r w:rsidR="00B4472D" w:rsidRPr="00B4472D">
        <w:t xml:space="preserve"> and solv</w:t>
      </w:r>
      <w:r w:rsidR="00B4472D">
        <w:t>ing</w:t>
      </w:r>
      <w:r w:rsidR="00B4472D" w:rsidRPr="00B4472D">
        <w:t xml:space="preserve"> the motion planning problem as an optimal control problem</w:t>
      </w:r>
      <w:r w:rsidR="00B4472D">
        <w:t>)</w:t>
      </w:r>
      <w:r w:rsidR="002334FD">
        <w:t xml:space="preserve">. </w:t>
      </w:r>
      <w:r w:rsidR="00595157">
        <w:t>While yielding optimal solution</w:t>
      </w:r>
      <w:r w:rsidR="00AC6219">
        <w:t>, one drawback of this kind of approach</w:t>
      </w:r>
      <w:r w:rsidR="00B9063D">
        <w:t>es</w:t>
      </w:r>
      <w:r w:rsidR="00AC6219">
        <w:t xml:space="preserve"> lies in its high computational burden</w:t>
      </w:r>
      <w:r w:rsidR="00AE1BE5">
        <w:t xml:space="preserve"> when solving the complex numerical problem. </w:t>
      </w:r>
      <w:r w:rsidR="00DA5FD5">
        <w:t xml:space="preserve">Out of this motivation, the target of this thesis is to investigate the applicability of </w:t>
      </w:r>
      <w:r w:rsidR="00067DC0">
        <w:t xml:space="preserve">an </w:t>
      </w:r>
      <w:r w:rsidR="002B18FF">
        <w:t>AI-based</w:t>
      </w:r>
      <w:r w:rsidR="00287E4F">
        <w:t xml:space="preserve"> approach </w:t>
      </w:r>
      <w:r w:rsidR="00DA5FD5">
        <w:t>for</w:t>
      </w:r>
      <w:r w:rsidR="0026715B">
        <w:t xml:space="preserve"> motion planning </w:t>
      </w:r>
      <w:r w:rsidR="007357BB">
        <w:t xml:space="preserve">(and control) </w:t>
      </w:r>
      <w:r w:rsidR="0026715B">
        <w:t xml:space="preserve">for </w:t>
      </w:r>
      <w:r w:rsidR="009C2E4B">
        <w:t>the truck &amp; trailer system.</w:t>
      </w:r>
      <w:r w:rsidR="005454CD">
        <w:t xml:space="preserve"> </w:t>
      </w:r>
      <w:r w:rsidR="00DA5FD5">
        <w:t>More specifically, the goal is to design and train an Reinforcement Learning agent in a suitable simulation environment to be able to drive a truck &amp; trailer system like an expert driver.</w:t>
      </w:r>
    </w:p>
    <w:p w14:paraId="04E857B1" w14:textId="7082A5F3" w:rsidR="004044AA" w:rsidRDefault="001A26D3" w:rsidP="005454CD">
      <w:pPr>
        <w:pStyle w:val="Heading1"/>
        <w:jc w:val="both"/>
      </w:pPr>
      <w:r>
        <w:t xml:space="preserve">Proposed Research Direction </w:t>
      </w:r>
    </w:p>
    <w:p w14:paraId="4B0341A6" w14:textId="56CBF897" w:rsidR="00DA5FD5" w:rsidRDefault="0078364E" w:rsidP="0026715B">
      <w:pPr>
        <w:jc w:val="both"/>
      </w:pPr>
      <w:r>
        <w:t>The following expectations are set on the thesis:</w:t>
      </w:r>
    </w:p>
    <w:p w14:paraId="5F88DA1C" w14:textId="726BFC82" w:rsidR="00DA5FD5" w:rsidRDefault="0078364E" w:rsidP="0026715B">
      <w:pPr>
        <w:pStyle w:val="ListParagraph"/>
        <w:numPr>
          <w:ilvl w:val="0"/>
          <w:numId w:val="1"/>
        </w:numPr>
        <w:jc w:val="both"/>
      </w:pPr>
      <w:r>
        <w:t>A</w:t>
      </w:r>
      <w:r w:rsidR="00DA5FD5">
        <w:t xml:space="preserve"> basic literature research in the field of AI-based motion planning approaches with focus on Reinforcement Learning methods </w:t>
      </w:r>
      <w:r>
        <w:t>has been conducted</w:t>
      </w:r>
    </w:p>
    <w:p w14:paraId="0A90DC2D" w14:textId="2745A784" w:rsidR="00DA5FD5" w:rsidRDefault="0078364E" w:rsidP="0026715B">
      <w:pPr>
        <w:pStyle w:val="ListParagraph"/>
        <w:numPr>
          <w:ilvl w:val="0"/>
          <w:numId w:val="1"/>
        </w:numPr>
        <w:jc w:val="both"/>
      </w:pPr>
      <w:r>
        <w:lastRenderedPageBreak/>
        <w:t>A decision on a specific RL approach has been derived based on the literature research and relevant decision criteria</w:t>
      </w:r>
    </w:p>
    <w:p w14:paraId="5333F0AB" w14:textId="5F253BDC" w:rsidR="001A26D3" w:rsidRDefault="0078364E" w:rsidP="0026715B">
      <w:pPr>
        <w:pStyle w:val="ListParagraph"/>
        <w:numPr>
          <w:ilvl w:val="0"/>
          <w:numId w:val="1"/>
        </w:numPr>
        <w:jc w:val="both"/>
      </w:pPr>
      <w:r>
        <w:t xml:space="preserve">A suitable </w:t>
      </w:r>
      <w:r w:rsidR="000D7010">
        <w:t>s</w:t>
      </w:r>
      <w:r w:rsidR="001A26D3">
        <w:t xml:space="preserve">imulation </w:t>
      </w:r>
      <w:r w:rsidR="000D7010">
        <w:t>environment</w:t>
      </w:r>
      <w:r w:rsidR="00EB6872">
        <w:t xml:space="preserve"> for the training</w:t>
      </w:r>
      <w:r w:rsidR="001A26D3">
        <w:t xml:space="preserve"> </w:t>
      </w:r>
      <w:r>
        <w:t xml:space="preserve">has been </w:t>
      </w:r>
      <w:r w:rsidR="00EB6872">
        <w:t xml:space="preserve">chosen and </w:t>
      </w:r>
      <w:r>
        <w:t>created (</w:t>
      </w:r>
      <w:proofErr w:type="gramStart"/>
      <w:r>
        <w:t>e.g.</w:t>
      </w:r>
      <w:proofErr w:type="gramEnd"/>
      <w:r>
        <w:t xml:space="preserve"> </w:t>
      </w:r>
      <w:r w:rsidR="00F906B9">
        <w:t xml:space="preserve">in </w:t>
      </w:r>
      <w:proofErr w:type="spellStart"/>
      <w:r w:rsidR="001A26D3">
        <w:t>OpenAI</w:t>
      </w:r>
      <w:proofErr w:type="spellEnd"/>
      <w:r w:rsidR="001A26D3">
        <w:t xml:space="preserve"> Gym</w:t>
      </w:r>
      <w:r>
        <w:t>)</w:t>
      </w:r>
    </w:p>
    <w:p w14:paraId="42667106" w14:textId="232E283F" w:rsidR="006561B6" w:rsidRDefault="006561B6" w:rsidP="0026715B">
      <w:pPr>
        <w:pStyle w:val="ListParagraph"/>
        <w:numPr>
          <w:ilvl w:val="0"/>
          <w:numId w:val="2"/>
        </w:numPr>
        <w:jc w:val="both"/>
      </w:pPr>
      <w:r>
        <w:t xml:space="preserve">Using </w:t>
      </w:r>
      <w:r w:rsidR="001F3D5B">
        <w:t xml:space="preserve">the </w:t>
      </w:r>
      <w:r>
        <w:t xml:space="preserve">standard interface defined </w:t>
      </w:r>
      <w:r w:rsidR="001F3D5B">
        <w:t xml:space="preserve">for the gym library </w:t>
      </w:r>
    </w:p>
    <w:p w14:paraId="25520C3A" w14:textId="02E5BBE8" w:rsidR="00295012" w:rsidRDefault="003D263E" w:rsidP="0026715B">
      <w:pPr>
        <w:pStyle w:val="ListParagraph"/>
        <w:numPr>
          <w:ilvl w:val="0"/>
          <w:numId w:val="2"/>
        </w:numPr>
        <w:jc w:val="both"/>
      </w:pPr>
      <w:r>
        <w:t xml:space="preserve">The feedback state from this environment could be in two flavors </w:t>
      </w:r>
      <w:r w:rsidR="00295012">
        <w:t>(or just one, depending on the time)</w:t>
      </w:r>
      <w:r w:rsidR="0034021C">
        <w:t>:</w:t>
      </w:r>
    </w:p>
    <w:p w14:paraId="3EC6430C" w14:textId="5D8E3A78" w:rsidR="00D8356F" w:rsidRDefault="00D8356F" w:rsidP="00295012">
      <w:pPr>
        <w:pStyle w:val="ListParagraph"/>
        <w:numPr>
          <w:ilvl w:val="1"/>
          <w:numId w:val="2"/>
        </w:numPr>
        <w:jc w:val="both"/>
      </w:pPr>
      <w:r>
        <w:t>Rasterized image, or</w:t>
      </w:r>
    </w:p>
    <w:p w14:paraId="38310560" w14:textId="4815AEF5" w:rsidR="00C81F1F" w:rsidRDefault="00C81F1F" w:rsidP="00295012">
      <w:pPr>
        <w:pStyle w:val="ListParagraph"/>
        <w:numPr>
          <w:ilvl w:val="1"/>
          <w:numId w:val="2"/>
        </w:numPr>
        <w:jc w:val="both"/>
      </w:pPr>
      <w:r>
        <w:t xml:space="preserve">Vectorized </w:t>
      </w:r>
      <w:r w:rsidR="00EF1831">
        <w:t xml:space="preserve">environment model, e.g., lane marker points, free space in </w:t>
      </w:r>
      <w:r w:rsidR="00D8356F">
        <w:t>spline format</w:t>
      </w:r>
      <w:r w:rsidR="00672C37">
        <w:t xml:space="preserve">. The advantage of this </w:t>
      </w:r>
      <w:r w:rsidR="00E53733">
        <w:t xml:space="preserve">is that the trained policy can be </w:t>
      </w:r>
      <w:r w:rsidR="00A240AF">
        <w:t>directly deploy</w:t>
      </w:r>
      <w:r w:rsidR="006561B6">
        <w:t>ed</w:t>
      </w:r>
      <w:r w:rsidR="00A240AF">
        <w:t xml:space="preserve"> to</w:t>
      </w:r>
      <w:r w:rsidR="00E53733">
        <w:t xml:space="preserve"> handle</w:t>
      </w:r>
      <w:r w:rsidR="00A240AF">
        <w:t xml:space="preserve"> real environment </w:t>
      </w:r>
    </w:p>
    <w:p w14:paraId="05E5FEBA" w14:textId="3F9414DB" w:rsidR="001A26D3" w:rsidRDefault="0078364E" w:rsidP="001F3D5B">
      <w:pPr>
        <w:pStyle w:val="ListParagraph"/>
        <w:numPr>
          <w:ilvl w:val="0"/>
          <w:numId w:val="1"/>
        </w:numPr>
        <w:jc w:val="both"/>
      </w:pPr>
      <w:r>
        <w:t xml:space="preserve"> A</w:t>
      </w:r>
      <w:r w:rsidR="005775AC">
        <w:t>RL</w:t>
      </w:r>
      <w:r w:rsidR="001A26D3">
        <w:t xml:space="preserve"> agent</w:t>
      </w:r>
      <w:r>
        <w:t xml:space="preserve"> has been designed and trained</w:t>
      </w:r>
      <w:r w:rsidR="001A26D3">
        <w:t xml:space="preserve"> </w:t>
      </w:r>
      <w:r w:rsidR="005775AC">
        <w:t xml:space="preserve">to drive </w:t>
      </w:r>
      <w:r w:rsidR="00265544">
        <w:t>in the simulation environment</w:t>
      </w:r>
    </w:p>
    <w:p w14:paraId="79B1FF6E" w14:textId="0B244C38" w:rsidR="0078364E" w:rsidRDefault="0078364E" w:rsidP="001F3D5B">
      <w:pPr>
        <w:pStyle w:val="ListParagraph"/>
        <w:numPr>
          <w:ilvl w:val="0"/>
          <w:numId w:val="1"/>
        </w:numPr>
        <w:jc w:val="both"/>
      </w:pPr>
      <w:r>
        <w:t>The performance of the RL approach has been evaluated</w:t>
      </w:r>
    </w:p>
    <w:p w14:paraId="6D023D23" w14:textId="54ABDB83" w:rsidR="00DA5FD5" w:rsidRDefault="0078364E" w:rsidP="001F3D5B">
      <w:pPr>
        <w:pStyle w:val="ListParagraph"/>
        <w:numPr>
          <w:ilvl w:val="0"/>
          <w:numId w:val="1"/>
        </w:numPr>
        <w:jc w:val="both"/>
      </w:pPr>
      <w:r>
        <w:t xml:space="preserve">Conclusions regarding the </w:t>
      </w:r>
      <w:r w:rsidR="00EB6872">
        <w:t xml:space="preserve">general </w:t>
      </w:r>
      <w:r>
        <w:t>applicability of RL to the tractor-trailer motion planning problem have been drawn</w:t>
      </w:r>
    </w:p>
    <w:sectPr w:rsidR="00DA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B67B1" w14:textId="77777777" w:rsidR="00C001FA" w:rsidRDefault="00C001FA" w:rsidP="005454CD">
      <w:pPr>
        <w:spacing w:after="0" w:line="240" w:lineRule="auto"/>
      </w:pPr>
      <w:r>
        <w:separator/>
      </w:r>
    </w:p>
  </w:endnote>
  <w:endnote w:type="continuationSeparator" w:id="0">
    <w:p w14:paraId="43B468E0" w14:textId="77777777" w:rsidR="00C001FA" w:rsidRDefault="00C001FA" w:rsidP="0054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AA65" w14:textId="77777777" w:rsidR="00C001FA" w:rsidRDefault="00C001FA" w:rsidP="005454CD">
      <w:pPr>
        <w:spacing w:after="0" w:line="240" w:lineRule="auto"/>
      </w:pPr>
      <w:r>
        <w:separator/>
      </w:r>
    </w:p>
  </w:footnote>
  <w:footnote w:type="continuationSeparator" w:id="0">
    <w:p w14:paraId="44477EA3" w14:textId="77777777" w:rsidR="00C001FA" w:rsidRDefault="00C001FA" w:rsidP="0054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C57"/>
    <w:multiLevelType w:val="hybridMultilevel"/>
    <w:tmpl w:val="260AB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2A28"/>
    <w:multiLevelType w:val="hybridMultilevel"/>
    <w:tmpl w:val="7A0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1F53"/>
    <w:multiLevelType w:val="hybridMultilevel"/>
    <w:tmpl w:val="5CE2C5C8"/>
    <w:lvl w:ilvl="0" w:tplc="20B4E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DE3089"/>
    <w:multiLevelType w:val="hybridMultilevel"/>
    <w:tmpl w:val="8AB0F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B9"/>
    <w:rsid w:val="00012FE6"/>
    <w:rsid w:val="00067DC0"/>
    <w:rsid w:val="000816C0"/>
    <w:rsid w:val="000A61E4"/>
    <w:rsid w:val="000D7010"/>
    <w:rsid w:val="00144983"/>
    <w:rsid w:val="00161A23"/>
    <w:rsid w:val="001A1296"/>
    <w:rsid w:val="001A26D3"/>
    <w:rsid w:val="001E631C"/>
    <w:rsid w:val="001F2CA4"/>
    <w:rsid w:val="001F3D5B"/>
    <w:rsid w:val="002334FD"/>
    <w:rsid w:val="00265544"/>
    <w:rsid w:val="0026715B"/>
    <w:rsid w:val="00287E4F"/>
    <w:rsid w:val="00295012"/>
    <w:rsid w:val="002B18FF"/>
    <w:rsid w:val="002C146D"/>
    <w:rsid w:val="002D60DE"/>
    <w:rsid w:val="0031155F"/>
    <w:rsid w:val="0034021C"/>
    <w:rsid w:val="00341704"/>
    <w:rsid w:val="003B4512"/>
    <w:rsid w:val="003D263E"/>
    <w:rsid w:val="003F44DE"/>
    <w:rsid w:val="004044AA"/>
    <w:rsid w:val="004369B0"/>
    <w:rsid w:val="0047638B"/>
    <w:rsid w:val="004E6FB9"/>
    <w:rsid w:val="004F7BBD"/>
    <w:rsid w:val="0050236C"/>
    <w:rsid w:val="005044A1"/>
    <w:rsid w:val="0053791B"/>
    <w:rsid w:val="005454CD"/>
    <w:rsid w:val="0054687E"/>
    <w:rsid w:val="00562690"/>
    <w:rsid w:val="0057611C"/>
    <w:rsid w:val="005775AC"/>
    <w:rsid w:val="00592FB3"/>
    <w:rsid w:val="00595157"/>
    <w:rsid w:val="005A7952"/>
    <w:rsid w:val="005B38D2"/>
    <w:rsid w:val="005B7617"/>
    <w:rsid w:val="00602751"/>
    <w:rsid w:val="006040DB"/>
    <w:rsid w:val="00610BBD"/>
    <w:rsid w:val="006561B6"/>
    <w:rsid w:val="00666380"/>
    <w:rsid w:val="00672C37"/>
    <w:rsid w:val="00677E9D"/>
    <w:rsid w:val="007357BB"/>
    <w:rsid w:val="00747AB5"/>
    <w:rsid w:val="0078364E"/>
    <w:rsid w:val="00794C9D"/>
    <w:rsid w:val="007A2FBA"/>
    <w:rsid w:val="007A45C5"/>
    <w:rsid w:val="00877C00"/>
    <w:rsid w:val="00896F96"/>
    <w:rsid w:val="008A4D9B"/>
    <w:rsid w:val="008B49D4"/>
    <w:rsid w:val="008E0061"/>
    <w:rsid w:val="009727CE"/>
    <w:rsid w:val="00973B8E"/>
    <w:rsid w:val="00977CF5"/>
    <w:rsid w:val="009A4D84"/>
    <w:rsid w:val="009C2E4B"/>
    <w:rsid w:val="009F2821"/>
    <w:rsid w:val="00A031E8"/>
    <w:rsid w:val="00A240AF"/>
    <w:rsid w:val="00A34812"/>
    <w:rsid w:val="00A37CB2"/>
    <w:rsid w:val="00A6730F"/>
    <w:rsid w:val="00AA072D"/>
    <w:rsid w:val="00AC6219"/>
    <w:rsid w:val="00AE1BE5"/>
    <w:rsid w:val="00AF7563"/>
    <w:rsid w:val="00B374CB"/>
    <w:rsid w:val="00B4472D"/>
    <w:rsid w:val="00B60BDB"/>
    <w:rsid w:val="00B9063D"/>
    <w:rsid w:val="00B96FB5"/>
    <w:rsid w:val="00B97143"/>
    <w:rsid w:val="00BB258A"/>
    <w:rsid w:val="00C001FA"/>
    <w:rsid w:val="00C254D5"/>
    <w:rsid w:val="00C51E4C"/>
    <w:rsid w:val="00C66034"/>
    <w:rsid w:val="00C6723A"/>
    <w:rsid w:val="00C80DD8"/>
    <w:rsid w:val="00C81F1F"/>
    <w:rsid w:val="00CE2B62"/>
    <w:rsid w:val="00CF48C4"/>
    <w:rsid w:val="00D8356F"/>
    <w:rsid w:val="00DA5FD5"/>
    <w:rsid w:val="00DD1F44"/>
    <w:rsid w:val="00E20911"/>
    <w:rsid w:val="00E2342D"/>
    <w:rsid w:val="00E53733"/>
    <w:rsid w:val="00EB6872"/>
    <w:rsid w:val="00EF1831"/>
    <w:rsid w:val="00EF395A"/>
    <w:rsid w:val="00EF3AE0"/>
    <w:rsid w:val="00F11DDD"/>
    <w:rsid w:val="00F20A91"/>
    <w:rsid w:val="00F4498C"/>
    <w:rsid w:val="00F57515"/>
    <w:rsid w:val="00F906B9"/>
    <w:rsid w:val="00FC2B2E"/>
    <w:rsid w:val="00FE6607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DEBD"/>
  <w15:chartTrackingRefBased/>
  <w15:docId w15:val="{9ED1BD7C-721D-453A-824E-400F169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D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99237C7B2EE4D9963A97840FCBC1C" ma:contentTypeVersion="13" ma:contentTypeDescription="Create a new document." ma:contentTypeScope="" ma:versionID="afa3a2f44e28fabb6f972244f3b9a131">
  <xsd:schema xmlns:xsd="http://www.w3.org/2001/XMLSchema" xmlns:xs="http://www.w3.org/2001/XMLSchema" xmlns:p="http://schemas.microsoft.com/office/2006/metadata/properties" xmlns:ns2="6181966b-66d7-4fc2-93b2-49774504d8ea" xmlns:ns3="bce3fda7-c668-4633-a7e9-e5c8c5bbaab1" targetNamespace="http://schemas.microsoft.com/office/2006/metadata/properties" ma:root="true" ma:fieldsID="9165157db5f75702abb049a2dcf46c24" ns2:_="" ns3:_="">
    <xsd:import namespace="6181966b-66d7-4fc2-93b2-49774504d8ea"/>
    <xsd:import namespace="bce3fda7-c668-4633-a7e9-e5c8c5bba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1966b-66d7-4fc2-93b2-49774504d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3fda7-c668-4633-a7e9-e5c8c5bba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B3B55-6521-410B-9EFB-2363CA00F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1966b-66d7-4fc2-93b2-49774504d8ea"/>
    <ds:schemaRef ds:uri="bce3fda7-c668-4633-a7e9-e5c8c5bb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8CF8A-1A2C-4F77-A919-50D42206A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76F603-CA04-4B3C-9483-6647365F3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Kang (uif16342)</dc:creator>
  <cp:keywords/>
  <dc:description/>
  <cp:lastModifiedBy>Qi, Kang (uif16342)</cp:lastModifiedBy>
  <cp:revision>2</cp:revision>
  <dcterms:created xsi:type="dcterms:W3CDTF">2022-05-19T08:40:00Z</dcterms:created>
  <dcterms:modified xsi:type="dcterms:W3CDTF">2022-05-19T08:40:00Z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0x01010008B99237C7B2EE4D9963A97840FCBC1C</vt:lpwstr>
  </property>
</Properties>
</file>