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ECC7C" w14:textId="4AC11DD5" w:rsidR="00DA4E65" w:rsidRPr="00DA4E65" w:rsidRDefault="00DA4E65" w:rsidP="00DA4E65">
      <w:pPr>
        <w:rPr>
          <w:b/>
          <w:bCs/>
        </w:rPr>
      </w:pPr>
      <w:r w:rsidRPr="00DA4E65">
        <w:rPr>
          <w:b/>
          <w:bCs/>
        </w:rPr>
        <w:t xml:space="preserve"> Executive Summary</w:t>
      </w:r>
    </w:p>
    <w:p w14:paraId="064786B2" w14:textId="243CD82F" w:rsidR="00DA4E65" w:rsidRPr="00DA4E65" w:rsidRDefault="00DA4E65" w:rsidP="00DA4E65">
      <w:r w:rsidRPr="00DA4E65">
        <w:rPr>
          <w:b/>
          <w:bCs/>
        </w:rPr>
        <w:t>Project Title:</w:t>
      </w:r>
      <w:r w:rsidRPr="00DA4E65">
        <w:t xml:space="preserve"> </w:t>
      </w:r>
      <w:r w:rsidRPr="00DA4E65">
        <w:rPr>
          <w:i/>
          <w:iCs/>
        </w:rPr>
        <w:t>Health Risk Prediction Based on Lifestyle and Demographic Attributes</w:t>
      </w:r>
      <w:r w:rsidRPr="00DA4E65">
        <w:br/>
      </w:r>
      <w:r w:rsidRPr="00DA4E65">
        <w:rPr>
          <w:b/>
          <w:bCs/>
        </w:rPr>
        <w:t>Course:</w:t>
      </w:r>
      <w:r w:rsidRPr="00DA4E65">
        <w:t xml:space="preserve"> DSA2040A – Data Mining</w:t>
      </w:r>
      <w:r w:rsidRPr="00DA4E65">
        <w:br/>
      </w:r>
      <w:r w:rsidRPr="00DA4E65">
        <w:rPr>
          <w:b/>
          <w:bCs/>
        </w:rPr>
        <w:t>Group:</w:t>
      </w:r>
      <w:r w:rsidRPr="00DA4E65">
        <w:t xml:space="preserve"> </w:t>
      </w:r>
      <w:r>
        <w:t>9</w:t>
      </w:r>
      <w:r w:rsidRPr="00DA4E65">
        <w:br/>
      </w:r>
      <w:r w:rsidRPr="00DA4E65">
        <w:rPr>
          <w:b/>
          <w:bCs/>
        </w:rPr>
        <w:t>Team Members:</w:t>
      </w:r>
      <w:r w:rsidRPr="00DA4E65">
        <w:t xml:space="preserve"> Alfred, Satcha, Kevin, Bricole, Geoffrey</w:t>
      </w:r>
    </w:p>
    <w:p w14:paraId="0106FF62" w14:textId="77777777" w:rsidR="00DA4E65" w:rsidRPr="00DA4E65" w:rsidRDefault="00DA4E65" w:rsidP="00DA4E65">
      <w:r w:rsidRPr="00DA4E65">
        <w:pict w14:anchorId="79EB9A39">
          <v:rect id="_x0000_i1073" style="width:0;height:1.5pt" o:hralign="center" o:hrstd="t" o:hr="t" fillcolor="#a0a0a0" stroked="f"/>
        </w:pict>
      </w:r>
    </w:p>
    <w:p w14:paraId="0480063B" w14:textId="77777777" w:rsidR="00DA4E65" w:rsidRPr="00DA4E65" w:rsidRDefault="00DA4E65" w:rsidP="00DA4E65">
      <w:pPr>
        <w:rPr>
          <w:b/>
          <w:bCs/>
        </w:rPr>
      </w:pPr>
      <w:r w:rsidRPr="00DA4E65">
        <w:rPr>
          <w:b/>
          <w:bCs/>
        </w:rPr>
        <w:t>1. Introduction</w:t>
      </w:r>
    </w:p>
    <w:p w14:paraId="3E7BBEAE" w14:textId="77777777" w:rsidR="00DA4E65" w:rsidRPr="00DA4E65" w:rsidRDefault="00DA4E65" w:rsidP="00DA4E65">
      <w:r w:rsidRPr="00DA4E65">
        <w:t>This project addresses one of the most pressing concerns in public health: predicting chronic illness based on lifestyle and demographic data. With the increasing prevalence of non-communicable diseases (</w:t>
      </w:r>
      <w:proofErr w:type="spellStart"/>
      <w:r w:rsidRPr="00DA4E65">
        <w:t>NCDs</w:t>
      </w:r>
      <w:proofErr w:type="spellEnd"/>
      <w:r w:rsidRPr="00DA4E65">
        <w:t>) like hypertension, diabetes, and cardiovascular conditions, proactive risk assessment has become essential.</w:t>
      </w:r>
    </w:p>
    <w:p w14:paraId="2C4EF5DB" w14:textId="77777777" w:rsidR="00DA4E65" w:rsidRPr="00DA4E65" w:rsidRDefault="00DA4E65" w:rsidP="00DA4E65">
      <w:r w:rsidRPr="00DA4E65">
        <w:t>Our goal was to simulate a real-world scenario where a healthcare organization could use data mining to predict high-risk individuals and intervene early. Using synthetic data, we developed a full data pipeline — from extraction and transformation (ETL) to mining, visualization, and reporting.</w:t>
      </w:r>
    </w:p>
    <w:p w14:paraId="6C3AA893" w14:textId="77777777" w:rsidR="00DA4E65" w:rsidRPr="00DA4E65" w:rsidRDefault="00DA4E65" w:rsidP="00DA4E65">
      <w:r w:rsidRPr="00DA4E65">
        <w:pict w14:anchorId="5E8866E1">
          <v:rect id="_x0000_i1074" style="width:0;height:1.5pt" o:hralign="center" o:hrstd="t" o:hr="t" fillcolor="#a0a0a0" stroked="f"/>
        </w:pict>
      </w:r>
    </w:p>
    <w:p w14:paraId="2161FD53" w14:textId="77777777" w:rsidR="00DA4E65" w:rsidRPr="00DA4E65" w:rsidRDefault="00DA4E65" w:rsidP="00DA4E65">
      <w:pPr>
        <w:rPr>
          <w:b/>
          <w:bCs/>
        </w:rPr>
      </w:pPr>
      <w:r w:rsidRPr="00DA4E65">
        <w:rPr>
          <w:b/>
          <w:bCs/>
        </w:rPr>
        <w:t>2. Dataset Description</w:t>
      </w:r>
    </w:p>
    <w:p w14:paraId="47401E9C" w14:textId="77777777" w:rsidR="00DA4E65" w:rsidRPr="00DA4E65" w:rsidRDefault="00DA4E65" w:rsidP="00DA4E65">
      <w:r w:rsidRPr="00DA4E65">
        <w:t>We generated a synthetic dataset of 500 individuals, designed to mimic realistic health records. Features included:</w:t>
      </w:r>
    </w:p>
    <w:p w14:paraId="01E32F20" w14:textId="77777777" w:rsidR="00DA4E65" w:rsidRPr="00DA4E65" w:rsidRDefault="00DA4E65" w:rsidP="00DA4E65">
      <w:pPr>
        <w:numPr>
          <w:ilvl w:val="0"/>
          <w:numId w:val="1"/>
        </w:numPr>
      </w:pPr>
      <w:r w:rsidRPr="00DA4E65">
        <w:rPr>
          <w:b/>
          <w:bCs/>
        </w:rPr>
        <w:t>Demographics</w:t>
      </w:r>
      <w:r w:rsidRPr="00DA4E65">
        <w:t>: Age, Gender</w:t>
      </w:r>
    </w:p>
    <w:p w14:paraId="03939A0C" w14:textId="77777777" w:rsidR="00DA4E65" w:rsidRPr="00DA4E65" w:rsidRDefault="00DA4E65" w:rsidP="00DA4E65">
      <w:pPr>
        <w:numPr>
          <w:ilvl w:val="0"/>
          <w:numId w:val="1"/>
        </w:numPr>
      </w:pPr>
      <w:r w:rsidRPr="00DA4E65">
        <w:rPr>
          <w:b/>
          <w:bCs/>
        </w:rPr>
        <w:t>Lifestyle</w:t>
      </w:r>
      <w:r w:rsidRPr="00DA4E65">
        <w:t>: Smoking Status, Alcohol Intake, Exercise Frequency</w:t>
      </w:r>
    </w:p>
    <w:p w14:paraId="50897369" w14:textId="77777777" w:rsidR="00DA4E65" w:rsidRPr="00DA4E65" w:rsidRDefault="00DA4E65" w:rsidP="00DA4E65">
      <w:pPr>
        <w:numPr>
          <w:ilvl w:val="0"/>
          <w:numId w:val="1"/>
        </w:numPr>
      </w:pPr>
      <w:r w:rsidRPr="00DA4E65">
        <w:rPr>
          <w:b/>
          <w:bCs/>
        </w:rPr>
        <w:t>Health Metrics</w:t>
      </w:r>
      <w:r w:rsidRPr="00DA4E65">
        <w:t>: Weight, Height, BMI (calculated)</w:t>
      </w:r>
    </w:p>
    <w:p w14:paraId="441D64B1" w14:textId="77777777" w:rsidR="00DA4E65" w:rsidRPr="00DA4E65" w:rsidRDefault="00DA4E65" w:rsidP="00DA4E65">
      <w:pPr>
        <w:numPr>
          <w:ilvl w:val="0"/>
          <w:numId w:val="1"/>
        </w:numPr>
      </w:pPr>
      <w:r w:rsidRPr="00DA4E65">
        <w:rPr>
          <w:b/>
          <w:bCs/>
        </w:rPr>
        <w:t>Family History</w:t>
      </w:r>
      <w:r w:rsidRPr="00DA4E65">
        <w:t>: Indicator of inherited risk</w:t>
      </w:r>
    </w:p>
    <w:p w14:paraId="36ACB7E3" w14:textId="77777777" w:rsidR="00DA4E65" w:rsidRPr="00DA4E65" w:rsidRDefault="00DA4E65" w:rsidP="00DA4E65">
      <w:pPr>
        <w:numPr>
          <w:ilvl w:val="0"/>
          <w:numId w:val="1"/>
        </w:numPr>
      </w:pPr>
      <w:r w:rsidRPr="00DA4E65">
        <w:rPr>
          <w:b/>
          <w:bCs/>
        </w:rPr>
        <w:t>Target Variable</w:t>
      </w:r>
      <w:r w:rsidRPr="00DA4E65">
        <w:t>: Chronic Illness (binary: 0 = no illness, 1 = at risk)</w:t>
      </w:r>
    </w:p>
    <w:p w14:paraId="1B175449" w14:textId="77777777" w:rsidR="00DA4E65" w:rsidRPr="00DA4E65" w:rsidRDefault="00DA4E65" w:rsidP="00DA4E65">
      <w:r w:rsidRPr="00DA4E65">
        <w:t xml:space="preserve">The data was stored in a structured CSV format and processed in </w:t>
      </w:r>
      <w:proofErr w:type="spellStart"/>
      <w:r w:rsidRPr="00DA4E65">
        <w:t>Jupyter</w:t>
      </w:r>
      <w:proofErr w:type="spellEnd"/>
      <w:r w:rsidRPr="00DA4E65">
        <w:t xml:space="preserve"> Notebooks using Python.</w:t>
      </w:r>
    </w:p>
    <w:p w14:paraId="69093FAC" w14:textId="77777777" w:rsidR="00DA4E65" w:rsidRPr="00DA4E65" w:rsidRDefault="00DA4E65" w:rsidP="00DA4E65">
      <w:r w:rsidRPr="00DA4E65">
        <w:pict w14:anchorId="31DFAE6A">
          <v:rect id="_x0000_i1075" style="width:0;height:1.5pt" o:hralign="center" o:hrstd="t" o:hr="t" fillcolor="#a0a0a0" stroked="f"/>
        </w:pict>
      </w:r>
    </w:p>
    <w:p w14:paraId="22DC8A72" w14:textId="77777777" w:rsidR="00DA4E65" w:rsidRPr="00DA4E65" w:rsidRDefault="00DA4E65" w:rsidP="00DA4E65">
      <w:pPr>
        <w:rPr>
          <w:b/>
          <w:bCs/>
        </w:rPr>
      </w:pPr>
      <w:r w:rsidRPr="00DA4E65">
        <w:rPr>
          <w:b/>
          <w:bCs/>
        </w:rPr>
        <w:t>3. Objectives</w:t>
      </w:r>
    </w:p>
    <w:p w14:paraId="01B7EC8B" w14:textId="77777777" w:rsidR="00DA4E65" w:rsidRPr="00DA4E65" w:rsidRDefault="00DA4E65" w:rsidP="00DA4E65">
      <w:pPr>
        <w:numPr>
          <w:ilvl w:val="0"/>
          <w:numId w:val="2"/>
        </w:numPr>
      </w:pPr>
      <w:r w:rsidRPr="00DA4E65">
        <w:t>Identify significant contributors to chronic illness risk</w:t>
      </w:r>
    </w:p>
    <w:p w14:paraId="07FA3BA9" w14:textId="77777777" w:rsidR="00DA4E65" w:rsidRPr="00DA4E65" w:rsidRDefault="00DA4E65" w:rsidP="00DA4E65">
      <w:pPr>
        <w:numPr>
          <w:ilvl w:val="0"/>
          <w:numId w:val="2"/>
        </w:numPr>
      </w:pPr>
      <w:r w:rsidRPr="00DA4E65">
        <w:t>Build classification models for risk prediction</w:t>
      </w:r>
    </w:p>
    <w:p w14:paraId="25CF677D" w14:textId="77777777" w:rsidR="00DA4E65" w:rsidRPr="00DA4E65" w:rsidRDefault="00DA4E65" w:rsidP="00DA4E65">
      <w:pPr>
        <w:numPr>
          <w:ilvl w:val="0"/>
          <w:numId w:val="2"/>
        </w:numPr>
      </w:pPr>
      <w:r w:rsidRPr="00DA4E65">
        <w:t>Segment individuals into distinct health risk categories</w:t>
      </w:r>
    </w:p>
    <w:p w14:paraId="20C1ED83" w14:textId="77777777" w:rsidR="00DA4E65" w:rsidRPr="00DA4E65" w:rsidRDefault="00DA4E65" w:rsidP="00DA4E65">
      <w:pPr>
        <w:numPr>
          <w:ilvl w:val="0"/>
          <w:numId w:val="2"/>
        </w:numPr>
      </w:pPr>
      <w:r w:rsidRPr="00DA4E65">
        <w:lastRenderedPageBreak/>
        <w:t>Visualize data patterns to support decision-making</w:t>
      </w:r>
    </w:p>
    <w:p w14:paraId="4AC16D47" w14:textId="77777777" w:rsidR="00DA4E65" w:rsidRPr="00DA4E65" w:rsidRDefault="00DA4E65" w:rsidP="00DA4E65">
      <w:r w:rsidRPr="00DA4E65">
        <w:pict w14:anchorId="6D32E8D4">
          <v:rect id="_x0000_i1076" style="width:0;height:1.5pt" o:hralign="center" o:hrstd="t" o:hr="t" fillcolor="#a0a0a0" stroked="f"/>
        </w:pict>
      </w:r>
    </w:p>
    <w:p w14:paraId="798A2534" w14:textId="77777777" w:rsidR="00DA4E65" w:rsidRPr="00DA4E65" w:rsidRDefault="00DA4E65" w:rsidP="00DA4E65">
      <w:pPr>
        <w:rPr>
          <w:b/>
          <w:bCs/>
        </w:rPr>
      </w:pPr>
      <w:r w:rsidRPr="00DA4E65">
        <w:rPr>
          <w:b/>
          <w:bCs/>
        </w:rPr>
        <w:t>4. Methodology</w:t>
      </w:r>
    </w:p>
    <w:p w14:paraId="43C22D55" w14:textId="77777777" w:rsidR="00DA4E65" w:rsidRPr="00DA4E65" w:rsidRDefault="00DA4E65" w:rsidP="00DA4E65">
      <w:pPr>
        <w:rPr>
          <w:b/>
          <w:bCs/>
        </w:rPr>
      </w:pPr>
      <w:r w:rsidRPr="00DA4E65">
        <w:rPr>
          <w:b/>
          <w:bCs/>
        </w:rPr>
        <w:t>4.1 ETL (Extract, Transform, Load)</w:t>
      </w:r>
    </w:p>
    <w:p w14:paraId="0B51F005" w14:textId="77777777" w:rsidR="00DA4E65" w:rsidRPr="00DA4E65" w:rsidRDefault="00DA4E65" w:rsidP="00DA4E65">
      <w:pPr>
        <w:numPr>
          <w:ilvl w:val="0"/>
          <w:numId w:val="3"/>
        </w:numPr>
      </w:pPr>
      <w:r w:rsidRPr="00DA4E65">
        <w:t>Synthetic data was generated using NumPy and Pandas</w:t>
      </w:r>
    </w:p>
    <w:p w14:paraId="6171B6FF" w14:textId="77777777" w:rsidR="00DA4E65" w:rsidRPr="00DA4E65" w:rsidRDefault="00DA4E65" w:rsidP="00DA4E65">
      <w:pPr>
        <w:numPr>
          <w:ilvl w:val="0"/>
          <w:numId w:val="3"/>
        </w:numPr>
      </w:pPr>
      <w:r w:rsidRPr="00DA4E65">
        <w:t>BMI was computed from height and weight</w:t>
      </w:r>
    </w:p>
    <w:p w14:paraId="628643E7" w14:textId="77777777" w:rsidR="00DA4E65" w:rsidRPr="00DA4E65" w:rsidRDefault="00DA4E65" w:rsidP="00DA4E65">
      <w:pPr>
        <w:numPr>
          <w:ilvl w:val="0"/>
          <w:numId w:val="3"/>
        </w:numPr>
      </w:pPr>
      <w:r w:rsidRPr="00DA4E65">
        <w:t xml:space="preserve">Data was cleaned and formatted for </w:t>
      </w:r>
      <w:proofErr w:type="spellStart"/>
      <w:r w:rsidRPr="00DA4E65">
        <w:t>modeling</w:t>
      </w:r>
      <w:proofErr w:type="spellEnd"/>
    </w:p>
    <w:p w14:paraId="53E7EB01" w14:textId="77777777" w:rsidR="00DA4E65" w:rsidRPr="00DA4E65" w:rsidRDefault="00DA4E65" w:rsidP="00DA4E65">
      <w:pPr>
        <w:rPr>
          <w:b/>
          <w:bCs/>
        </w:rPr>
      </w:pPr>
      <w:r w:rsidRPr="00DA4E65">
        <w:rPr>
          <w:b/>
          <w:bCs/>
        </w:rPr>
        <w:t>4.2 Exploratory Data Analysis</w:t>
      </w:r>
    </w:p>
    <w:p w14:paraId="032F6966" w14:textId="77777777" w:rsidR="00DA4E65" w:rsidRPr="00DA4E65" w:rsidRDefault="00DA4E65" w:rsidP="00DA4E65">
      <w:pPr>
        <w:numPr>
          <w:ilvl w:val="0"/>
          <w:numId w:val="4"/>
        </w:numPr>
      </w:pPr>
      <w:r w:rsidRPr="00DA4E65">
        <w:t>Correlation matrices identified strong relationships between variables</w:t>
      </w:r>
    </w:p>
    <w:p w14:paraId="4CEB0DF9" w14:textId="77777777" w:rsidR="00DA4E65" w:rsidRPr="00DA4E65" w:rsidRDefault="00DA4E65" w:rsidP="00DA4E65">
      <w:pPr>
        <w:numPr>
          <w:ilvl w:val="0"/>
          <w:numId w:val="4"/>
        </w:numPr>
      </w:pPr>
      <w:r w:rsidRPr="00DA4E65">
        <w:t>Distributions and boxplots revealed high-risk groups</w:t>
      </w:r>
    </w:p>
    <w:p w14:paraId="7083F1D5" w14:textId="77777777" w:rsidR="00DA4E65" w:rsidRPr="00DA4E65" w:rsidRDefault="00DA4E65" w:rsidP="00DA4E65">
      <w:pPr>
        <w:numPr>
          <w:ilvl w:val="0"/>
          <w:numId w:val="4"/>
        </w:numPr>
      </w:pPr>
      <w:r w:rsidRPr="00DA4E65">
        <w:t>Key features: BMI, Age, Smoking Status, Exercise Frequency</w:t>
      </w:r>
    </w:p>
    <w:p w14:paraId="10E16A33" w14:textId="77777777" w:rsidR="00DA4E65" w:rsidRPr="00DA4E65" w:rsidRDefault="00DA4E65" w:rsidP="00DA4E65">
      <w:pPr>
        <w:rPr>
          <w:b/>
          <w:bCs/>
        </w:rPr>
      </w:pPr>
      <w:r w:rsidRPr="00DA4E65">
        <w:rPr>
          <w:b/>
          <w:bCs/>
        </w:rPr>
        <w:t>4.3 Data Mining Techniques</w:t>
      </w:r>
    </w:p>
    <w:p w14:paraId="32B3D6B5" w14:textId="77777777" w:rsidR="00DA4E65" w:rsidRPr="00DA4E65" w:rsidRDefault="00DA4E65" w:rsidP="00DA4E65">
      <w:pPr>
        <w:numPr>
          <w:ilvl w:val="0"/>
          <w:numId w:val="5"/>
        </w:numPr>
      </w:pPr>
      <w:r w:rsidRPr="00DA4E65">
        <w:rPr>
          <w:b/>
          <w:bCs/>
        </w:rPr>
        <w:t>Classification</w:t>
      </w:r>
      <w:r w:rsidRPr="00DA4E65">
        <w:t>:</w:t>
      </w:r>
    </w:p>
    <w:p w14:paraId="3840AFBA" w14:textId="77777777" w:rsidR="00DA4E65" w:rsidRPr="00DA4E65" w:rsidRDefault="00DA4E65" w:rsidP="00DA4E65">
      <w:pPr>
        <w:numPr>
          <w:ilvl w:val="1"/>
          <w:numId w:val="5"/>
        </w:numPr>
      </w:pPr>
      <w:r w:rsidRPr="00DA4E65">
        <w:rPr>
          <w:b/>
          <w:bCs/>
        </w:rPr>
        <w:t>Logistic Regression</w:t>
      </w:r>
      <w:r w:rsidRPr="00DA4E65">
        <w:t xml:space="preserve">: </w:t>
      </w:r>
      <w:proofErr w:type="spellStart"/>
      <w:r w:rsidRPr="00DA4E65">
        <w:t>Modeled</w:t>
      </w:r>
      <w:proofErr w:type="spellEnd"/>
      <w:r w:rsidRPr="00DA4E65">
        <w:t xml:space="preserve"> probability of illness</w:t>
      </w:r>
    </w:p>
    <w:p w14:paraId="24A24179" w14:textId="77777777" w:rsidR="00DA4E65" w:rsidRPr="00DA4E65" w:rsidRDefault="00DA4E65" w:rsidP="00DA4E65">
      <w:pPr>
        <w:numPr>
          <w:ilvl w:val="1"/>
          <w:numId w:val="5"/>
        </w:numPr>
      </w:pPr>
      <w:r w:rsidRPr="00DA4E65">
        <w:rPr>
          <w:b/>
          <w:bCs/>
        </w:rPr>
        <w:t>Decision Trees</w:t>
      </w:r>
      <w:r w:rsidRPr="00DA4E65">
        <w:t>: Provided explainable rule-based predictions</w:t>
      </w:r>
    </w:p>
    <w:p w14:paraId="7FB67CB2" w14:textId="77777777" w:rsidR="00DA4E65" w:rsidRPr="00DA4E65" w:rsidRDefault="00DA4E65" w:rsidP="00DA4E65">
      <w:pPr>
        <w:numPr>
          <w:ilvl w:val="0"/>
          <w:numId w:val="5"/>
        </w:numPr>
      </w:pPr>
      <w:r w:rsidRPr="00DA4E65">
        <w:rPr>
          <w:b/>
          <w:bCs/>
        </w:rPr>
        <w:t>Clustering</w:t>
      </w:r>
      <w:r w:rsidRPr="00DA4E65">
        <w:t>:</w:t>
      </w:r>
    </w:p>
    <w:p w14:paraId="16DAAC48" w14:textId="77777777" w:rsidR="00DA4E65" w:rsidRPr="00DA4E65" w:rsidRDefault="00DA4E65" w:rsidP="00DA4E65">
      <w:pPr>
        <w:numPr>
          <w:ilvl w:val="1"/>
          <w:numId w:val="5"/>
        </w:numPr>
      </w:pPr>
      <w:r w:rsidRPr="00DA4E65">
        <w:rPr>
          <w:b/>
          <w:bCs/>
        </w:rPr>
        <w:t>K-Means</w:t>
      </w:r>
      <w:r w:rsidRPr="00DA4E65">
        <w:t xml:space="preserve"> grouped individuals into 3 risk clusters:</w:t>
      </w:r>
    </w:p>
    <w:p w14:paraId="5E10041F" w14:textId="77777777" w:rsidR="00DA4E65" w:rsidRPr="00DA4E65" w:rsidRDefault="00DA4E65" w:rsidP="00DA4E65">
      <w:pPr>
        <w:numPr>
          <w:ilvl w:val="2"/>
          <w:numId w:val="5"/>
        </w:numPr>
      </w:pPr>
      <w:r w:rsidRPr="00DA4E65">
        <w:t>Healthy</w:t>
      </w:r>
    </w:p>
    <w:p w14:paraId="277AFB6B" w14:textId="77777777" w:rsidR="00DA4E65" w:rsidRPr="00DA4E65" w:rsidRDefault="00DA4E65" w:rsidP="00DA4E65">
      <w:pPr>
        <w:numPr>
          <w:ilvl w:val="2"/>
          <w:numId w:val="5"/>
        </w:numPr>
      </w:pPr>
      <w:r w:rsidRPr="00DA4E65">
        <w:t>Moderate Risk</w:t>
      </w:r>
    </w:p>
    <w:p w14:paraId="340C0FC3" w14:textId="77777777" w:rsidR="00DA4E65" w:rsidRPr="00DA4E65" w:rsidRDefault="00DA4E65" w:rsidP="00DA4E65">
      <w:pPr>
        <w:numPr>
          <w:ilvl w:val="2"/>
          <w:numId w:val="5"/>
        </w:numPr>
      </w:pPr>
      <w:r w:rsidRPr="00DA4E65">
        <w:t>High Risk (mostly smokers with high BMI and low activity)</w:t>
      </w:r>
    </w:p>
    <w:p w14:paraId="4DC58827" w14:textId="77777777" w:rsidR="00DA4E65" w:rsidRPr="00DA4E65" w:rsidRDefault="00DA4E65" w:rsidP="00DA4E65">
      <w:pPr>
        <w:rPr>
          <w:b/>
          <w:bCs/>
        </w:rPr>
      </w:pPr>
      <w:r w:rsidRPr="00DA4E65">
        <w:rPr>
          <w:b/>
          <w:bCs/>
        </w:rPr>
        <w:t>4.4 Visualization</w:t>
      </w:r>
    </w:p>
    <w:p w14:paraId="2E05119E" w14:textId="77777777" w:rsidR="00DA4E65" w:rsidRPr="00DA4E65" w:rsidRDefault="00DA4E65" w:rsidP="00DA4E65">
      <w:pPr>
        <w:numPr>
          <w:ilvl w:val="0"/>
          <w:numId w:val="6"/>
        </w:numPr>
      </w:pPr>
      <w:proofErr w:type="spellStart"/>
      <w:r w:rsidRPr="00DA4E65">
        <w:t>Plotly</w:t>
      </w:r>
      <w:proofErr w:type="spellEnd"/>
      <w:r w:rsidRPr="00DA4E65">
        <w:t xml:space="preserve"> and Seaborn were used to create intuitive visualizations</w:t>
      </w:r>
    </w:p>
    <w:p w14:paraId="13819EE3" w14:textId="77777777" w:rsidR="00DA4E65" w:rsidRPr="00DA4E65" w:rsidRDefault="00DA4E65" w:rsidP="00DA4E65">
      <w:pPr>
        <w:numPr>
          <w:ilvl w:val="0"/>
          <w:numId w:val="6"/>
        </w:numPr>
      </w:pPr>
      <w:r w:rsidRPr="00DA4E65">
        <w:t>Dashboards summarized key trends in health risk</w:t>
      </w:r>
    </w:p>
    <w:p w14:paraId="6EB91EB0" w14:textId="77777777" w:rsidR="00DA4E65" w:rsidRPr="00DA4E65" w:rsidRDefault="00DA4E65" w:rsidP="00DA4E65">
      <w:r w:rsidRPr="00DA4E65">
        <w:pict w14:anchorId="551B026D">
          <v:rect id="_x0000_i1077" style="width:0;height:1.5pt" o:hralign="center" o:hrstd="t" o:hr="t" fillcolor="#a0a0a0" stroked="f"/>
        </w:pict>
      </w:r>
    </w:p>
    <w:p w14:paraId="4EDB36EE" w14:textId="77777777" w:rsidR="00DA4E65" w:rsidRPr="00DA4E65" w:rsidRDefault="00DA4E65" w:rsidP="00DA4E65">
      <w:pPr>
        <w:rPr>
          <w:b/>
          <w:bCs/>
        </w:rPr>
      </w:pPr>
      <w:r w:rsidRPr="00DA4E65">
        <w:rPr>
          <w:b/>
          <w:bCs/>
        </w:rPr>
        <w:t>5. Key Insights</w:t>
      </w:r>
    </w:p>
    <w:p w14:paraId="4AD71F01" w14:textId="77777777" w:rsidR="00DA4E65" w:rsidRPr="00DA4E65" w:rsidRDefault="00DA4E65" w:rsidP="00DA4E65">
      <w:pPr>
        <w:numPr>
          <w:ilvl w:val="0"/>
          <w:numId w:val="7"/>
        </w:numPr>
      </w:pPr>
      <w:r w:rsidRPr="00DA4E65">
        <w:t xml:space="preserve">Individuals with BMI &gt; 30 had over </w:t>
      </w:r>
      <w:r w:rsidRPr="00DA4E65">
        <w:rPr>
          <w:b/>
          <w:bCs/>
        </w:rPr>
        <w:t>60% probability</w:t>
      </w:r>
      <w:r w:rsidRPr="00DA4E65">
        <w:t xml:space="preserve"> of being in the at-risk group</w:t>
      </w:r>
    </w:p>
    <w:p w14:paraId="39CD3B56" w14:textId="77777777" w:rsidR="00DA4E65" w:rsidRPr="00DA4E65" w:rsidRDefault="00DA4E65" w:rsidP="00DA4E65">
      <w:pPr>
        <w:numPr>
          <w:ilvl w:val="0"/>
          <w:numId w:val="7"/>
        </w:numPr>
      </w:pPr>
      <w:r w:rsidRPr="00DA4E65">
        <w:rPr>
          <w:b/>
          <w:bCs/>
        </w:rPr>
        <w:t>Current smokers</w:t>
      </w:r>
      <w:r w:rsidRPr="00DA4E65">
        <w:t xml:space="preserve"> and </w:t>
      </w:r>
      <w:r w:rsidRPr="00DA4E65">
        <w:rPr>
          <w:b/>
          <w:bCs/>
        </w:rPr>
        <w:t>non-exercisers</w:t>
      </w:r>
      <w:r w:rsidRPr="00DA4E65">
        <w:t xml:space="preserve"> were significantly more likely to be </w:t>
      </w:r>
      <w:proofErr w:type="spellStart"/>
      <w:r w:rsidRPr="00DA4E65">
        <w:t>labeled</w:t>
      </w:r>
      <w:proofErr w:type="spellEnd"/>
      <w:r w:rsidRPr="00DA4E65">
        <w:t xml:space="preserve"> ill</w:t>
      </w:r>
    </w:p>
    <w:p w14:paraId="116A2125" w14:textId="77777777" w:rsidR="00DA4E65" w:rsidRPr="00DA4E65" w:rsidRDefault="00DA4E65" w:rsidP="00DA4E65">
      <w:pPr>
        <w:numPr>
          <w:ilvl w:val="0"/>
          <w:numId w:val="7"/>
        </w:numPr>
      </w:pPr>
      <w:r w:rsidRPr="00DA4E65">
        <w:lastRenderedPageBreak/>
        <w:t xml:space="preserve">The </w:t>
      </w:r>
      <w:r w:rsidRPr="00DA4E65">
        <w:rPr>
          <w:b/>
          <w:bCs/>
        </w:rPr>
        <w:t>age group 55+</w:t>
      </w:r>
      <w:r w:rsidRPr="00DA4E65">
        <w:t xml:space="preserve"> with a family history of illness had the highest cluster membership in the "High Risk" category</w:t>
      </w:r>
    </w:p>
    <w:p w14:paraId="2F86462F" w14:textId="77777777" w:rsidR="00DA4E65" w:rsidRPr="00DA4E65" w:rsidRDefault="00DA4E65" w:rsidP="00DA4E65">
      <w:pPr>
        <w:numPr>
          <w:ilvl w:val="0"/>
          <w:numId w:val="7"/>
        </w:numPr>
      </w:pPr>
      <w:r w:rsidRPr="00DA4E65">
        <w:t xml:space="preserve">Clustering showed distinct </w:t>
      </w:r>
      <w:proofErr w:type="spellStart"/>
      <w:r w:rsidRPr="00DA4E65">
        <w:t>behavioral</w:t>
      </w:r>
      <w:proofErr w:type="spellEnd"/>
      <w:r w:rsidRPr="00DA4E65">
        <w:t xml:space="preserve"> and demographic patterns among the population</w:t>
      </w:r>
    </w:p>
    <w:p w14:paraId="4D3F4653" w14:textId="77777777" w:rsidR="00DA4E65" w:rsidRPr="00DA4E65" w:rsidRDefault="00DA4E65" w:rsidP="00DA4E65">
      <w:r w:rsidRPr="00DA4E65">
        <w:pict w14:anchorId="083901B8">
          <v:rect id="_x0000_i1078" style="width:0;height:1.5pt" o:hralign="center" o:hrstd="t" o:hr="t" fillcolor="#a0a0a0" stroked="f"/>
        </w:pict>
      </w:r>
    </w:p>
    <w:p w14:paraId="0F79C269" w14:textId="77777777" w:rsidR="00DA4E65" w:rsidRPr="00DA4E65" w:rsidRDefault="00DA4E65" w:rsidP="00DA4E65">
      <w:pPr>
        <w:rPr>
          <w:b/>
          <w:bCs/>
        </w:rPr>
      </w:pPr>
      <w:r w:rsidRPr="00DA4E65">
        <w:rPr>
          <w:b/>
          <w:bCs/>
        </w:rPr>
        <w:t>6. Limitations &amp; Ethical Considerations</w:t>
      </w:r>
    </w:p>
    <w:p w14:paraId="4D23EAF8" w14:textId="77777777" w:rsidR="00DA4E65" w:rsidRPr="00DA4E65" w:rsidRDefault="00DA4E65" w:rsidP="00DA4E65">
      <w:pPr>
        <w:numPr>
          <w:ilvl w:val="0"/>
          <w:numId w:val="8"/>
        </w:numPr>
      </w:pPr>
      <w:r w:rsidRPr="00DA4E65">
        <w:rPr>
          <w:b/>
          <w:bCs/>
        </w:rPr>
        <w:t>Synthetic data</w:t>
      </w:r>
      <w:r w:rsidRPr="00DA4E65">
        <w:t xml:space="preserve"> may not capture the full variability of real-world health datasets</w:t>
      </w:r>
    </w:p>
    <w:p w14:paraId="75FA081A" w14:textId="77777777" w:rsidR="00DA4E65" w:rsidRPr="00DA4E65" w:rsidRDefault="00DA4E65" w:rsidP="00DA4E65">
      <w:pPr>
        <w:numPr>
          <w:ilvl w:val="0"/>
          <w:numId w:val="8"/>
        </w:numPr>
      </w:pPr>
      <w:r w:rsidRPr="00DA4E65">
        <w:t>Health predictions should not be used in isolation from medical expertise</w:t>
      </w:r>
    </w:p>
    <w:p w14:paraId="1415CFC0" w14:textId="77777777" w:rsidR="00DA4E65" w:rsidRPr="00DA4E65" w:rsidRDefault="00DA4E65" w:rsidP="00DA4E65">
      <w:pPr>
        <w:numPr>
          <w:ilvl w:val="0"/>
          <w:numId w:val="8"/>
        </w:numPr>
      </w:pPr>
      <w:r w:rsidRPr="00DA4E65">
        <w:t>Ethical handling of personal health data is critical in real applications</w:t>
      </w:r>
    </w:p>
    <w:p w14:paraId="23CFA76F" w14:textId="77777777" w:rsidR="00DA4E65" w:rsidRPr="00DA4E65" w:rsidRDefault="00DA4E65" w:rsidP="00DA4E65">
      <w:r w:rsidRPr="00DA4E65">
        <w:pict w14:anchorId="0E039576">
          <v:rect id="_x0000_i1079" style="width:0;height:1.5pt" o:hralign="center" o:hrstd="t" o:hr="t" fillcolor="#a0a0a0" stroked="f"/>
        </w:pict>
      </w:r>
    </w:p>
    <w:p w14:paraId="70570704" w14:textId="77777777" w:rsidR="00DA4E65" w:rsidRPr="00DA4E65" w:rsidRDefault="00DA4E65" w:rsidP="00DA4E65">
      <w:pPr>
        <w:rPr>
          <w:b/>
          <w:bCs/>
        </w:rPr>
      </w:pPr>
      <w:r w:rsidRPr="00DA4E65">
        <w:rPr>
          <w:b/>
          <w:bCs/>
        </w:rPr>
        <w:t>7. Conclusion</w:t>
      </w:r>
    </w:p>
    <w:p w14:paraId="55B51F69" w14:textId="77777777" w:rsidR="00DA4E65" w:rsidRPr="00DA4E65" w:rsidRDefault="00DA4E65" w:rsidP="00DA4E65">
      <w:r w:rsidRPr="00DA4E65">
        <w:t>This project illustrates the practical application of data mining in healthcare. By simulating a real-world risk prediction pipeline, we demonstrated how demographic and lifestyle data can guide proactive interventions. With further refinement and integration with clinical systems, such approaches can drive real impact in population health management.</w:t>
      </w:r>
    </w:p>
    <w:p w14:paraId="2082DBD5" w14:textId="77777777" w:rsidR="00DA4E65" w:rsidRPr="00DA4E65" w:rsidRDefault="00DA4E65" w:rsidP="00DA4E65">
      <w:r w:rsidRPr="00DA4E65">
        <w:t xml:space="preserve">Our work lays the groundwork for future exploration using real clinical datasets and more advanced </w:t>
      </w:r>
      <w:proofErr w:type="spellStart"/>
      <w:r w:rsidRPr="00DA4E65">
        <w:t>modeling</w:t>
      </w:r>
      <w:proofErr w:type="spellEnd"/>
      <w:r w:rsidRPr="00DA4E65">
        <w:t xml:space="preserve"> techniques (e.g., ensemble learning, deep learning).</w:t>
      </w:r>
    </w:p>
    <w:p w14:paraId="5738484E" w14:textId="77777777" w:rsidR="00DA4E65" w:rsidRPr="00DA4E65" w:rsidRDefault="00DA4E65" w:rsidP="00DA4E65">
      <w:r w:rsidRPr="00DA4E65">
        <w:pict w14:anchorId="3A898A63">
          <v:rect id="_x0000_i1080" style="width:0;height:1.5pt" o:hralign="center" o:hrstd="t" o:hr="t" fillcolor="#a0a0a0" stroked="f"/>
        </w:pict>
      </w:r>
    </w:p>
    <w:p w14:paraId="253AAE95" w14:textId="77777777" w:rsidR="00DA4E65" w:rsidRPr="00DA4E65" w:rsidRDefault="00DA4E65" w:rsidP="00DA4E65">
      <w:pPr>
        <w:rPr>
          <w:b/>
          <w:bCs/>
        </w:rPr>
      </w:pPr>
      <w:r w:rsidRPr="00DA4E65">
        <w:rPr>
          <w:b/>
          <w:bCs/>
        </w:rPr>
        <w:t>8. Future Recommendations</w:t>
      </w:r>
    </w:p>
    <w:p w14:paraId="5748403A" w14:textId="77777777" w:rsidR="00DA4E65" w:rsidRPr="00DA4E65" w:rsidRDefault="00DA4E65" w:rsidP="00DA4E65">
      <w:pPr>
        <w:numPr>
          <w:ilvl w:val="0"/>
          <w:numId w:val="9"/>
        </w:numPr>
      </w:pPr>
      <w:r w:rsidRPr="00DA4E65">
        <w:t>Test the model on real-world healthcare data (e.g., NHANES, WHO datasets)</w:t>
      </w:r>
    </w:p>
    <w:p w14:paraId="09D4D075" w14:textId="77777777" w:rsidR="00DA4E65" w:rsidRPr="00DA4E65" w:rsidRDefault="00DA4E65" w:rsidP="00DA4E65">
      <w:pPr>
        <w:numPr>
          <w:ilvl w:val="0"/>
          <w:numId w:val="9"/>
        </w:numPr>
      </w:pPr>
      <w:r w:rsidRPr="00DA4E65">
        <w:t>Incorporate additional variables like diet, sleep, or medical history</w:t>
      </w:r>
    </w:p>
    <w:p w14:paraId="444DD4BF" w14:textId="77777777" w:rsidR="00DA4E65" w:rsidRPr="00DA4E65" w:rsidRDefault="00DA4E65" w:rsidP="00DA4E65">
      <w:pPr>
        <w:numPr>
          <w:ilvl w:val="0"/>
          <w:numId w:val="9"/>
        </w:numPr>
      </w:pPr>
      <w:r w:rsidRPr="00DA4E65">
        <w:t>Use time series forecasting to track individual health trajectories</w:t>
      </w:r>
    </w:p>
    <w:p w14:paraId="78E77EB9" w14:textId="77777777" w:rsidR="00DA4E65" w:rsidRPr="00DA4E65" w:rsidRDefault="00DA4E65" w:rsidP="00DA4E65">
      <w:pPr>
        <w:numPr>
          <w:ilvl w:val="0"/>
          <w:numId w:val="9"/>
        </w:numPr>
      </w:pPr>
      <w:r w:rsidRPr="00DA4E65">
        <w:t>Deploy the model in a live dashboard for health administrators or clinics</w:t>
      </w:r>
    </w:p>
    <w:p w14:paraId="0B000D73" w14:textId="3B5629B7" w:rsidR="00DA4E65" w:rsidRDefault="00DA4E65"/>
    <w:sectPr w:rsidR="00DA4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07E30"/>
    <w:multiLevelType w:val="multilevel"/>
    <w:tmpl w:val="76D2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24B2D"/>
    <w:multiLevelType w:val="multilevel"/>
    <w:tmpl w:val="5EB0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20654"/>
    <w:multiLevelType w:val="multilevel"/>
    <w:tmpl w:val="CA04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E190B"/>
    <w:multiLevelType w:val="multilevel"/>
    <w:tmpl w:val="BEE2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240181"/>
    <w:multiLevelType w:val="multilevel"/>
    <w:tmpl w:val="A626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C22F02"/>
    <w:multiLevelType w:val="multilevel"/>
    <w:tmpl w:val="5C76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2A4946"/>
    <w:multiLevelType w:val="multilevel"/>
    <w:tmpl w:val="87EC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6E24A7"/>
    <w:multiLevelType w:val="multilevel"/>
    <w:tmpl w:val="A704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340DF3"/>
    <w:multiLevelType w:val="multilevel"/>
    <w:tmpl w:val="9136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5555281">
    <w:abstractNumId w:val="4"/>
  </w:num>
  <w:num w:numId="2" w16cid:durableId="2070151508">
    <w:abstractNumId w:val="7"/>
  </w:num>
  <w:num w:numId="3" w16cid:durableId="285624916">
    <w:abstractNumId w:val="0"/>
  </w:num>
  <w:num w:numId="4" w16cid:durableId="934245259">
    <w:abstractNumId w:val="2"/>
  </w:num>
  <w:num w:numId="5" w16cid:durableId="403912188">
    <w:abstractNumId w:val="8"/>
  </w:num>
  <w:num w:numId="6" w16cid:durableId="449668784">
    <w:abstractNumId w:val="3"/>
  </w:num>
  <w:num w:numId="7" w16cid:durableId="920259930">
    <w:abstractNumId w:val="1"/>
  </w:num>
  <w:num w:numId="8" w16cid:durableId="226845154">
    <w:abstractNumId w:val="6"/>
  </w:num>
  <w:num w:numId="9" w16cid:durableId="15210451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65"/>
    <w:rsid w:val="00D57741"/>
    <w:rsid w:val="00DA4E6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50F1"/>
  <w15:chartTrackingRefBased/>
  <w15:docId w15:val="{2F85B90C-66EE-4156-AC9B-10DD7E965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E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4E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4E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4E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4E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4E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E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E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E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E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4E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4E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4E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4E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4E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E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E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E65"/>
    <w:rPr>
      <w:rFonts w:eastAsiaTheme="majorEastAsia" w:cstheme="majorBidi"/>
      <w:color w:val="272727" w:themeColor="text1" w:themeTint="D8"/>
    </w:rPr>
  </w:style>
  <w:style w:type="paragraph" w:styleId="Title">
    <w:name w:val="Title"/>
    <w:basedOn w:val="Normal"/>
    <w:next w:val="Normal"/>
    <w:link w:val="TitleChar"/>
    <w:uiPriority w:val="10"/>
    <w:qFormat/>
    <w:rsid w:val="00DA4E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E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E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E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E65"/>
    <w:pPr>
      <w:spacing w:before="160"/>
      <w:jc w:val="center"/>
    </w:pPr>
    <w:rPr>
      <w:i/>
      <w:iCs/>
      <w:color w:val="404040" w:themeColor="text1" w:themeTint="BF"/>
    </w:rPr>
  </w:style>
  <w:style w:type="character" w:customStyle="1" w:styleId="QuoteChar">
    <w:name w:val="Quote Char"/>
    <w:basedOn w:val="DefaultParagraphFont"/>
    <w:link w:val="Quote"/>
    <w:uiPriority w:val="29"/>
    <w:rsid w:val="00DA4E65"/>
    <w:rPr>
      <w:i/>
      <w:iCs/>
      <w:color w:val="404040" w:themeColor="text1" w:themeTint="BF"/>
    </w:rPr>
  </w:style>
  <w:style w:type="paragraph" w:styleId="ListParagraph">
    <w:name w:val="List Paragraph"/>
    <w:basedOn w:val="Normal"/>
    <w:uiPriority w:val="34"/>
    <w:qFormat/>
    <w:rsid w:val="00DA4E65"/>
    <w:pPr>
      <w:ind w:left="720"/>
      <w:contextualSpacing/>
    </w:pPr>
  </w:style>
  <w:style w:type="character" w:styleId="IntenseEmphasis">
    <w:name w:val="Intense Emphasis"/>
    <w:basedOn w:val="DefaultParagraphFont"/>
    <w:uiPriority w:val="21"/>
    <w:qFormat/>
    <w:rsid w:val="00DA4E65"/>
    <w:rPr>
      <w:i/>
      <w:iCs/>
      <w:color w:val="2F5496" w:themeColor="accent1" w:themeShade="BF"/>
    </w:rPr>
  </w:style>
  <w:style w:type="paragraph" w:styleId="IntenseQuote">
    <w:name w:val="Intense Quote"/>
    <w:basedOn w:val="Normal"/>
    <w:next w:val="Normal"/>
    <w:link w:val="IntenseQuoteChar"/>
    <w:uiPriority w:val="30"/>
    <w:qFormat/>
    <w:rsid w:val="00DA4E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4E65"/>
    <w:rPr>
      <w:i/>
      <w:iCs/>
      <w:color w:val="2F5496" w:themeColor="accent1" w:themeShade="BF"/>
    </w:rPr>
  </w:style>
  <w:style w:type="character" w:styleId="IntenseReference">
    <w:name w:val="Intense Reference"/>
    <w:basedOn w:val="DefaultParagraphFont"/>
    <w:uiPriority w:val="32"/>
    <w:qFormat/>
    <w:rsid w:val="00DA4E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245236">
      <w:bodyDiv w:val="1"/>
      <w:marLeft w:val="0"/>
      <w:marRight w:val="0"/>
      <w:marTop w:val="0"/>
      <w:marBottom w:val="0"/>
      <w:divBdr>
        <w:top w:val="none" w:sz="0" w:space="0" w:color="auto"/>
        <w:left w:val="none" w:sz="0" w:space="0" w:color="auto"/>
        <w:bottom w:val="none" w:sz="0" w:space="0" w:color="auto"/>
        <w:right w:val="none" w:sz="0" w:space="0" w:color="auto"/>
      </w:divBdr>
    </w:div>
    <w:div w:id="213794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jonathan</dc:creator>
  <cp:keywords/>
  <dc:description/>
  <cp:lastModifiedBy>kevin jonathan</cp:lastModifiedBy>
  <cp:revision>1</cp:revision>
  <dcterms:created xsi:type="dcterms:W3CDTF">2025-08-06T08:22:00Z</dcterms:created>
  <dcterms:modified xsi:type="dcterms:W3CDTF">2025-08-06T08:28:00Z</dcterms:modified>
</cp:coreProperties>
</file>