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41A" w:rsidRDefault="00EB341A"/>
    <w:p w:rsidR="000F775C" w:rsidRDefault="000F775C">
      <w:pPr>
        <w:rPr>
          <w:rFonts w:hint="eastAsia"/>
        </w:rPr>
      </w:pPr>
      <w:r>
        <w:rPr>
          <w:rFonts w:hint="eastAsia"/>
        </w:rPr>
        <w:t>一、</w:t>
      </w:r>
      <w:r w:rsidR="00801DF0">
        <w:rPr>
          <w:rFonts w:hint="eastAsia"/>
        </w:rPr>
        <w:t>新车秒杀模块</w:t>
      </w:r>
    </w:p>
    <w:p w:rsidR="00801DF0" w:rsidRDefault="00801DF0">
      <w:pPr>
        <w:rPr>
          <w:rFonts w:hint="eastAsia"/>
        </w:rPr>
      </w:pPr>
    </w:p>
    <w:p w:rsidR="00630915" w:rsidRDefault="00630915">
      <w:pPr>
        <w:rPr>
          <w:rFonts w:hint="eastAsia"/>
        </w:rPr>
      </w:pPr>
    </w:p>
    <w:p w:rsidR="00630915" w:rsidRDefault="00630915">
      <w:pPr>
        <w:rPr>
          <w:rFonts w:hint="eastAsia"/>
        </w:rPr>
      </w:pPr>
      <w:r>
        <w:rPr>
          <w:rFonts w:hint="eastAsia"/>
        </w:rPr>
        <w:t>二、后市场模块</w:t>
      </w:r>
    </w:p>
    <w:p w:rsidR="00630915" w:rsidRDefault="0063091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、自驾游报名</w:t>
      </w:r>
    </w:p>
    <w:p w:rsidR="00630915" w:rsidRDefault="0063091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、常用配件购物</w:t>
      </w:r>
    </w:p>
    <w:p w:rsidR="00630915" w:rsidRDefault="0063091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20B7D">
        <w:rPr>
          <w:rFonts w:hint="eastAsia"/>
        </w:rPr>
        <w:t>保养工时代金券积分兑换（或金币购买）</w:t>
      </w:r>
    </w:p>
    <w:p w:rsidR="00630915" w:rsidRDefault="0063091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、商户限时限量秒杀</w:t>
      </w:r>
    </w:p>
    <w:p w:rsidR="00137076" w:rsidRPr="00630915" w:rsidRDefault="00137076">
      <w:r>
        <w:rPr>
          <w:rFonts w:hint="eastAsia"/>
        </w:rPr>
        <w:t>（商户设计面可以遍及餐饮、旅游、健身、</w:t>
      </w:r>
      <w:r w:rsidR="00862F7E">
        <w:rPr>
          <w:rFonts w:hint="eastAsia"/>
        </w:rPr>
        <w:t>美容、</w:t>
      </w:r>
      <w:r>
        <w:rPr>
          <w:rFonts w:hint="eastAsia"/>
        </w:rPr>
        <w:t>超市购物、特产采购等）</w:t>
      </w:r>
    </w:p>
    <w:sectPr w:rsidR="00137076" w:rsidRPr="00630915" w:rsidSect="00EB3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5580" w:rsidRDefault="00AE5580" w:rsidP="000F775C">
      <w:r>
        <w:separator/>
      </w:r>
    </w:p>
  </w:endnote>
  <w:endnote w:type="continuationSeparator" w:id="1">
    <w:p w:rsidR="00AE5580" w:rsidRDefault="00AE5580" w:rsidP="000F77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5580" w:rsidRDefault="00AE5580" w:rsidP="000F775C">
      <w:r>
        <w:separator/>
      </w:r>
    </w:p>
  </w:footnote>
  <w:footnote w:type="continuationSeparator" w:id="1">
    <w:p w:rsidR="00AE5580" w:rsidRDefault="00AE5580" w:rsidP="000F77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775C"/>
    <w:rsid w:val="000F775C"/>
    <w:rsid w:val="00137076"/>
    <w:rsid w:val="00174904"/>
    <w:rsid w:val="00520B7D"/>
    <w:rsid w:val="00630915"/>
    <w:rsid w:val="00801DF0"/>
    <w:rsid w:val="00862F7E"/>
    <w:rsid w:val="00903B21"/>
    <w:rsid w:val="00AE5580"/>
    <w:rsid w:val="00BB7F8B"/>
    <w:rsid w:val="00EB3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4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7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77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7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77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88</Characters>
  <Application>Microsoft Office Word</Application>
  <DocSecurity>0</DocSecurity>
  <Lines>1</Lines>
  <Paragraphs>1</Paragraphs>
  <ScaleCrop>false</ScaleCrop>
  <Company>PICC</Company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hujianhong05</dc:creator>
  <cp:keywords/>
  <dc:description/>
  <cp:lastModifiedBy>hujianhong05</cp:lastModifiedBy>
  <cp:revision>9</cp:revision>
  <dcterms:created xsi:type="dcterms:W3CDTF">2015-09-07T07:03:00Z</dcterms:created>
  <dcterms:modified xsi:type="dcterms:W3CDTF">2015-09-07T09:09:00Z</dcterms:modified>
</cp:coreProperties>
</file>