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53B" w:rsidRDefault="00BB053B" w:rsidP="66FD0B80">
      <w:pPr>
        <w:pStyle w:val="Normal0"/>
        <w:pBdr>
          <w:top w:val="nil"/>
          <w:left w:val="nil"/>
          <w:bottom w:val="nil"/>
          <w:right w:val="nil"/>
          <w:between w:val="nil"/>
        </w:pBdr>
        <w:spacing w:after="120"/>
        <w:rPr>
          <w:color w:val="000000" w:themeColor="text1"/>
        </w:rPr>
      </w:pPr>
    </w:p>
    <w:p w:rsidR="00BB053B" w:rsidRDefault="002C63A5">
      <w:pPr>
        <w:pStyle w:val="Normal0"/>
        <w:jc w:val="center"/>
      </w:pPr>
      <w:r w:rsidRPr="66FD0B80">
        <w:rPr>
          <w:b/>
          <w:bCs/>
        </w:rPr>
        <w:t>- Systemanalyse: Anforderungen (Lastenheft) -</w:t>
      </w:r>
      <w:r>
        <w:rPr>
          <w:noProof/>
        </w:rPr>
        <w:drawing>
          <wp:anchor distT="0" distB="0" distL="114300" distR="114300" simplePos="0" relativeHeight="251658240" behindDoc="0" locked="0" layoutInCell="1" allowOverlap="1">
            <wp:simplePos x="0" y="0"/>
            <wp:positionH relativeFrom="column">
              <wp:posOffset>3602879</wp:posOffset>
            </wp:positionH>
            <wp:positionV relativeFrom="paragraph">
              <wp:posOffset>38880</wp:posOffset>
            </wp:positionV>
            <wp:extent cx="2157840" cy="215784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157840" cy="2157840"/>
                    </a:xfrm>
                    <a:prstGeom prst="rect">
                      <a:avLst/>
                    </a:prstGeom>
                    <a:ln/>
                  </pic:spPr>
                </pic:pic>
              </a:graphicData>
            </a:graphic>
          </wp:anchor>
        </w:drawing>
      </w:r>
    </w:p>
    <w:p w:rsidR="00BB053B" w:rsidRDefault="002C63A5">
      <w:pPr>
        <w:pStyle w:val="Normal0"/>
        <w:pBdr>
          <w:top w:val="nil"/>
          <w:left w:val="nil"/>
          <w:bottom w:val="nil"/>
          <w:right w:val="nil"/>
          <w:between w:val="nil"/>
        </w:pBdr>
        <w:spacing w:after="240"/>
        <w:jc w:val="center"/>
        <w:rPr>
          <w:color w:val="280099"/>
        </w:rPr>
      </w:pPr>
      <w:r>
        <w:rPr>
          <w:color w:val="280099"/>
        </w:rPr>
        <w:t xml:space="preserve">Projekt </w:t>
      </w:r>
      <w:proofErr w:type="spellStart"/>
      <w:r>
        <w:rPr>
          <w:color w:val="280099"/>
        </w:rPr>
        <w:t>Vilkolakis</w:t>
      </w:r>
      <w:proofErr w:type="spellEnd"/>
    </w:p>
    <w:p w:rsidR="00BB053B" w:rsidRDefault="05337B56" w:rsidP="05337B56">
      <w:pPr>
        <w:pStyle w:val="Normal0"/>
        <w:widowControl/>
        <w:pBdr>
          <w:top w:val="nil"/>
          <w:left w:val="nil"/>
          <w:bottom w:val="nil"/>
          <w:right w:val="nil"/>
          <w:between w:val="nil"/>
        </w:pBdr>
        <w:spacing w:after="240"/>
        <w:jc w:val="center"/>
        <w:rPr>
          <w:color w:val="000000" w:themeColor="text1"/>
        </w:rPr>
      </w:pPr>
      <w:r w:rsidRPr="05337B56">
        <w:rPr>
          <w:b/>
          <w:bCs/>
          <w:color w:val="000000" w:themeColor="text1"/>
        </w:rPr>
        <w:t xml:space="preserve">Version: </w:t>
      </w:r>
      <w:r w:rsidRPr="05337B56">
        <w:rPr>
          <w:color w:val="280099"/>
          <w:sz w:val="28"/>
          <w:szCs w:val="28"/>
        </w:rPr>
        <w:t>0.3</w:t>
      </w:r>
    </w:p>
    <w:p w:rsidR="00BB053B" w:rsidRDefault="00BB053B">
      <w:pPr>
        <w:pStyle w:val="Normal0"/>
        <w:pBdr>
          <w:top w:val="nil"/>
          <w:left w:val="nil"/>
          <w:bottom w:val="nil"/>
          <w:right w:val="nil"/>
          <w:between w:val="nil"/>
        </w:pBdr>
        <w:spacing w:after="120"/>
        <w:rPr>
          <w:color w:val="000000"/>
        </w:rPr>
      </w:pPr>
    </w:p>
    <w:p w:rsidR="00BB053B" w:rsidRDefault="00BB053B">
      <w:pPr>
        <w:pStyle w:val="Normal0"/>
        <w:pBdr>
          <w:top w:val="nil"/>
          <w:left w:val="nil"/>
          <w:bottom w:val="nil"/>
          <w:right w:val="nil"/>
          <w:between w:val="nil"/>
        </w:pBdr>
        <w:spacing w:after="120"/>
        <w:rPr>
          <w:color w:val="000000"/>
        </w:rPr>
      </w:pPr>
    </w:p>
    <w:tbl>
      <w:tblPr>
        <w:tblStyle w:val="a"/>
        <w:tblW w:w="7951" w:type="dxa"/>
        <w:tblInd w:w="785" w:type="dxa"/>
        <w:tblLayout w:type="fixed"/>
        <w:tblLook w:val="0000"/>
      </w:tblPr>
      <w:tblGrid>
        <w:gridCol w:w="2491"/>
        <w:gridCol w:w="437"/>
        <w:gridCol w:w="5023"/>
      </w:tblGrid>
      <w:tr w:rsidR="00BB053B" w:rsidTr="6E7645F6">
        <w:tc>
          <w:tcPr>
            <w:tcW w:w="2491" w:type="dxa"/>
            <w:tcBorders>
              <w:top w:val="single" w:sz="4" w:space="0" w:color="000000" w:themeColor="text1"/>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Projektbezeichnung</w:t>
            </w:r>
          </w:p>
        </w:tc>
        <w:tc>
          <w:tcPr>
            <w:tcW w:w="54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proofErr w:type="spellStart"/>
            <w:r>
              <w:rPr>
                <w:color w:val="280099"/>
                <w:sz w:val="20"/>
                <w:szCs w:val="20"/>
              </w:rPr>
              <w:t>Vilkolakis</w:t>
            </w:r>
            <w:proofErr w:type="spellEnd"/>
          </w:p>
        </w:tc>
      </w:tr>
      <w:tr w:rsidR="00BB053B" w:rsidTr="6E7645F6">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Projektleiter</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 xml:space="preserve">Sven </w:t>
            </w:r>
            <w:proofErr w:type="spellStart"/>
            <w:r>
              <w:rPr>
                <w:color w:val="000000"/>
              </w:rPr>
              <w:t>Mludek</w:t>
            </w:r>
            <w:proofErr w:type="spellEnd"/>
          </w:p>
        </w:tc>
      </w:tr>
      <w:tr w:rsidR="00BB053B" w:rsidTr="6E7645F6">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Verantwortlich</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r>
              <w:rPr>
                <w:color w:val="000000"/>
              </w:rPr>
              <w:t>Herr Kress</w:t>
            </w:r>
          </w:p>
        </w:tc>
      </w:tr>
      <w:tr w:rsidR="00BB053B" w:rsidTr="6E7645F6">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Erstellt am</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6E7645F6" w:rsidP="6E7645F6">
            <w:pPr>
              <w:pStyle w:val="Normal0"/>
              <w:pBdr>
                <w:top w:val="nil"/>
                <w:left w:val="nil"/>
                <w:bottom w:val="nil"/>
                <w:right w:val="nil"/>
                <w:between w:val="nil"/>
              </w:pBdr>
              <w:rPr>
                <w:color w:val="000000" w:themeColor="text1"/>
              </w:rPr>
            </w:pPr>
            <w:r w:rsidRPr="6E7645F6">
              <w:rPr>
                <w:color w:val="000000" w:themeColor="text1"/>
              </w:rPr>
              <w:t>08.06.19</w:t>
            </w:r>
          </w:p>
        </w:tc>
      </w:tr>
      <w:tr w:rsidR="00BB053B" w:rsidTr="6E7645F6">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Zuletzt geändert</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13.04.2019 13:20</w:t>
            </w:r>
          </w:p>
        </w:tc>
      </w:tr>
      <w:tr w:rsidR="00BB053B" w:rsidTr="6E7645F6">
        <w:tc>
          <w:tcPr>
            <w:tcW w:w="2491" w:type="dxa"/>
            <w:tcBorders>
              <w:top w:val="single" w:sz="4" w:space="0" w:color="000000" w:themeColor="text1"/>
              <w:left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Bearbeitungszustand</w:t>
            </w: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00BB053B" w:rsidP="6E7645F6">
            <w:pPr>
              <w:pStyle w:val="Normal0"/>
              <w:pBdr>
                <w:top w:val="nil"/>
                <w:left w:val="nil"/>
                <w:bottom w:val="nil"/>
                <w:right w:val="nil"/>
                <w:between w:val="nil"/>
              </w:pBdr>
              <w:rPr>
                <w:color w:val="000000" w:themeColor="text1"/>
              </w:rPr>
            </w:pP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 Bearbeitung</w:t>
            </w:r>
          </w:p>
        </w:tc>
      </w:tr>
      <w:tr w:rsidR="00BB053B" w:rsidTr="6E7645F6">
        <w:tc>
          <w:tcPr>
            <w:tcW w:w="2491" w:type="dxa"/>
            <w:tcBorders>
              <w:left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vorgelegt</w:t>
            </w:r>
          </w:p>
        </w:tc>
      </w:tr>
      <w:tr w:rsidR="00BB053B" w:rsidTr="6E7645F6">
        <w:tc>
          <w:tcPr>
            <w:tcW w:w="2491" w:type="dxa"/>
            <w:tcBorders>
              <w:left w:val="single" w:sz="4" w:space="0" w:color="000000" w:themeColor="text1"/>
              <w:bottom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6E7645F6" w:rsidP="6E7645F6">
            <w:pPr>
              <w:pStyle w:val="Normal0"/>
              <w:pBdr>
                <w:top w:val="nil"/>
                <w:left w:val="nil"/>
                <w:bottom w:val="nil"/>
                <w:right w:val="nil"/>
                <w:between w:val="nil"/>
              </w:pBdr>
              <w:rPr>
                <w:color w:val="000000" w:themeColor="text1"/>
              </w:rPr>
            </w:pPr>
            <w:r w:rsidRPr="6E7645F6">
              <w:rPr>
                <w:color w:val="000000" w:themeColor="text1"/>
              </w:rPr>
              <w:t>X</w:t>
            </w: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fertig gestellt</w:t>
            </w:r>
          </w:p>
        </w:tc>
      </w:tr>
      <w:tr w:rsidR="00BB053B" w:rsidTr="6E7645F6">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Dokumentablage</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321AE9">
            <w:pPr>
              <w:pStyle w:val="Normal0"/>
              <w:pBdr>
                <w:top w:val="nil"/>
                <w:left w:val="nil"/>
                <w:bottom w:val="nil"/>
                <w:right w:val="nil"/>
                <w:between w:val="nil"/>
              </w:pBdr>
              <w:rPr>
                <w:color w:val="000000"/>
              </w:rPr>
            </w:pPr>
            <w:r>
              <w:t>Gruppe_4/Dokumente/Lastenheft /04_Lastenheft_Vilkolakis _v.03.docx</w:t>
            </w:r>
            <w:r w:rsidR="002C63A5">
              <w:rPr>
                <w:color w:val="000000"/>
              </w:rPr>
              <w:t xml:space="preserve"> </w:t>
            </w:r>
          </w:p>
        </w:tc>
      </w:tr>
      <w:tr w:rsidR="00BB053B" w:rsidTr="6E7645F6">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V-Modell-XT Version</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2.0</w:t>
            </w:r>
          </w:p>
        </w:tc>
      </w:tr>
    </w:tbl>
    <w:p w:rsidR="00BB053B" w:rsidRDefault="00BB053B">
      <w:pPr>
        <w:pStyle w:val="Normal0"/>
      </w:pPr>
    </w:p>
    <w:p w:rsidR="00BB053B" w:rsidRDefault="002C63A5">
      <w:pPr>
        <w:pStyle w:val="Normal0"/>
        <w:pBdr>
          <w:top w:val="nil"/>
          <w:left w:val="nil"/>
          <w:bottom w:val="nil"/>
          <w:right w:val="nil"/>
          <w:between w:val="nil"/>
        </w:pBdr>
        <w:spacing w:before="238" w:after="238"/>
        <w:rPr>
          <w:b/>
          <w:color w:val="000000"/>
          <w:sz w:val="32"/>
          <w:szCs w:val="32"/>
        </w:rPr>
      </w:pPr>
      <w:r>
        <w:br w:type="page"/>
      </w:r>
      <w:r>
        <w:rPr>
          <w:b/>
          <w:color w:val="000000"/>
          <w:sz w:val="32"/>
          <w:szCs w:val="32"/>
        </w:rPr>
        <w:lastRenderedPageBreak/>
        <w:t>Weitere Produktinformationen</w:t>
      </w:r>
    </w:p>
    <w:tbl>
      <w:tblPr>
        <w:tblStyle w:val="a0"/>
        <w:tblW w:w="9072" w:type="dxa"/>
        <w:tblLayout w:type="fixed"/>
        <w:tblLook w:val="0000"/>
      </w:tblPr>
      <w:tblGrid>
        <w:gridCol w:w="1968"/>
        <w:gridCol w:w="7104"/>
      </w:tblGrid>
      <w:tr w:rsidR="00BB053B" w:rsidTr="05337B56">
        <w:trPr>
          <w:trHeight w:val="1220"/>
        </w:trPr>
        <w:tc>
          <w:tcPr>
            <w:tcW w:w="1968" w:type="dxa"/>
            <w:tcBorders>
              <w:top w:val="single" w:sz="4" w:space="0" w:color="000000" w:themeColor="text1"/>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1"/>
                <w:szCs w:val="21"/>
              </w:rPr>
            </w:pPr>
            <w:r>
              <w:rPr>
                <w:b/>
                <w:color w:val="000000"/>
                <w:sz w:val="21"/>
                <w:szCs w:val="21"/>
              </w:rPr>
              <w:t>Mitwirkend</w:t>
            </w:r>
          </w:p>
        </w:tc>
        <w:tc>
          <w:tcPr>
            <w:tcW w:w="7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rsidP="05337B56">
            <w:pPr>
              <w:pStyle w:val="Normal0"/>
              <w:pBdr>
                <w:top w:val="nil"/>
                <w:left w:val="nil"/>
                <w:bottom w:val="nil"/>
                <w:right w:val="nil"/>
                <w:between w:val="nil"/>
              </w:pBdr>
              <w:rPr>
                <w:color w:val="000000" w:themeColor="text1"/>
                <w:sz w:val="20"/>
                <w:szCs w:val="20"/>
              </w:rPr>
            </w:pPr>
            <w:r w:rsidRPr="66FD0B80">
              <w:rPr>
                <w:color w:val="000000"/>
                <w:sz w:val="20"/>
                <w:szCs w:val="20"/>
              </w:rPr>
              <w:t xml:space="preserve">Pascal Berger      </w:t>
            </w:r>
            <w:r w:rsidR="009F5CDA">
              <w:rPr>
                <w:color w:val="000000"/>
                <w:sz w:val="20"/>
                <w:szCs w:val="20"/>
              </w:rPr>
              <w:tab/>
            </w:r>
            <w:r w:rsidRPr="66FD0B80">
              <w:rPr>
                <w:color w:val="000000"/>
                <w:sz w:val="20"/>
                <w:szCs w:val="20"/>
              </w:rPr>
              <w:t>Funkti</w:t>
            </w:r>
            <w:r w:rsidR="009F5CDA">
              <w:rPr>
                <w:color w:val="000000"/>
                <w:sz w:val="20"/>
                <w:szCs w:val="20"/>
              </w:rPr>
              <w:t xml:space="preserve">onssicherheitsverantwortlicher, </w:t>
            </w:r>
            <w:r w:rsidRPr="66FD0B80">
              <w:rPr>
                <w:color w:val="000000"/>
                <w:sz w:val="20"/>
                <w:szCs w:val="20"/>
              </w:rPr>
              <w:t xml:space="preserve">Anwender </w:t>
            </w:r>
          </w:p>
          <w:p w:rsidR="00BB053B" w:rsidRDefault="002C63A5" w:rsidP="22236426">
            <w:pPr>
              <w:pStyle w:val="Normal0"/>
              <w:pBdr>
                <w:top w:val="nil"/>
                <w:left w:val="nil"/>
                <w:bottom w:val="nil"/>
                <w:right w:val="nil"/>
                <w:between w:val="nil"/>
              </w:pBdr>
              <w:rPr>
                <w:color w:val="000000" w:themeColor="text1"/>
                <w:sz w:val="20"/>
                <w:szCs w:val="20"/>
              </w:rPr>
            </w:pPr>
            <w:r w:rsidRPr="22236426">
              <w:rPr>
                <w:color w:val="000000"/>
                <w:sz w:val="20"/>
                <w:szCs w:val="20"/>
              </w:rPr>
              <w:t xml:space="preserve">Andre Hoffmann   </w:t>
            </w:r>
            <w:r>
              <w:rPr>
                <w:color w:val="000000"/>
                <w:sz w:val="20"/>
                <w:szCs w:val="20"/>
              </w:rPr>
              <w:tab/>
            </w:r>
            <w:r w:rsidRPr="22236426">
              <w:rPr>
                <w:color w:val="000000"/>
                <w:sz w:val="20"/>
                <w:szCs w:val="20"/>
              </w:rPr>
              <w:t>Frontend Entwickler, Webdesigner,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Kevin Kunkel        </w:t>
            </w:r>
            <w:r w:rsidR="009F5CDA">
              <w:rPr>
                <w:color w:val="000000"/>
                <w:sz w:val="20"/>
                <w:szCs w:val="20"/>
              </w:rPr>
              <w:tab/>
            </w:r>
            <w:r w:rsidRPr="66FD0B80">
              <w:rPr>
                <w:color w:val="000000"/>
                <w:sz w:val="20"/>
                <w:szCs w:val="20"/>
              </w:rPr>
              <w:t>Projektmanager, 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Lara Martin          </w:t>
            </w:r>
            <w:r w:rsidR="009F5CDA">
              <w:rPr>
                <w:color w:val="000000"/>
                <w:sz w:val="20"/>
                <w:szCs w:val="20"/>
              </w:rPr>
              <w:tab/>
            </w:r>
            <w:r w:rsidRPr="66FD0B80">
              <w:rPr>
                <w:color w:val="000000"/>
                <w:sz w:val="20"/>
                <w:szCs w:val="20"/>
              </w:rPr>
              <w:t>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bookmarkStart w:id="0" w:name="_gjdgxs" w:colFirst="0" w:colLast="0"/>
            <w:bookmarkEnd w:id="0"/>
            <w:r w:rsidRPr="66FD0B80">
              <w:rPr>
                <w:color w:val="000000"/>
                <w:sz w:val="20"/>
                <w:szCs w:val="20"/>
              </w:rPr>
              <w:t xml:space="preserve">Sven </w:t>
            </w:r>
            <w:proofErr w:type="spellStart"/>
            <w:r w:rsidRPr="66FD0B80">
              <w:rPr>
                <w:color w:val="000000"/>
                <w:sz w:val="20"/>
                <w:szCs w:val="20"/>
              </w:rPr>
              <w:t>Mludek</w:t>
            </w:r>
            <w:proofErr w:type="spellEnd"/>
            <w:r w:rsidRPr="66FD0B80">
              <w:rPr>
                <w:color w:val="000000"/>
                <w:sz w:val="20"/>
                <w:szCs w:val="20"/>
              </w:rPr>
              <w:t xml:space="preserve">        </w:t>
            </w:r>
            <w:r w:rsidR="009F5CDA">
              <w:rPr>
                <w:color w:val="000000"/>
                <w:sz w:val="20"/>
                <w:szCs w:val="20"/>
              </w:rPr>
              <w:tab/>
            </w:r>
            <w:r w:rsidRPr="66FD0B80">
              <w:rPr>
                <w:color w:val="000000"/>
                <w:sz w:val="20"/>
                <w:szCs w:val="20"/>
              </w:rPr>
              <w:t>Projektleiter, Anwender</w:t>
            </w:r>
          </w:p>
        </w:tc>
      </w:tr>
      <w:tr w:rsidR="00BB053B" w:rsidTr="05337B56">
        <w:tc>
          <w:tcPr>
            <w:tcW w:w="1968"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Initial</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Änderungsverzeichnis</w:t>
      </w:r>
    </w:p>
    <w:tbl>
      <w:tblPr>
        <w:tblStyle w:val="NormalTable0"/>
        <w:tblW w:w="9072" w:type="dxa"/>
        <w:tblInd w:w="45" w:type="dxa"/>
        <w:tblLayout w:type="fixed"/>
        <w:tblLook w:val="0000"/>
      </w:tblPr>
      <w:tblGrid>
        <w:gridCol w:w="503"/>
        <w:gridCol w:w="1304"/>
        <w:gridCol w:w="884"/>
        <w:gridCol w:w="1218"/>
        <w:gridCol w:w="2707"/>
        <w:gridCol w:w="798"/>
        <w:gridCol w:w="1658"/>
      </w:tblGrid>
      <w:tr w:rsidR="00BB053B" w:rsidTr="6E7645F6">
        <w:tc>
          <w:tcPr>
            <w:tcW w:w="503" w:type="dxa"/>
            <w:tcBorders>
              <w:top w:val="single" w:sz="4" w:space="0" w:color="000000" w:themeColor="text1"/>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304" w:type="dxa"/>
            <w:tcBorders>
              <w:top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884" w:type="dxa"/>
            <w:tcBorders>
              <w:top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21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vAlign w:val="bottom"/>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Geänderte</w:t>
            </w:r>
          </w:p>
        </w:tc>
        <w:tc>
          <w:tcPr>
            <w:tcW w:w="2707"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Beschreibung der</w:t>
            </w:r>
          </w:p>
        </w:tc>
        <w:tc>
          <w:tcPr>
            <w:tcW w:w="79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65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r>
      <w:tr w:rsidR="00BB053B" w:rsidTr="6E7645F6">
        <w:tc>
          <w:tcPr>
            <w:tcW w:w="5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Nr.</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8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Version</w:t>
            </w:r>
          </w:p>
        </w:tc>
        <w:tc>
          <w:tcPr>
            <w:tcW w:w="1218"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Kapitel</w:t>
            </w:r>
          </w:p>
        </w:tc>
        <w:tc>
          <w:tcPr>
            <w:tcW w:w="2707"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79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Autor</w:t>
            </w:r>
          </w:p>
        </w:tc>
        <w:tc>
          <w:tcPr>
            <w:tcW w:w="165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Zustand</w:t>
            </w:r>
          </w:p>
        </w:tc>
      </w:tr>
      <w:tr w:rsidR="00BB053B" w:rsidTr="6E7645F6">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2C63A5">
            <w:pPr>
              <w:pStyle w:val="Normal0"/>
              <w:pBdr>
                <w:top w:val="nil"/>
                <w:left w:val="nil"/>
                <w:bottom w:val="nil"/>
                <w:right w:val="nil"/>
                <w:between w:val="nil"/>
              </w:pBdr>
              <w:jc w:val="center"/>
              <w:rPr>
                <w:color w:val="000000"/>
                <w:sz w:val="20"/>
                <w:szCs w:val="20"/>
              </w:rPr>
            </w:pPr>
            <w:r>
              <w:rPr>
                <w:color w:val="000000"/>
                <w:sz w:val="20"/>
                <w:szCs w:val="20"/>
              </w:rPr>
              <w:t>1</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22236426" w:rsidP="22236426">
            <w:pPr>
              <w:pStyle w:val="Normal0"/>
              <w:pBdr>
                <w:top w:val="nil"/>
                <w:left w:val="nil"/>
                <w:bottom w:val="nil"/>
                <w:right w:val="nil"/>
                <w:between w:val="nil"/>
              </w:pBdr>
              <w:rPr>
                <w:color w:val="000000" w:themeColor="text1"/>
                <w:sz w:val="20"/>
                <w:szCs w:val="20"/>
              </w:rPr>
            </w:pPr>
            <w:r w:rsidRPr="22236426">
              <w:rPr>
                <w:color w:val="000000" w:themeColor="text1"/>
                <w:sz w:val="20"/>
                <w:szCs w:val="20"/>
              </w:rPr>
              <w:t>06.04.2019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2C63A5">
            <w:pPr>
              <w:pStyle w:val="Normal0"/>
              <w:pBdr>
                <w:top w:val="nil"/>
                <w:left w:val="nil"/>
                <w:bottom w:val="nil"/>
                <w:right w:val="nil"/>
                <w:between w:val="nil"/>
              </w:pBdr>
              <w:jc w:val="center"/>
              <w:rPr>
                <w:color w:val="000000"/>
                <w:sz w:val="20"/>
                <w:szCs w:val="20"/>
              </w:rPr>
            </w:pPr>
            <w:r>
              <w:rPr>
                <w:color w:val="000000"/>
                <w:sz w:val="20"/>
                <w:szCs w:val="20"/>
              </w:rPr>
              <w:t>0.1</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Alle</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2C63A5">
            <w:pPr>
              <w:pStyle w:val="Normal0"/>
              <w:pBdr>
                <w:top w:val="nil"/>
                <w:left w:val="nil"/>
                <w:bottom w:val="nil"/>
                <w:right w:val="nil"/>
                <w:between w:val="nil"/>
              </w:pBdr>
              <w:jc w:val="center"/>
              <w:rPr>
                <w:color w:val="000000"/>
                <w:sz w:val="20"/>
                <w:szCs w:val="20"/>
              </w:rPr>
            </w:pPr>
            <w:r>
              <w:rPr>
                <w:color w:val="000000"/>
                <w:sz w:val="20"/>
                <w:szCs w:val="20"/>
              </w:rPr>
              <w:t>Initiale Produkterstellung</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FE18B5">
            <w:pPr>
              <w:pStyle w:val="Normal0"/>
              <w:pBdr>
                <w:top w:val="nil"/>
                <w:left w:val="nil"/>
                <w:bottom w:val="nil"/>
                <w:right w:val="nil"/>
                <w:between w:val="nil"/>
              </w:pBdr>
              <w:jc w:val="center"/>
              <w:rPr>
                <w:color w:val="000000"/>
                <w:sz w:val="20"/>
                <w:szCs w:val="20"/>
              </w:rPr>
            </w:pPr>
            <w:proofErr w:type="spellStart"/>
            <w:r>
              <w:rPr>
                <w:color w:val="000000"/>
                <w:sz w:val="20"/>
                <w:szCs w:val="20"/>
              </w:rPr>
              <w:t>m</w:t>
            </w:r>
            <w:r w:rsidR="002C63A5">
              <w:rPr>
                <w:color w:val="000000"/>
                <w:sz w:val="20"/>
                <w:szCs w:val="20"/>
              </w:rPr>
              <w:t>ludek</w:t>
            </w:r>
            <w:r>
              <w:rPr>
                <w:color w:val="000000"/>
                <w:sz w:val="20"/>
                <w:szCs w:val="20"/>
              </w:rPr>
              <w:t>sv</w:t>
            </w:r>
            <w:proofErr w:type="spellEnd"/>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00BB053B" w:rsidRDefault="002C63A5">
            <w:pPr>
              <w:pStyle w:val="Normal0"/>
              <w:pBdr>
                <w:top w:val="nil"/>
                <w:left w:val="nil"/>
                <w:bottom w:val="nil"/>
                <w:right w:val="nil"/>
                <w:between w:val="nil"/>
              </w:pBdr>
              <w:jc w:val="center"/>
              <w:rPr>
                <w:color w:val="000000"/>
                <w:sz w:val="20"/>
                <w:szCs w:val="20"/>
              </w:rPr>
            </w:pPr>
            <w:r>
              <w:rPr>
                <w:color w:val="000000"/>
                <w:sz w:val="20"/>
                <w:szCs w:val="20"/>
              </w:rPr>
              <w:t>In Bearbeitung</w:t>
            </w:r>
          </w:p>
        </w:tc>
      </w:tr>
      <w:tr w:rsidR="22236426" w:rsidTr="6E7645F6">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22236426" w:rsidP="22236426">
            <w:pPr>
              <w:jc w:val="center"/>
              <w:rPr>
                <w:color w:val="000000" w:themeColor="text1"/>
                <w:sz w:val="20"/>
                <w:szCs w:val="20"/>
              </w:rPr>
            </w:pPr>
            <w:r w:rsidRPr="22236426">
              <w:rPr>
                <w:color w:val="000000" w:themeColor="text1"/>
                <w:sz w:val="20"/>
                <w:szCs w:val="20"/>
              </w:rPr>
              <w:t>2</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66FD0B80" w:rsidP="66FD0B80">
            <w:pPr>
              <w:rPr>
                <w:color w:val="000000" w:themeColor="text1"/>
                <w:sz w:val="20"/>
                <w:szCs w:val="20"/>
              </w:rPr>
            </w:pPr>
            <w:r w:rsidRPr="66FD0B80">
              <w:rPr>
                <w:color w:val="000000" w:themeColor="text1"/>
                <w:sz w:val="20"/>
                <w:szCs w:val="20"/>
              </w:rPr>
              <w:t>23.04.2019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22236426" w:rsidP="22236426">
            <w:pPr>
              <w:jc w:val="center"/>
              <w:rPr>
                <w:color w:val="000000" w:themeColor="text1"/>
                <w:sz w:val="20"/>
                <w:szCs w:val="20"/>
              </w:rPr>
            </w:pPr>
            <w:r w:rsidRPr="22236426">
              <w:rPr>
                <w:color w:val="000000" w:themeColor="text1"/>
                <w:sz w:val="20"/>
                <w:szCs w:val="20"/>
              </w:rPr>
              <w:t>0.2</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22236426" w:rsidP="22236426">
            <w:pPr>
              <w:rPr>
                <w:color w:val="000000" w:themeColor="text1"/>
                <w:sz w:val="20"/>
                <w:szCs w:val="20"/>
              </w:rPr>
            </w:pPr>
            <w:r w:rsidRPr="22236426">
              <w:rPr>
                <w:color w:val="000000" w:themeColor="text1"/>
                <w:sz w:val="20"/>
                <w:szCs w:val="20"/>
              </w:rPr>
              <w:t>Alle</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22236426" w:rsidP="22236426">
            <w:pPr>
              <w:jc w:val="center"/>
              <w:rPr>
                <w:color w:val="000000" w:themeColor="text1"/>
                <w:sz w:val="20"/>
                <w:szCs w:val="20"/>
              </w:rPr>
            </w:pPr>
            <w:r w:rsidRPr="22236426">
              <w:rPr>
                <w:color w:val="000000" w:themeColor="text1"/>
                <w:sz w:val="20"/>
                <w:szCs w:val="20"/>
              </w:rPr>
              <w:t>Initiale Produkterstellung</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FE18B5" w:rsidP="22236426">
            <w:pPr>
              <w:jc w:val="center"/>
              <w:rPr>
                <w:color w:val="000000" w:themeColor="text1"/>
                <w:sz w:val="20"/>
                <w:szCs w:val="20"/>
              </w:rPr>
            </w:pPr>
            <w:proofErr w:type="spellStart"/>
            <w:r>
              <w:rPr>
                <w:color w:val="000000" w:themeColor="text1"/>
                <w:sz w:val="20"/>
                <w:szCs w:val="20"/>
              </w:rPr>
              <w:t>m</w:t>
            </w:r>
            <w:r w:rsidR="22236426" w:rsidRPr="22236426">
              <w:rPr>
                <w:color w:val="000000" w:themeColor="text1"/>
                <w:sz w:val="20"/>
                <w:szCs w:val="20"/>
              </w:rPr>
              <w:t>ludek</w:t>
            </w:r>
            <w:r>
              <w:rPr>
                <w:color w:val="000000" w:themeColor="text1"/>
                <w:sz w:val="20"/>
                <w:szCs w:val="20"/>
              </w:rPr>
              <w:t>sv</w:t>
            </w:r>
            <w:proofErr w:type="spellEnd"/>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22236426" w:rsidRDefault="22236426" w:rsidP="22236426">
            <w:pPr>
              <w:jc w:val="center"/>
              <w:rPr>
                <w:color w:val="000000" w:themeColor="text1"/>
                <w:sz w:val="20"/>
                <w:szCs w:val="20"/>
              </w:rPr>
            </w:pPr>
            <w:r w:rsidRPr="22236426">
              <w:rPr>
                <w:color w:val="000000" w:themeColor="text1"/>
                <w:sz w:val="20"/>
                <w:szCs w:val="20"/>
              </w:rPr>
              <w:t>In Bearbeitung</w:t>
            </w:r>
          </w:p>
        </w:tc>
      </w:tr>
      <w:tr w:rsidR="05337B56" w:rsidTr="6E7645F6">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05337B56" w:rsidRDefault="05337B56" w:rsidP="05337B56">
            <w:pPr>
              <w:jc w:val="center"/>
              <w:rPr>
                <w:color w:val="000000" w:themeColor="text1"/>
                <w:sz w:val="20"/>
                <w:szCs w:val="20"/>
              </w:rPr>
            </w:pPr>
            <w:r w:rsidRPr="05337B56">
              <w:rPr>
                <w:color w:val="000000" w:themeColor="text1"/>
                <w:sz w:val="20"/>
                <w:szCs w:val="20"/>
              </w:rPr>
              <w:t>3</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05337B56" w:rsidRDefault="05337B56" w:rsidP="05337B56">
            <w:pPr>
              <w:rPr>
                <w:color w:val="000000" w:themeColor="text1"/>
                <w:sz w:val="20"/>
                <w:szCs w:val="20"/>
              </w:rPr>
            </w:pPr>
            <w:r w:rsidRPr="05337B56">
              <w:rPr>
                <w:color w:val="000000" w:themeColor="text1"/>
                <w:sz w:val="20"/>
                <w:szCs w:val="20"/>
              </w:rPr>
              <w:t>08.06.2019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05337B56" w:rsidRDefault="05337B56" w:rsidP="05337B56">
            <w:pPr>
              <w:jc w:val="center"/>
              <w:rPr>
                <w:color w:val="000000" w:themeColor="text1"/>
                <w:sz w:val="20"/>
                <w:szCs w:val="20"/>
              </w:rPr>
            </w:pPr>
            <w:r w:rsidRPr="05337B56">
              <w:rPr>
                <w:color w:val="000000" w:themeColor="text1"/>
                <w:sz w:val="20"/>
                <w:szCs w:val="20"/>
              </w:rPr>
              <w:t>0.3</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05337B56" w:rsidRDefault="05337B56" w:rsidP="05337B56">
            <w:pPr>
              <w:rPr>
                <w:color w:val="000000" w:themeColor="text1"/>
                <w:sz w:val="20"/>
                <w:szCs w:val="20"/>
              </w:rPr>
            </w:pPr>
            <w:r w:rsidRPr="05337B56">
              <w:rPr>
                <w:color w:val="000000" w:themeColor="text1"/>
                <w:sz w:val="20"/>
                <w:szCs w:val="20"/>
              </w:rPr>
              <w:t>Kapitel 2,3</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05337B56" w:rsidRDefault="6E7645F6" w:rsidP="6E7645F6">
            <w:pPr>
              <w:jc w:val="center"/>
              <w:rPr>
                <w:color w:val="000000" w:themeColor="text1"/>
                <w:sz w:val="20"/>
                <w:szCs w:val="20"/>
              </w:rPr>
            </w:pPr>
            <w:r w:rsidRPr="6E7645F6">
              <w:rPr>
                <w:color w:val="000000" w:themeColor="text1"/>
                <w:sz w:val="20"/>
                <w:szCs w:val="20"/>
              </w:rPr>
              <w:t xml:space="preserve">Anpassung der Anforderungen, </w:t>
            </w:r>
            <w:proofErr w:type="spellStart"/>
            <w:r w:rsidRPr="6E7645F6">
              <w:rPr>
                <w:color w:val="000000" w:themeColor="text1"/>
                <w:sz w:val="20"/>
                <w:szCs w:val="20"/>
              </w:rPr>
              <w:t>Stakeholder</w:t>
            </w:r>
            <w:proofErr w:type="spellEnd"/>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05337B56" w:rsidRDefault="00FE18B5" w:rsidP="05337B56">
            <w:pPr>
              <w:jc w:val="center"/>
              <w:rPr>
                <w:color w:val="000000" w:themeColor="text1"/>
                <w:sz w:val="20"/>
                <w:szCs w:val="20"/>
              </w:rPr>
            </w:pPr>
            <w:proofErr w:type="spellStart"/>
            <w:r>
              <w:rPr>
                <w:color w:val="000000" w:themeColor="text1"/>
                <w:sz w:val="20"/>
                <w:szCs w:val="20"/>
              </w:rPr>
              <w:t>m</w:t>
            </w:r>
            <w:r w:rsidR="05337B56" w:rsidRPr="05337B56">
              <w:rPr>
                <w:color w:val="000000" w:themeColor="text1"/>
                <w:sz w:val="20"/>
                <w:szCs w:val="20"/>
              </w:rPr>
              <w:t>ludek</w:t>
            </w:r>
            <w:r>
              <w:rPr>
                <w:color w:val="000000" w:themeColor="text1"/>
                <w:sz w:val="20"/>
                <w:szCs w:val="20"/>
              </w:rPr>
              <w:t>sv</w:t>
            </w:r>
            <w:proofErr w:type="spellEnd"/>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05337B56" w:rsidRDefault="05337B56" w:rsidP="05337B56">
            <w:pPr>
              <w:jc w:val="center"/>
              <w:rPr>
                <w:color w:val="000000" w:themeColor="text1"/>
                <w:sz w:val="20"/>
                <w:szCs w:val="20"/>
              </w:rPr>
            </w:pPr>
            <w:r w:rsidRPr="05337B56">
              <w:rPr>
                <w:color w:val="000000" w:themeColor="text1"/>
                <w:sz w:val="20"/>
                <w:szCs w:val="20"/>
              </w:rPr>
              <w:t>Fertig gestellt</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Prüfverzeichnis</w:t>
      </w:r>
    </w:p>
    <w:p w:rsidR="00BB053B" w:rsidRDefault="002C63A5">
      <w:pPr>
        <w:pStyle w:val="Normal0"/>
        <w:pBdr>
          <w:top w:val="nil"/>
          <w:left w:val="nil"/>
          <w:bottom w:val="nil"/>
          <w:right w:val="nil"/>
          <w:between w:val="nil"/>
        </w:pBdr>
        <w:rPr>
          <w:color w:val="000000"/>
        </w:rPr>
      </w:pPr>
      <w:r>
        <w:rPr>
          <w:color w:val="000000"/>
        </w:rPr>
        <w:t>Die folgende Tabelle zeigt einen Überblick über alle Prüfungen – sowohl Eigenprüfungen wie auch Prüfungen durch eigenständige Qualitätssicherung – des vorliegenden Dokumentes.</w:t>
      </w:r>
    </w:p>
    <w:p w:rsidR="00BB053B" w:rsidRDefault="00BB053B">
      <w:pPr>
        <w:pStyle w:val="Normal0"/>
      </w:pPr>
    </w:p>
    <w:tbl>
      <w:tblPr>
        <w:tblStyle w:val="a2"/>
        <w:tblW w:w="9072" w:type="dxa"/>
        <w:tblLayout w:type="fixed"/>
        <w:tblLook w:val="0000"/>
      </w:tblPr>
      <w:tblGrid>
        <w:gridCol w:w="1141"/>
        <w:gridCol w:w="1321"/>
        <w:gridCol w:w="3901"/>
        <w:gridCol w:w="1083"/>
        <w:gridCol w:w="1626"/>
      </w:tblGrid>
      <w:tr w:rsidR="00BB053B">
        <w:tc>
          <w:tcPr>
            <w:tcW w:w="114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132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color w:val="000000"/>
              </w:rPr>
            </w:pPr>
            <w:r>
              <w:rPr>
                <w:b/>
                <w:color w:val="000000"/>
                <w:sz w:val="20"/>
                <w:szCs w:val="20"/>
              </w:rPr>
              <w:t>Geprüfte Version</w:t>
            </w:r>
          </w:p>
        </w:tc>
        <w:tc>
          <w:tcPr>
            <w:tcW w:w="390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Anmerkungen</w:t>
            </w:r>
          </w:p>
        </w:tc>
        <w:tc>
          <w:tcPr>
            <w:tcW w:w="1083"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Prüfer</w:t>
            </w:r>
          </w:p>
        </w:tc>
        <w:tc>
          <w:tcPr>
            <w:tcW w:w="1626"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Neuer Produktzustand</w:t>
            </w:r>
          </w:p>
        </w:tc>
      </w:tr>
      <w:tr w:rsidR="00BB053B">
        <w:tc>
          <w:tcPr>
            <w:tcW w:w="114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b/>
                <w:color w:val="000000"/>
                <w:sz w:val="20"/>
                <w:szCs w:val="20"/>
              </w:rPr>
            </w:pPr>
          </w:p>
        </w:tc>
        <w:tc>
          <w:tcPr>
            <w:tcW w:w="132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390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083"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626"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r>
    </w:tbl>
    <w:p w:rsidR="00BB053B" w:rsidRDefault="00BB053B">
      <w:pPr>
        <w:pStyle w:val="Normal0"/>
      </w:pPr>
    </w:p>
    <w:p w:rsidR="00BB053B" w:rsidRDefault="00BB053B">
      <w:pPr>
        <w:pStyle w:val="Normal0"/>
      </w:pPr>
    </w:p>
    <w:p w:rsidR="00BB053B" w:rsidRDefault="00BB053B">
      <w:pPr>
        <w:pStyle w:val="Normal0"/>
      </w:pPr>
    </w:p>
    <w:p w:rsidR="00BB053B" w:rsidRDefault="002C63A5">
      <w:pPr>
        <w:pStyle w:val="Normal0"/>
        <w:pBdr>
          <w:top w:val="nil"/>
          <w:left w:val="nil"/>
          <w:bottom w:val="nil"/>
          <w:right w:val="nil"/>
          <w:between w:val="nil"/>
        </w:pBdr>
        <w:spacing w:line="276" w:lineRule="auto"/>
      </w:pPr>
      <w:r>
        <w:br w:type="page"/>
      </w:r>
    </w:p>
    <w:sdt>
      <w:sdtPr>
        <w:id w:val="77424172"/>
        <w:docPartObj>
          <w:docPartGallery w:val="Table of Contents"/>
          <w:docPartUnique/>
        </w:docPartObj>
      </w:sdtPr>
      <w:sdtContent>
        <w:p w:rsidR="00BB053B" w:rsidRDefault="00FD548E">
          <w:pPr>
            <w:pStyle w:val="Normal0"/>
            <w:keepNext/>
            <w:pBdr>
              <w:top w:val="nil"/>
              <w:left w:val="nil"/>
              <w:bottom w:val="nil"/>
              <w:right w:val="nil"/>
              <w:between w:val="nil"/>
            </w:pBdr>
            <w:tabs>
              <w:tab w:val="right" w:pos="9406"/>
            </w:tabs>
            <w:spacing w:line="360" w:lineRule="auto"/>
            <w:rPr>
              <w:b/>
              <w:smallCaps/>
              <w:color w:val="000000"/>
              <w:sz w:val="32"/>
              <w:szCs w:val="32"/>
            </w:rPr>
          </w:pPr>
          <w:r>
            <w:fldChar w:fldCharType="begin"/>
          </w:r>
          <w:r w:rsidR="002C63A5">
            <w:instrText xml:space="preserve"> TOC \h \u \z </w:instrText>
          </w:r>
          <w:r>
            <w:fldChar w:fldCharType="separate"/>
          </w:r>
          <w:r w:rsidR="002C63A5">
            <w:rPr>
              <w:b/>
              <w:smallCaps/>
              <w:color w:val="000000"/>
              <w:sz w:val="32"/>
              <w:szCs w:val="32"/>
            </w:rPr>
            <w:t>Inhaltsverzeichnis</w:t>
          </w:r>
          <w:r w:rsidR="002C63A5">
            <w:rPr>
              <w:b/>
              <w:smallCaps/>
              <w:color w:val="000000"/>
              <w:sz w:val="32"/>
              <w:szCs w:val="32"/>
            </w:rPr>
            <w:br/>
          </w:r>
        </w:p>
        <w:p w:rsidR="00BB053B" w:rsidRDefault="009F5CDA">
          <w:pPr>
            <w:pStyle w:val="Normal0"/>
            <w:pBdr>
              <w:top w:val="nil"/>
              <w:left w:val="nil"/>
              <w:bottom w:val="nil"/>
              <w:right w:val="nil"/>
              <w:between w:val="nil"/>
            </w:pBdr>
            <w:tabs>
              <w:tab w:val="right" w:pos="9072"/>
            </w:tabs>
            <w:spacing w:line="360" w:lineRule="auto"/>
            <w:rPr>
              <w:color w:val="000000"/>
            </w:rPr>
          </w:pPr>
          <w:r>
            <w:rPr>
              <w:color w:val="000000"/>
            </w:rPr>
            <w:t>1 Einleitung</w:t>
          </w:r>
          <w:r>
            <w:rPr>
              <w:color w:val="000000"/>
            </w:rPr>
            <w:tab/>
            <w:t>4</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2 Abkürzungsverzeichnis</w:t>
          </w:r>
          <w:r>
            <w:rPr>
              <w:color w:val="000000"/>
            </w:rPr>
            <w:tab/>
            <w:t>5</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3 Literaturverzeichnis</w:t>
          </w:r>
          <w:r>
            <w:rPr>
              <w:color w:val="000000"/>
            </w:rPr>
            <w:tab/>
            <w:t>6</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4 Abbildungsverzeichnis</w:t>
          </w:r>
          <w:r>
            <w:rPr>
              <w:color w:val="000000"/>
            </w:rPr>
            <w:tab/>
            <w:t>7</w:t>
          </w:r>
          <w:r w:rsidR="00FD548E">
            <w:fldChar w:fldCharType="end"/>
          </w:r>
        </w:p>
      </w:sdtContent>
    </w:sdt>
    <w:p w:rsidR="00BB053B" w:rsidRDefault="00BB053B">
      <w:pPr>
        <w:pStyle w:val="Normal0"/>
      </w:pPr>
    </w:p>
    <w:p w:rsidR="00BB053B" w:rsidRDefault="00BB053B">
      <w:pPr>
        <w:pStyle w:val="Normal0"/>
      </w:pP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Einleitung</w:t>
      </w:r>
      <w:r>
        <w:rPr>
          <w:b/>
          <w:smallCaps/>
          <w:color w:val="000000"/>
          <w:sz w:val="28"/>
          <w:szCs w:val="28"/>
        </w:rPr>
        <w:br/>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Das Spiel Werwolf ist bei vielen Menschen im jeglichem Alter seit Jahren beliebt. Auch unsere Projektgruppe hat sich regelmäßig zu sogenannten Werwolf Abenden getroffen. Bei einem dieser Abende kam uns die Idee, eine Onlineversion unseres Lieblingsspiels zu entwickeln, um so auch von Zuhause aus dieser Leidenschaft nachgehen zu können. Deshalb bietet es sich an im Modul Planung und Realisierung von IT-Projekten unserer Idee nachzugehen, da uns hier die ausreichenden Mittel zur Verfügung gestellt werden.</w:t>
      </w: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Ausgangssituation und Zielsetzung</w:t>
      </w:r>
    </w:p>
    <w:p w:rsidR="00BB053B" w:rsidRDefault="00BB053B" w:rsidP="22236426">
      <w:pPr>
        <w:pStyle w:val="Normal0"/>
        <w:pBdr>
          <w:top w:val="nil"/>
          <w:left w:val="nil"/>
          <w:bottom w:val="nil"/>
          <w:right w:val="nil"/>
          <w:between w:val="nil"/>
        </w:pBdr>
        <w:spacing w:after="120"/>
        <w:rPr>
          <w:color w:val="000000" w:themeColor="text1"/>
        </w:rPr>
      </w:pPr>
    </w:p>
    <w:p w:rsidR="22236426" w:rsidRDefault="22236426" w:rsidP="22236426">
      <w:pPr>
        <w:spacing w:after="120"/>
        <w:rPr>
          <w:b/>
          <w:bCs/>
          <w:color w:val="000000" w:themeColor="text1"/>
        </w:rPr>
      </w:pPr>
      <w:r w:rsidRPr="22236426">
        <w:rPr>
          <w:b/>
          <w:bCs/>
          <w:color w:val="000000" w:themeColor="text1"/>
        </w:rPr>
        <w:t>Ausgangssituation</w:t>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 xml:space="preserve">Das Spiel Werwolf, welches wir online umsetzen werden, gibt es bereits als Kartenspiel. Die Geschichte dahinter ist, dass ein Dorf gegen Werwölfe kämpft, welche sich mitten unter Ihnen befinden. Diese töten jede Nacht einen Dorfbewohner und haben das Ziel, alle Dorfbewohner zu eliminieren. Tagsüber hat das gesamte Dorf die Möglichkeit eine Person auszuwählen, die als Werwolf verdächtigt wird. Diese wird dann erhängt und die Identität des Toten wird offenbart. Schafft das Dorf es, alle Werwölfe auf dem Marktplatz zu richten, haben die Dorfbewohner die Werwölfe besiegt und können den Rest ihres Lebens in Frieden verbringen. </w:t>
      </w:r>
    </w:p>
    <w:p w:rsidR="00BB053B" w:rsidRDefault="22236426" w:rsidP="22236426">
      <w:pPr>
        <w:pStyle w:val="Normal0"/>
        <w:widowControl/>
        <w:pBdr>
          <w:top w:val="nil"/>
          <w:left w:val="nil"/>
          <w:bottom w:val="nil"/>
          <w:right w:val="nil"/>
          <w:between w:val="nil"/>
        </w:pBdr>
        <w:spacing w:after="120" w:line="360" w:lineRule="auto"/>
        <w:jc w:val="both"/>
        <w:rPr>
          <w:b/>
          <w:bCs/>
          <w:color w:val="000000" w:themeColor="text1"/>
        </w:rPr>
      </w:pPr>
      <w:r w:rsidRPr="22236426">
        <w:rPr>
          <w:b/>
          <w:bCs/>
          <w:color w:val="000000" w:themeColor="text1"/>
        </w:rPr>
        <w:t>System und Systemumgebung</w:t>
      </w:r>
    </w:p>
    <w:p w:rsidR="00BB053B" w:rsidRDefault="00612637">
      <w:pPr>
        <w:pStyle w:val="Normal0"/>
        <w:widowControl/>
        <w:pBdr>
          <w:top w:val="nil"/>
          <w:left w:val="nil"/>
          <w:bottom w:val="nil"/>
          <w:right w:val="nil"/>
          <w:between w:val="nil"/>
        </w:pBdr>
        <w:spacing w:after="120" w:line="360" w:lineRule="auto"/>
        <w:jc w:val="both"/>
        <w:rPr>
          <w:color w:val="000000"/>
        </w:rPr>
      </w:pPr>
      <w:r w:rsidRPr="22236426">
        <w:rPr>
          <w:color w:val="000000"/>
        </w:rPr>
        <w:t xml:space="preserve">Das Ziel des Projekts ist es Werwolf von </w:t>
      </w:r>
      <w:r>
        <w:rPr>
          <w:color w:val="000000"/>
        </w:rPr>
        <w:t xml:space="preserve">zu Hause aus </w:t>
      </w:r>
      <w:r w:rsidRPr="22236426">
        <w:rPr>
          <w:color w:val="000000"/>
        </w:rPr>
        <w:t>online spielen zu können und die größte Schwäche am Kartenspiel Werwolf auszubügeln</w:t>
      </w:r>
      <w:r w:rsidR="002C63A5" w:rsidRPr="22236426">
        <w:rPr>
          <w:color w:val="000000"/>
        </w:rPr>
        <w:t>. Nämlich das Planen eines großen Treffens. Es soll möglich sein nun spontan Freunde, Bekannte und Verwandte zu einer Werwolf Partie einzuladen ohne großen Aufwand.</w:t>
      </w:r>
    </w:p>
    <w:p w:rsidR="22236426" w:rsidRDefault="22236426" w:rsidP="22236426">
      <w:pPr>
        <w:pStyle w:val="Normal0"/>
        <w:spacing w:after="120" w:line="360" w:lineRule="auto"/>
        <w:jc w:val="both"/>
      </w:pPr>
      <w:r w:rsidRPr="22236426">
        <w:rPr>
          <w:color w:val="000000" w:themeColor="text1"/>
        </w:rPr>
        <w:t xml:space="preserve">Das System soll es ermöglichen die Funktionalitäten des Kartenspiels einzufangen und auch neu zu interpretieren. Es soll also möglich sein die Abstimmungen in einem transparenten System zu ermöglichen. Außerdem sollen die Rollen ihre Fähigkeiten einsetzen können. </w:t>
      </w:r>
    </w:p>
    <w:p w:rsidR="22236426" w:rsidRDefault="66FD0B80" w:rsidP="66FD0B80">
      <w:pPr>
        <w:pStyle w:val="Normal0"/>
        <w:spacing w:after="120" w:line="360" w:lineRule="auto"/>
        <w:jc w:val="both"/>
      </w:pPr>
      <w:r w:rsidRPr="66FD0B80">
        <w:rPr>
          <w:color w:val="000000" w:themeColor="text1"/>
        </w:rPr>
        <w:t>Die Anwendung wird nach unseren Wünschen und Vorstellungen erstellt, weshalb wir auch Eigentümer nach der Entwicklung des Systems werden.</w:t>
      </w:r>
    </w:p>
    <w:p w:rsidR="22236426" w:rsidRDefault="22236426" w:rsidP="22236426">
      <w:pPr>
        <w:pStyle w:val="Normal0"/>
        <w:spacing w:after="120" w:line="360" w:lineRule="auto"/>
        <w:jc w:val="both"/>
      </w:pPr>
      <w:r w:rsidRPr="22236426">
        <w:rPr>
          <w:b/>
          <w:bCs/>
          <w:color w:val="000000" w:themeColor="text1"/>
        </w:rPr>
        <w:t>Einbettung in die Umgebung</w:t>
      </w:r>
    </w:p>
    <w:p w:rsidR="22236426" w:rsidRDefault="22236426" w:rsidP="22236426">
      <w:pPr>
        <w:pStyle w:val="Normal0"/>
        <w:spacing w:after="120" w:line="360" w:lineRule="auto"/>
        <w:jc w:val="both"/>
      </w:pPr>
      <w:r w:rsidRPr="22236426">
        <w:rPr>
          <w:color w:val="000000" w:themeColor="text1"/>
        </w:rPr>
        <w:t>Die generelle Anwendung muss über das Internet aufrufbar sein, d.h. es muss ein Webserver erreicht werden können. Dieser Webserver muss mit einer Datenbank angebunden sein, da eine Abfrage auf die Benutzer für das Login notwendig ist.</w:t>
      </w:r>
    </w:p>
    <w:p w:rsidR="22236426" w:rsidRDefault="22236426" w:rsidP="22236426">
      <w:pPr>
        <w:pStyle w:val="Normal0"/>
        <w:spacing w:after="120" w:line="360" w:lineRule="auto"/>
        <w:jc w:val="both"/>
      </w:pPr>
      <w:r w:rsidRPr="22236426">
        <w:rPr>
          <w:b/>
          <w:bCs/>
          <w:color w:val="000000" w:themeColor="text1"/>
        </w:rPr>
        <w:t>Angaben zur Sicherheit</w:t>
      </w:r>
    </w:p>
    <w:p w:rsidR="05337B56" w:rsidRDefault="05337B56" w:rsidP="05337B56">
      <w:pPr>
        <w:pStyle w:val="Normal0"/>
        <w:spacing w:after="120" w:line="360" w:lineRule="auto"/>
        <w:jc w:val="both"/>
      </w:pPr>
      <w:r w:rsidRPr="05337B56">
        <w:rPr>
          <w:color w:val="000000" w:themeColor="text1"/>
        </w:rPr>
        <w:t>Die EU-DSGVO soll für das Projekt beachtet werden.</w:t>
      </w:r>
    </w:p>
    <w:p w:rsidR="05337B56" w:rsidRDefault="05337B56" w:rsidP="05337B56">
      <w:pPr>
        <w:pStyle w:val="Normal0"/>
        <w:spacing w:after="120" w:line="360" w:lineRule="auto"/>
        <w:jc w:val="both"/>
        <w:rPr>
          <w:b/>
          <w:bCs/>
          <w:color w:val="000000" w:themeColor="text1"/>
        </w:rPr>
      </w:pPr>
      <w:proofErr w:type="spellStart"/>
      <w:r w:rsidRPr="05337B56">
        <w:rPr>
          <w:b/>
          <w:bCs/>
          <w:color w:val="000000" w:themeColor="text1"/>
        </w:rPr>
        <w:t>Stakeholder</w:t>
      </w:r>
      <w:proofErr w:type="spellEnd"/>
    </w:p>
    <w:p w:rsidR="05337B56" w:rsidRDefault="05337B56" w:rsidP="05337B56">
      <w:pPr>
        <w:pStyle w:val="Normal0"/>
        <w:numPr>
          <w:ilvl w:val="0"/>
          <w:numId w:val="2"/>
        </w:numPr>
        <w:spacing w:after="120" w:line="360" w:lineRule="auto"/>
        <w:jc w:val="both"/>
        <w:rPr>
          <w:b/>
          <w:bCs/>
          <w:color w:val="000000" w:themeColor="text1"/>
        </w:rPr>
      </w:pPr>
      <w:r w:rsidRPr="05337B56">
        <w:rPr>
          <w:b/>
          <w:bCs/>
          <w:color w:val="000000" w:themeColor="text1"/>
        </w:rPr>
        <w:t>Projektgruppe:</w:t>
      </w:r>
    </w:p>
    <w:p w:rsidR="05337B56" w:rsidRDefault="05337B56" w:rsidP="05337B56">
      <w:pPr>
        <w:pStyle w:val="Normal0"/>
        <w:spacing w:after="120" w:line="360" w:lineRule="auto"/>
        <w:ind w:left="360"/>
        <w:jc w:val="both"/>
        <w:rPr>
          <w:color w:val="000000" w:themeColor="text1"/>
        </w:rPr>
      </w:pPr>
      <w:r w:rsidRPr="05337B56">
        <w:rPr>
          <w:color w:val="000000" w:themeColor="text1"/>
        </w:rPr>
        <w:t xml:space="preserve">Die Projektgruppe stellt den Grundstein, da mit dieser die Projektidee realisiert wird. Es </w:t>
      </w:r>
      <w:r w:rsidRPr="05337B56">
        <w:rPr>
          <w:color w:val="000000" w:themeColor="text1"/>
        </w:rPr>
        <w:lastRenderedPageBreak/>
        <w:t xml:space="preserve">ist notwendig alle Mitglieder der Gruppe mitzunehmen und die angestrebte Vision zu verfolgen. Es sollte verhindert werden, dass es zur </w:t>
      </w:r>
      <w:proofErr w:type="spellStart"/>
      <w:r w:rsidRPr="05337B56">
        <w:rPr>
          <w:color w:val="000000" w:themeColor="text1"/>
        </w:rPr>
        <w:t>Misskommunikation</w:t>
      </w:r>
      <w:proofErr w:type="spellEnd"/>
      <w:r w:rsidRPr="05337B56">
        <w:rPr>
          <w:color w:val="000000" w:themeColor="text1"/>
        </w:rPr>
        <w:t xml:space="preserve"> kommt, damit keine unnötigen Abstimmungen mehr durchgeführt werden müssen. Außerdem ist es wichtig die IT-Entwickler nicht zu überfordern, indem man neue Tools etc. benutzt.</w:t>
      </w:r>
    </w:p>
    <w:p w:rsidR="05337B56" w:rsidRDefault="05337B56" w:rsidP="05337B56">
      <w:pPr>
        <w:pStyle w:val="Normal0"/>
        <w:numPr>
          <w:ilvl w:val="0"/>
          <w:numId w:val="2"/>
        </w:numPr>
        <w:spacing w:after="120" w:line="360" w:lineRule="auto"/>
        <w:jc w:val="both"/>
        <w:rPr>
          <w:b/>
          <w:bCs/>
          <w:color w:val="000000" w:themeColor="text1"/>
        </w:rPr>
      </w:pPr>
      <w:r w:rsidRPr="05337B56">
        <w:rPr>
          <w:b/>
          <w:bCs/>
          <w:color w:val="000000" w:themeColor="text1"/>
        </w:rPr>
        <w:t>Anwender:</w:t>
      </w:r>
    </w:p>
    <w:p w:rsidR="05337B56" w:rsidRDefault="05337B56" w:rsidP="05337B56">
      <w:pPr>
        <w:pStyle w:val="Normal0"/>
        <w:spacing w:after="120" w:line="360" w:lineRule="auto"/>
        <w:ind w:left="360"/>
        <w:jc w:val="both"/>
        <w:rPr>
          <w:b/>
          <w:bCs/>
          <w:color w:val="000000" w:themeColor="text1"/>
        </w:rPr>
      </w:pPr>
      <w:r w:rsidRPr="05337B56">
        <w:rPr>
          <w:color w:val="000000" w:themeColor="text1"/>
        </w:rPr>
        <w:t xml:space="preserve">Die Anwender stellen die wichtigste </w:t>
      </w:r>
      <w:proofErr w:type="spellStart"/>
      <w:r w:rsidRPr="05337B56">
        <w:rPr>
          <w:color w:val="000000" w:themeColor="text1"/>
        </w:rPr>
        <w:t>Stakeholdergruppe</w:t>
      </w:r>
      <w:proofErr w:type="spellEnd"/>
      <w:r w:rsidRPr="05337B56">
        <w:rPr>
          <w:color w:val="000000" w:themeColor="text1"/>
        </w:rPr>
        <w:t xml:space="preserve"> dar. Sie sind die Gruppe, welche sich am Ende mit dem Produkt identifizieren muss. Ein Spiel muss natürlich auch von der Projektgruppe akzeptiert werden und ihren kreativen geistern und eigenen Erwartungen und Anforderungen entsprechen, doch sind es am Ende die Kunden, welche darüber bestimmen, ob das Spiel gut aufgenommen wird.</w:t>
      </w:r>
    </w:p>
    <w:p w:rsidR="22236426" w:rsidRDefault="22236426" w:rsidP="22236426">
      <w:pPr>
        <w:pStyle w:val="Normal0"/>
        <w:spacing w:after="120" w:line="360" w:lineRule="auto"/>
        <w:jc w:val="both"/>
      </w:pPr>
      <w:r w:rsidRPr="22236426">
        <w:rPr>
          <w:b/>
          <w:bCs/>
          <w:color w:val="000000" w:themeColor="text1"/>
        </w:rPr>
        <w:t>Annahmen</w:t>
      </w:r>
    </w:p>
    <w:p w:rsidR="22236426" w:rsidRDefault="22236426" w:rsidP="22236426">
      <w:pPr>
        <w:spacing w:after="120" w:line="360" w:lineRule="auto"/>
        <w:jc w:val="both"/>
      </w:pPr>
      <w:r w:rsidRPr="22236426">
        <w:rPr>
          <w:color w:val="000000" w:themeColor="text1"/>
        </w:rPr>
        <w:t>Es wird angenommen, dass jeder Anwender einen Rechner und Internetzugang besitzt.</w:t>
      </w: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Funktionale Anforderungen</w:t>
      </w:r>
    </w:p>
    <w:p w:rsidR="00BB053B" w:rsidRDefault="00BB053B" w:rsidP="66FD0B80">
      <w:pPr>
        <w:pStyle w:val="Normal0"/>
        <w:pBdr>
          <w:top w:val="nil"/>
          <w:left w:val="nil"/>
          <w:bottom w:val="nil"/>
          <w:right w:val="nil"/>
          <w:between w:val="nil"/>
        </w:pBdr>
        <w:spacing w:after="120" w:line="360" w:lineRule="auto"/>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US_Technik_01 Webbasierte Anwendung</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 xml:space="preserve">Ziel: Die Anwender sollen ohne Installation einer Anwendung, dass Spiel spielen </w:t>
      </w:r>
      <w:proofErr w:type="gramStart"/>
      <w:r w:rsidRPr="66FD0B80">
        <w:rPr>
          <w:color w:val="000000"/>
        </w:rPr>
        <w:t>können</w:t>
      </w:r>
      <w:proofErr w:type="gramEnd"/>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_02 Multi-Client-System</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Die Anwender sollen von mehreren Systemen auf einen Server zugreifen und eine Runde Werwolf spielen können.</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_03 Synchroner Spielablauf</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Die Anwender sollen in Echtzeit</w:t>
      </w:r>
      <w:r w:rsidR="22236426" w:rsidRPr="66FD0B80">
        <w:rPr>
          <w:color w:val="000000"/>
        </w:rPr>
        <w:t xml:space="preserve"> den Spielverlauf verfolgen</w:t>
      </w:r>
      <w:r w:rsidRPr="66FD0B80">
        <w:rPr>
          <w:color w:val="000000"/>
        </w:rPr>
        <w:t>. Das heißt es wird erwartet kein rundenbasiertes Spiel zu erstellen, sondern alle Spieler können eine Aktion durchführen.</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_04 Anlehnung am Original Spiel</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Das Spiel soll sich nach dem Originalspiel orientieren (Tag und Nacht Rhythmus, Aktionen der Rollen, Erzähler, Abstimmungen)</w:t>
      </w:r>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_05 Spielleiter</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Ein automatischer Spielleiter, soll die Runden im Textformat/Sprachsteuerung leiten</w:t>
      </w:r>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_06 Login</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Es muss eine Registrierung und Anmeldung erfolgen.</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_07 Desktop Version</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 xml:space="preserve">Ziel: </w:t>
      </w:r>
      <w:r w:rsidR="009F5CDA">
        <w:rPr>
          <w:color w:val="000000"/>
        </w:rPr>
        <w:t>Die Anwendung soll eine anschauliche Darstellung anbieten. Die Möglichkeit diese auf verschiedene Displaygrößen darzustellen ist optional.</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_08 Freundesliste</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Ein User soll verschiedene Mitspieler zu seinen Freunden hinzufügen können</w:t>
      </w:r>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 xml:space="preserve">US_ Technik _09 </w:t>
      </w:r>
      <w:proofErr w:type="spellStart"/>
      <w:r w:rsidRPr="66FD0B80">
        <w:rPr>
          <w:color w:val="000000"/>
        </w:rPr>
        <w:t>Elo</w:t>
      </w:r>
      <w:proofErr w:type="spellEnd"/>
      <w:r w:rsidRPr="66FD0B80">
        <w:rPr>
          <w:color w:val="000000"/>
        </w:rPr>
        <w:t>-Rangliste</w:t>
      </w:r>
    </w:p>
    <w:p w:rsidR="009F5CDA" w:rsidRPr="009F5CDA" w:rsidRDefault="05337B56" w:rsidP="05337B56">
      <w:pPr>
        <w:pStyle w:val="Normal0"/>
        <w:widowControl/>
        <w:numPr>
          <w:ilvl w:val="0"/>
          <w:numId w:val="15"/>
        </w:numPr>
        <w:pBdr>
          <w:top w:val="nil"/>
          <w:left w:val="nil"/>
          <w:bottom w:val="nil"/>
          <w:right w:val="nil"/>
          <w:between w:val="nil"/>
        </w:pBdr>
        <w:spacing w:after="120" w:line="360" w:lineRule="auto"/>
        <w:ind w:left="360"/>
        <w:jc w:val="both"/>
        <w:rPr>
          <w:color w:val="000000" w:themeColor="text1"/>
        </w:rPr>
      </w:pPr>
      <w:r w:rsidRPr="05337B56">
        <w:rPr>
          <w:color w:val="000000" w:themeColor="text1"/>
        </w:rPr>
        <w:t>Ziel: Es soll eine Möglichkeit geben, den Erfolg verschiedener User miteinander zu vergleichen.</w:t>
      </w:r>
    </w:p>
    <w:p w:rsidR="05337B56" w:rsidRDefault="05337B56" w:rsidP="05337B56">
      <w:pPr>
        <w:pStyle w:val="Normal0"/>
        <w:spacing w:after="120" w:line="360" w:lineRule="auto"/>
        <w:jc w:val="both"/>
        <w:rPr>
          <w:color w:val="000000" w:themeColor="text1"/>
        </w:rPr>
      </w:pPr>
    </w:p>
    <w:p w:rsidR="05337B56" w:rsidRDefault="05337B56" w:rsidP="05337B56">
      <w:pPr>
        <w:pStyle w:val="Normal0"/>
        <w:spacing w:after="120" w:line="360" w:lineRule="auto"/>
        <w:jc w:val="both"/>
        <w:rPr>
          <w:color w:val="000000" w:themeColor="text1"/>
        </w:rPr>
      </w:pPr>
    </w:p>
    <w:p w:rsidR="05337B56" w:rsidRDefault="05337B56" w:rsidP="05337B56">
      <w:pPr>
        <w:pStyle w:val="Normal0"/>
        <w:spacing w:after="120" w:line="360" w:lineRule="auto"/>
        <w:jc w:val="both"/>
        <w:rPr>
          <w:color w:val="000000" w:themeColor="text1"/>
        </w:rPr>
      </w:pPr>
      <w:r w:rsidRPr="05337B56">
        <w:rPr>
          <w:color w:val="000000" w:themeColor="text1"/>
        </w:rPr>
        <w:t>US_Technik_10 Webbrowser</w:t>
      </w:r>
    </w:p>
    <w:p w:rsidR="05337B56" w:rsidRDefault="05337B56" w:rsidP="05337B56">
      <w:pPr>
        <w:pStyle w:val="Normal0"/>
        <w:numPr>
          <w:ilvl w:val="0"/>
          <w:numId w:val="1"/>
        </w:numPr>
        <w:spacing w:after="120" w:line="360" w:lineRule="auto"/>
        <w:jc w:val="both"/>
        <w:rPr>
          <w:color w:val="000000" w:themeColor="text1"/>
        </w:rPr>
      </w:pPr>
      <w:r w:rsidRPr="05337B56">
        <w:rPr>
          <w:color w:val="000000" w:themeColor="text1"/>
        </w:rPr>
        <w:t xml:space="preserve">Die Anwendung soll auf den Webbrowsern </w:t>
      </w:r>
      <w:proofErr w:type="spellStart"/>
      <w:r w:rsidRPr="05337B56">
        <w:rPr>
          <w:color w:val="000000" w:themeColor="text1"/>
        </w:rPr>
        <w:t>Firefox</w:t>
      </w:r>
      <w:proofErr w:type="spellEnd"/>
      <w:r w:rsidRPr="05337B56">
        <w:rPr>
          <w:color w:val="000000" w:themeColor="text1"/>
        </w:rPr>
        <w:t>, Chrome, Internet Explorer und Safari laufen.</w:t>
      </w:r>
    </w:p>
    <w:p w:rsidR="00BB053B" w:rsidRPr="009F5CDA" w:rsidRDefault="66FD0B80"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US_Rollenlogik_01 Abstimmungsrecht</w:t>
      </w:r>
    </w:p>
    <w:p w:rsidR="00BB053B" w:rsidRDefault="66FD0B80" w:rsidP="00937BCD">
      <w:pPr>
        <w:pStyle w:val="Listenabsatz"/>
        <w:widowControl/>
        <w:numPr>
          <w:ilvl w:val="0"/>
          <w:numId w:val="3"/>
        </w:numPr>
        <w:pBdr>
          <w:top w:val="nil"/>
          <w:left w:val="nil"/>
          <w:bottom w:val="nil"/>
          <w:right w:val="nil"/>
          <w:between w:val="nil"/>
        </w:pBdr>
        <w:spacing w:after="120" w:line="360" w:lineRule="auto"/>
        <w:jc w:val="both"/>
        <w:rPr>
          <w:color w:val="000000" w:themeColor="text1"/>
        </w:rPr>
      </w:pPr>
      <w:r w:rsidRPr="66FD0B80">
        <w:rPr>
          <w:color w:val="000000"/>
        </w:rPr>
        <w:t>Jede Spielfigur besitzt eine Stimme um einen beliebigen Spieler, welchem vorgeworfen wird ein Werwolf zu sein, zum Tode zu verurteilen.</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w:t>
      </w:r>
      <w:r w:rsidR="66FD0B80" w:rsidRPr="66FD0B80">
        <w:rPr>
          <w:color w:val="000000"/>
        </w:rPr>
        <w:t>2</w:t>
      </w:r>
      <w:r w:rsidRPr="66FD0B80">
        <w:rPr>
          <w:color w:val="000000"/>
        </w:rPr>
        <w:t xml:space="preserve"> Dorfbewohner</w:t>
      </w:r>
    </w:p>
    <w:p w:rsidR="009F5CDA" w:rsidRPr="009F5CDA"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009F5CDA">
        <w:rPr>
          <w:color w:val="000000"/>
        </w:rPr>
        <w:t>Ziel: Einfache Figur mit Abstimmungsrecht am Tag</w:t>
      </w:r>
      <w:r w:rsidR="22236426" w:rsidRPr="009F5CDA">
        <w:rPr>
          <w:color w:val="000000"/>
        </w:rPr>
        <w:t>.</w:t>
      </w:r>
    </w:p>
    <w:p w:rsidR="00BB053B" w:rsidRPr="009F5CDA"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US_Rollenlogik_03 Werwolf</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Figur mit Abstimmungsrecht am Tag und mit den anderen Werwölfen in der</w:t>
      </w:r>
      <w:r w:rsidR="66FD0B80" w:rsidRPr="66FD0B80">
        <w:rPr>
          <w:color w:val="000000"/>
        </w:rPr>
        <w:t xml:space="preserve"> </w:t>
      </w:r>
      <w:r w:rsidRPr="66FD0B80">
        <w:rPr>
          <w:color w:val="000000"/>
        </w:rPr>
        <w:t>Nacht</w:t>
      </w:r>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US_Rollenlogik_04 Jäger</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22236426">
        <w:rPr>
          <w:color w:val="000000"/>
        </w:rPr>
        <w:t>Ziel: Figur</w:t>
      </w:r>
      <w:r w:rsidR="009F5CDA">
        <w:rPr>
          <w:color w:val="000000"/>
        </w:rPr>
        <w:t xml:space="preserve">, welche am Tag das </w:t>
      </w:r>
      <w:r w:rsidRPr="22236426">
        <w:rPr>
          <w:color w:val="000000"/>
        </w:rPr>
        <w:t xml:space="preserve">Abstimmungsrecht </w:t>
      </w:r>
      <w:r w:rsidR="009F5CDA">
        <w:rPr>
          <w:color w:val="000000"/>
        </w:rPr>
        <w:t xml:space="preserve">besitzt </w:t>
      </w:r>
      <w:r w:rsidRPr="22236426">
        <w:rPr>
          <w:color w:val="000000"/>
        </w:rPr>
        <w:t xml:space="preserve">und </w:t>
      </w:r>
      <w:r w:rsidR="009F5CDA">
        <w:rPr>
          <w:color w:val="000000"/>
        </w:rPr>
        <w:t xml:space="preserve">im </w:t>
      </w:r>
      <w:r w:rsidRPr="22236426">
        <w:rPr>
          <w:color w:val="000000"/>
        </w:rPr>
        <w:t xml:space="preserve">Todesfall einen weiteren Spieler </w:t>
      </w:r>
      <w:r w:rsidR="009F5CDA">
        <w:rPr>
          <w:color w:val="000000"/>
        </w:rPr>
        <w:t>mit in den Tod reißen darf.</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US_Rollenlogik_05 Hexe</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22236426">
        <w:rPr>
          <w:color w:val="000000"/>
        </w:rPr>
        <w:t>Ziel: Figur mit Abstimmungsrecht am Tag und der Möglichkeit das von den Werwölfen getötete Opfer einmal im Spiel zu retten und einmal im Spiel eine Person zu töten</w:t>
      </w:r>
      <w:r w:rsidR="22236426" w:rsidRPr="22236426">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sidRPr="66FD0B80">
        <w:rPr>
          <w:color w:val="000000"/>
        </w:rPr>
        <w:t>US_Rollenlogik_06 Amor</w:t>
      </w:r>
    </w:p>
    <w:p w:rsidR="009F5CDA" w:rsidRPr="009F5CDA" w:rsidRDefault="009F5CDA"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 xml:space="preserve">Ziel: Figur mit Abstimmungsrecht am Tag und </w:t>
      </w:r>
      <w:r w:rsidR="00937BCD">
        <w:rPr>
          <w:color w:val="000000" w:themeColor="text1"/>
        </w:rPr>
        <w:t>Verkupplungsmöglichkeit am Anfang von zwei Mitspielern, diese sterben immer gemeinsam und wissen jeweils wer der Ehepartner ist.</w:t>
      </w:r>
    </w:p>
    <w:p w:rsidR="00BB053B" w:rsidRDefault="002C63A5" w:rsidP="00937BCD">
      <w:pPr>
        <w:pStyle w:val="Normal0"/>
        <w:widowControl/>
        <w:pBdr>
          <w:top w:val="nil"/>
          <w:left w:val="nil"/>
          <w:bottom w:val="nil"/>
          <w:right w:val="nil"/>
          <w:between w:val="nil"/>
        </w:pBdr>
        <w:spacing w:after="120" w:line="360" w:lineRule="auto"/>
        <w:ind w:left="360" w:hanging="360"/>
        <w:jc w:val="both"/>
        <w:rPr>
          <w:color w:val="000000" w:themeColor="text1"/>
        </w:rPr>
      </w:pPr>
      <w:r w:rsidRPr="66FD0B80">
        <w:rPr>
          <w:color w:val="000000"/>
        </w:rPr>
        <w:t>US_Rollenlogik_0</w:t>
      </w:r>
      <w:r w:rsidR="66FD0B80" w:rsidRPr="66FD0B80">
        <w:rPr>
          <w:color w:val="000000"/>
        </w:rPr>
        <w:t>7</w:t>
      </w:r>
      <w:r w:rsidRPr="66FD0B80">
        <w:rPr>
          <w:color w:val="000000"/>
        </w:rPr>
        <w:t xml:space="preserve"> Seherin</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w:t>
      </w:r>
      <w:r w:rsidR="66FD0B80" w:rsidRPr="66FD0B80">
        <w:rPr>
          <w:color w:val="000000"/>
        </w:rPr>
        <w:t xml:space="preserve"> </w:t>
      </w:r>
      <w:r w:rsidRPr="66FD0B80">
        <w:rPr>
          <w:color w:val="000000"/>
        </w:rPr>
        <w:t>Figur mit Abstimmungsrecht am Tag, die jede Nacht die Identität eines Mitspielers einsehen kann</w:t>
      </w:r>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22236426">
        <w:rPr>
          <w:color w:val="000000"/>
        </w:rPr>
        <w:t>US_ Design _02 Animationen</w:t>
      </w:r>
    </w:p>
    <w:p w:rsidR="00BB053B"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22236426">
        <w:rPr>
          <w:color w:val="000000"/>
        </w:rPr>
        <w:t>Ziel: Die Benutzeroberfläche soll es zulassen</w:t>
      </w:r>
      <w:r w:rsidR="009F5CDA">
        <w:rPr>
          <w:color w:val="000000"/>
        </w:rPr>
        <w:t>, dass</w:t>
      </w:r>
      <w:r w:rsidRPr="22236426">
        <w:rPr>
          <w:color w:val="000000"/>
        </w:rPr>
        <w:t xml:space="preserve"> Animationen in das Spiel</w:t>
      </w:r>
      <w:r w:rsidR="009F5CDA">
        <w:rPr>
          <w:color w:val="000000"/>
        </w:rPr>
        <w:t xml:space="preserve"> integriert werden können.</w:t>
      </w:r>
    </w:p>
    <w:p w:rsidR="00BB053B" w:rsidRDefault="00BB053B">
      <w:pPr>
        <w:pStyle w:val="Normal0"/>
        <w:pBdr>
          <w:top w:val="nil"/>
          <w:left w:val="nil"/>
          <w:bottom w:val="nil"/>
          <w:right w:val="nil"/>
          <w:between w:val="nil"/>
        </w:pBdr>
        <w:spacing w:after="120"/>
        <w:rPr>
          <w:color w:val="000000"/>
        </w:rPr>
      </w:pPr>
    </w:p>
    <w:p w:rsidR="00BB053B" w:rsidRDefault="002C63A5" w:rsidP="22236426">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Nicht-Funktionale Anforderungen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US_Performance_01</w:t>
      </w:r>
    </w:p>
    <w:p w:rsidR="00BB053B" w:rsidRDefault="00384E47" w:rsidP="66FD0B80">
      <w:pPr>
        <w:pStyle w:val="Listenabsatz"/>
        <w:keepNext/>
        <w:numPr>
          <w:ilvl w:val="0"/>
          <w:numId w:val="10"/>
        </w:numPr>
        <w:pBdr>
          <w:top w:val="nil"/>
          <w:left w:val="nil"/>
          <w:bottom w:val="nil"/>
          <w:right w:val="nil"/>
          <w:between w:val="nil"/>
        </w:pBdr>
        <w:spacing w:before="240" w:after="120" w:line="360" w:lineRule="auto"/>
        <w:jc w:val="both"/>
        <w:rPr>
          <w:color w:val="000000" w:themeColor="text1"/>
        </w:rPr>
      </w:pPr>
      <w:r>
        <w:rPr>
          <w:color w:val="000000" w:themeColor="text1"/>
        </w:rPr>
        <w:t>Ziel:</w:t>
      </w:r>
      <w:r w:rsidRPr="66FD0B80">
        <w:rPr>
          <w:color w:val="000000" w:themeColor="text1"/>
        </w:rPr>
        <w:t xml:space="preserve"> Die Anwendung soll in der Lage sein</w:t>
      </w:r>
      <w:r>
        <w:rPr>
          <w:color w:val="000000" w:themeColor="text1"/>
        </w:rPr>
        <w:t xml:space="preserve"> eine Verarbeitung innerhalb einer Sekunde vorzunehmen</w:t>
      </w:r>
    </w:p>
    <w:p w:rsidR="00BB053B" w:rsidRDefault="22236426" w:rsidP="66FD0B80">
      <w:pPr>
        <w:pStyle w:val="Normal0"/>
        <w:keepNext/>
        <w:pBdr>
          <w:top w:val="nil"/>
          <w:left w:val="nil"/>
          <w:bottom w:val="nil"/>
          <w:right w:val="nil"/>
          <w:between w:val="nil"/>
        </w:pBdr>
        <w:spacing w:before="240" w:after="120" w:line="360" w:lineRule="auto"/>
        <w:jc w:val="both"/>
      </w:pPr>
      <w:proofErr w:type="spellStart"/>
      <w:r w:rsidRPr="66FD0B80">
        <w:rPr>
          <w:color w:val="000000" w:themeColor="text1"/>
          <w:lang w:val="en-US"/>
        </w:rPr>
        <w:t>US_Design</w:t>
      </w:r>
      <w:proofErr w:type="spellEnd"/>
      <w:r w:rsidRPr="66FD0B80">
        <w:rPr>
          <w:color w:val="000000" w:themeColor="text1"/>
          <w:lang w:val="en-US"/>
        </w:rPr>
        <w:t xml:space="preserve">/Benutzerfreundlichkeit_01 </w:t>
      </w:r>
      <w:proofErr w:type="spellStart"/>
      <w:r w:rsidRPr="66FD0B80">
        <w:rPr>
          <w:color w:val="000000" w:themeColor="text1"/>
          <w:lang w:val="en-US"/>
        </w:rPr>
        <w:t>Intuitives</w:t>
      </w:r>
      <w:proofErr w:type="spellEnd"/>
      <w:r w:rsidRPr="66FD0B80">
        <w:rPr>
          <w:color w:val="000000" w:themeColor="text1"/>
          <w:lang w:val="en-US"/>
        </w:rPr>
        <w:t xml:space="preserve"> </w:t>
      </w:r>
      <w:proofErr w:type="spellStart"/>
      <w:r w:rsidRPr="66FD0B80">
        <w:rPr>
          <w:color w:val="000000" w:themeColor="text1"/>
          <w:lang w:val="en-US"/>
        </w:rPr>
        <w:t>Gameplay</w:t>
      </w:r>
      <w:proofErr w:type="spellEnd"/>
    </w:p>
    <w:p w:rsidR="00BB053B" w:rsidRDefault="66FD0B80" w:rsidP="66FD0B80">
      <w:pPr>
        <w:pStyle w:val="Listenabsatz"/>
        <w:keepNext/>
        <w:numPr>
          <w:ilvl w:val="0"/>
          <w:numId w:val="9"/>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Das Spiel soll selbsterklärend sein.</w:t>
      </w:r>
    </w:p>
    <w:p w:rsidR="00BB053B" w:rsidRDefault="22236426" w:rsidP="66FD0B80">
      <w:pPr>
        <w:pStyle w:val="Normal0"/>
        <w:keepNext/>
        <w:pBdr>
          <w:top w:val="nil"/>
          <w:left w:val="nil"/>
          <w:bottom w:val="nil"/>
          <w:right w:val="nil"/>
          <w:between w:val="nil"/>
        </w:pBdr>
        <w:spacing w:before="240" w:after="120" w:line="360" w:lineRule="auto"/>
        <w:jc w:val="both"/>
      </w:pPr>
      <w:r w:rsidRPr="66FD0B80">
        <w:rPr>
          <w:color w:val="000000" w:themeColor="text1"/>
        </w:rPr>
        <w:t xml:space="preserve">US_ </w:t>
      </w:r>
      <w:r w:rsidRPr="66FD0B80">
        <w:rPr>
          <w:color w:val="000000" w:themeColor="text1"/>
          <w:lang w:val="en-US"/>
        </w:rPr>
        <w:t>Design/</w:t>
      </w:r>
      <w:proofErr w:type="spellStart"/>
      <w:r w:rsidRPr="66FD0B80">
        <w:rPr>
          <w:color w:val="000000" w:themeColor="text1"/>
          <w:lang w:val="en-US"/>
        </w:rPr>
        <w:t>Benutzerfreundlichkeit</w:t>
      </w:r>
      <w:proofErr w:type="spellEnd"/>
      <w:r w:rsidRPr="66FD0B80">
        <w:rPr>
          <w:color w:val="000000" w:themeColor="text1"/>
        </w:rPr>
        <w:t xml:space="preserve"> _02 Einfache Bedienung</w:t>
      </w:r>
    </w:p>
    <w:p w:rsidR="00BB053B" w:rsidRDefault="66FD0B80" w:rsidP="66FD0B80">
      <w:pPr>
        <w:pStyle w:val="Listenabsatz"/>
        <w:keepNext/>
        <w:numPr>
          <w:ilvl w:val="0"/>
          <w:numId w:val="9"/>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Das Spiel soll eine schöne und geordnete Benutzeroberfläche besitzen, wodurch gewährleistet wird, dass die Anwender sich schnell zurechtfinden.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US_Sicherheit_01 EU DSGVO</w:t>
      </w:r>
    </w:p>
    <w:p w:rsidR="00BB053B" w:rsidRDefault="66FD0B80" w:rsidP="66FD0B80">
      <w:pPr>
        <w:pStyle w:val="Listenabsatz"/>
        <w:keepNext/>
        <w:numPr>
          <w:ilvl w:val="0"/>
          <w:numId w:val="8"/>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Für die Bedienung der Webseite muss der Anwender den Nutzungsbedingungen der EU-DSGVO zustimmen.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US_Pflege_01 Zukünftige Rollen</w:t>
      </w:r>
    </w:p>
    <w:p w:rsidR="00BB053B" w:rsidRDefault="66FD0B80" w:rsidP="66FD0B80">
      <w:pPr>
        <w:pStyle w:val="Listenabsatz"/>
        <w:keepNext/>
        <w:numPr>
          <w:ilvl w:val="0"/>
          <w:numId w:val="6"/>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Die Architektur der Anwendung ist so anzulegen, dass auch nach Fertigstellung des Spieles neue Rollen eingeführt werden können.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US_Logistik_01 Dokumentation</w:t>
      </w:r>
    </w:p>
    <w:p w:rsidR="00BB053B" w:rsidRDefault="22236426" w:rsidP="66FD0B80">
      <w:pPr>
        <w:pStyle w:val="Listenabsatz"/>
        <w:keepNext/>
        <w:numPr>
          <w:ilvl w:val="0"/>
          <w:numId w:val="5"/>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Eine Protokollierung der Architektur und der eingebauten Methoden für die Verarbeitung müssen vorliegen, damit eine Wartung erfolgreich durchgeführt werden kann.</w:t>
      </w:r>
    </w:p>
    <w:p w:rsidR="22236426" w:rsidRDefault="22236426" w:rsidP="22236426">
      <w:pPr>
        <w:spacing w:after="120"/>
        <w:jc w:val="both"/>
        <w:rPr>
          <w:color w:val="000000" w:themeColor="text1"/>
        </w:rPr>
      </w:pP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Skizze des Lebenszyklus und der Gesamtsystemarchitektur</w:t>
      </w:r>
    </w:p>
    <w:p w:rsidR="00BB053B" w:rsidRDefault="00BB053B" w:rsidP="22236426">
      <w:pPr>
        <w:widowControl/>
        <w:pBdr>
          <w:top w:val="nil"/>
          <w:left w:val="nil"/>
          <w:bottom w:val="nil"/>
          <w:right w:val="nil"/>
          <w:between w:val="nil"/>
        </w:pBdr>
        <w:spacing w:after="120" w:line="360" w:lineRule="auto"/>
        <w:jc w:val="both"/>
        <w:rPr>
          <w:color w:val="280099"/>
        </w:rPr>
      </w:pPr>
    </w:p>
    <w:p w:rsidR="00BB053B" w:rsidRDefault="22236426" w:rsidP="22236426">
      <w:pPr>
        <w:pStyle w:val="Normal0"/>
        <w:widowControl/>
        <w:pBdr>
          <w:top w:val="nil"/>
          <w:left w:val="nil"/>
          <w:bottom w:val="nil"/>
          <w:right w:val="nil"/>
          <w:between w:val="nil"/>
        </w:pBdr>
        <w:spacing w:after="120" w:line="360" w:lineRule="auto"/>
        <w:jc w:val="both"/>
      </w:pPr>
      <w:r w:rsidRPr="22236426">
        <w:t xml:space="preserve">Für die Systemarchitektur sind ein Server (oder Rechner) notwendig, welcher es erlaubt seinen Dienst zu beanspruchen. Außerdem ist ein DBMS mit einem Datenbestand notwendig, um eine Registrierung und Login zu ermöglichen. </w:t>
      </w:r>
    </w:p>
    <w:p w:rsidR="00BB053B" w:rsidRDefault="002C63A5" w:rsidP="22236426">
      <w:pPr>
        <w:widowControl/>
        <w:pBdr>
          <w:top w:val="nil"/>
          <w:left w:val="nil"/>
          <w:bottom w:val="nil"/>
          <w:right w:val="nil"/>
          <w:between w:val="nil"/>
        </w:pBdr>
        <w:spacing w:after="120"/>
        <w:ind w:left="360"/>
        <w:jc w:val="both"/>
      </w:pPr>
      <w:r>
        <w:rPr>
          <w:noProof/>
        </w:rPr>
        <w:drawing>
          <wp:inline distT="0" distB="0" distL="0" distR="0">
            <wp:extent cx="5934076" cy="3676650"/>
            <wp:effectExtent l="0" t="0" r="0" b="0"/>
            <wp:docPr id="8771686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mc="http://schemas.openxmlformats.org/markup-compatibility/2006" xmlns:o="urn:schemas-microsoft-com:office:office" xmlns:v="urn:schemas-microsoft-com:vml" xmlns:w10="urn:schemas-microsoft-com:office:word" xmlns:w="http://schemas.openxmlformats.org/wordprocessingml/2006/main" xmlns:sl="http://schemas.openxmlformats.org/schemaLibrary/2006/main"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xmlns:wp14="http://schemas.microsoft.com/office/word/2010/wordprocessingDrawing" val="0"/>
                        </a:ext>
                      </a:extLst>
                    </a:blip>
                    <a:stretch>
                      <a:fillRect/>
                    </a:stretch>
                  </pic:blipFill>
                  <pic:spPr>
                    <a:xfrm>
                      <a:off x="0" y="0"/>
                      <a:ext cx="5934076" cy="3676650"/>
                    </a:xfrm>
                    <a:prstGeom prst="rect">
                      <a:avLst/>
                    </a:prstGeom>
                  </pic:spPr>
                </pic:pic>
              </a:graphicData>
            </a:graphic>
          </wp:inline>
        </w:drawing>
      </w:r>
    </w:p>
    <w:p w:rsidR="00BB053B" w:rsidRDefault="002C63A5" w:rsidP="22236426">
      <w:pPr>
        <w:pStyle w:val="Normal0"/>
        <w:widowControl/>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Sicherheitsrelevante Anforderungen, Risikoakzeptanz und Sicherheitsstufen</w:t>
      </w:r>
    </w:p>
    <w:p w:rsidR="00BB053B" w:rsidRDefault="00BB053B">
      <w:pPr>
        <w:pStyle w:val="Normal0"/>
        <w:widowControl/>
        <w:pBdr>
          <w:top w:val="nil"/>
          <w:left w:val="nil"/>
          <w:bottom w:val="nil"/>
          <w:right w:val="nil"/>
          <w:between w:val="nil"/>
        </w:pBdr>
        <w:spacing w:after="120"/>
        <w:jc w:val="both"/>
        <w:rPr>
          <w:color w:val="000000"/>
        </w:rPr>
      </w:pPr>
    </w:p>
    <w:p w:rsidR="00BB053B" w:rsidRDefault="22236426" w:rsidP="22236426">
      <w:pPr>
        <w:widowControl/>
        <w:pBdr>
          <w:top w:val="nil"/>
          <w:left w:val="nil"/>
          <w:bottom w:val="nil"/>
          <w:right w:val="nil"/>
          <w:between w:val="nil"/>
        </w:pBdr>
        <w:spacing w:after="120" w:line="360" w:lineRule="auto"/>
        <w:jc w:val="both"/>
      </w:pPr>
      <w:r w:rsidRPr="22236426">
        <w:rPr>
          <w:color w:val="000000" w:themeColor="text1"/>
        </w:rPr>
        <w:t>Da bei dem Projekt Personenbezogene Daten wie die IP-Adresse verwendet werden, ist der Datenschutz ein Thema, welches berücksichtigt werden soll. Jeder Nutzer des Spiels muss zustimmen, dass personenbezogene Daten gesammelt werden und weiterverarbeitet werden können. Wer nicht zustimmt, kann das Spiel nicht nutzen, da zumindest die IP-Adresse eine Voraussetzung ist, um das Spiel zu spielen.</w:t>
      </w:r>
    </w:p>
    <w:p w:rsidR="00BB053B" w:rsidRDefault="66FD0B80" w:rsidP="66FD0B80">
      <w:pPr>
        <w:widowControl/>
        <w:pBdr>
          <w:top w:val="nil"/>
          <w:left w:val="nil"/>
          <w:bottom w:val="nil"/>
          <w:right w:val="nil"/>
          <w:between w:val="nil"/>
        </w:pBdr>
        <w:spacing w:after="120" w:line="360" w:lineRule="auto"/>
        <w:jc w:val="both"/>
        <w:rPr>
          <w:color w:val="000000" w:themeColor="text1"/>
        </w:rPr>
      </w:pPr>
      <w:r w:rsidRPr="66FD0B80">
        <w:rPr>
          <w:color w:val="000000" w:themeColor="text1"/>
        </w:rPr>
        <w:t>Personenbezogene Daten sollen allerdings nicht genutzt werden. Um die Nutzer zu unterscheiden, muss im Rahmen des Logins ein Benutzername vergeben werden. Dieser ist frei wählbar und somit kann darüber nicht auf die Identität des Users zurückgeschlossen werden. Um trotzdem rechtlich abgesichert zu bleiben, müssen die User folgender Datenschutzerklärung zustimmen, vorbehaltlich der Tatsache, dass sich der Umfang des Projektes nicht mehr ändert:</w:t>
      </w:r>
    </w:p>
    <w:p w:rsidR="66FD0B80" w:rsidRDefault="66FD0B80" w:rsidP="66FD0B80">
      <w:pPr>
        <w:spacing w:after="120" w:line="360" w:lineRule="auto"/>
        <w:jc w:val="both"/>
        <w:rPr>
          <w:color w:val="000000" w:themeColor="text1"/>
        </w:rPr>
      </w:pPr>
    </w:p>
    <w:p w:rsidR="22236426" w:rsidRDefault="66FD0B80" w:rsidP="66FD0B80">
      <w:pPr>
        <w:pStyle w:val="Normal0"/>
        <w:spacing w:after="120"/>
        <w:jc w:val="both"/>
        <w:rPr>
          <w:sz w:val="16"/>
          <w:szCs w:val="16"/>
        </w:rPr>
      </w:pPr>
      <w:r w:rsidRPr="66FD0B80">
        <w:rPr>
          <w:color w:val="000000" w:themeColor="text1"/>
          <w:sz w:val="16"/>
          <w:szCs w:val="16"/>
        </w:rPr>
        <w:t>Datenschutzerklärung</w:t>
      </w:r>
    </w:p>
    <w:p w:rsidR="22236426" w:rsidRDefault="66FD0B80" w:rsidP="66FD0B80">
      <w:pPr>
        <w:pStyle w:val="Normal0"/>
        <w:spacing w:after="120"/>
        <w:jc w:val="both"/>
        <w:rPr>
          <w:sz w:val="16"/>
          <w:szCs w:val="16"/>
        </w:rPr>
      </w:pPr>
      <w:r w:rsidRPr="66FD0B80">
        <w:rPr>
          <w:color w:val="000000" w:themeColor="text1"/>
          <w:sz w:val="16"/>
          <w:szCs w:val="16"/>
        </w:rPr>
        <w:t xml:space="preserve">Diese Datenschutzerklärung klärt Sie über die Art, den Umfang und Zweck der Verarbeitung von personenbezogenen Daten (nachfolgend kurz „Daten“) im Rahmen der Erbringung unserer Leistungen sowie innerhalb unseres Onlineangebotes und der mit ihm verbundenen Webseiten, Funktionen und Inhalte sowie externen Onlinepräsenzen, wie z.B. unser </w:t>
      </w:r>
      <w:proofErr w:type="spellStart"/>
      <w:r w:rsidRPr="66FD0B80">
        <w:rPr>
          <w:color w:val="000000" w:themeColor="text1"/>
          <w:sz w:val="16"/>
          <w:szCs w:val="16"/>
        </w:rPr>
        <w:t>Social</w:t>
      </w:r>
      <w:proofErr w:type="spellEnd"/>
      <w:r w:rsidRPr="66FD0B80">
        <w:rPr>
          <w:color w:val="000000" w:themeColor="text1"/>
          <w:sz w:val="16"/>
          <w:szCs w:val="16"/>
        </w:rPr>
        <w:t xml:space="preserve"> Media Profile auf (nachfolgend gemeinsam bezeichnet als „Onlineangebot“). Im Hinblick auf die verwendeten Begrifflichkeiten, wie z.B. „Verarbeitung“ oder „Verantwortlicher“ verweisen wir auf die Definitionen im Art. 4 der Datenschutzgrundverordnung (DSGVO). </w:t>
      </w:r>
    </w:p>
    <w:p w:rsidR="22236426" w:rsidRDefault="66FD0B80" w:rsidP="66FD0B80">
      <w:pPr>
        <w:pStyle w:val="Normal0"/>
        <w:spacing w:after="120"/>
        <w:jc w:val="both"/>
        <w:rPr>
          <w:sz w:val="16"/>
          <w:szCs w:val="16"/>
        </w:rPr>
      </w:pPr>
      <w:r w:rsidRPr="66FD0B80">
        <w:rPr>
          <w:color w:val="000000" w:themeColor="text1"/>
          <w:sz w:val="16"/>
          <w:szCs w:val="16"/>
        </w:rPr>
        <w:t>Arten der verarbeiteten Daten</w:t>
      </w:r>
    </w:p>
    <w:p w:rsidR="22236426" w:rsidRDefault="66FD0B80" w:rsidP="66FD0B80">
      <w:pPr>
        <w:pStyle w:val="Normal0"/>
        <w:spacing w:after="120"/>
        <w:jc w:val="both"/>
        <w:rPr>
          <w:sz w:val="16"/>
          <w:szCs w:val="16"/>
        </w:rPr>
      </w:pPr>
      <w:r w:rsidRPr="66FD0B80">
        <w:rPr>
          <w:color w:val="000000" w:themeColor="text1"/>
          <w:sz w:val="16"/>
          <w:szCs w:val="16"/>
        </w:rPr>
        <w:t>-Bestandsdaten (z.B., Personen-Stammdaten, Namen oder Adressen).</w:t>
      </w:r>
    </w:p>
    <w:p w:rsidR="22236426" w:rsidRDefault="66FD0B80" w:rsidP="66FD0B80">
      <w:pPr>
        <w:pStyle w:val="Normal0"/>
        <w:spacing w:after="120"/>
        <w:jc w:val="both"/>
        <w:rPr>
          <w:sz w:val="16"/>
          <w:szCs w:val="16"/>
        </w:rPr>
      </w:pPr>
      <w:r w:rsidRPr="66FD0B80">
        <w:rPr>
          <w:color w:val="000000" w:themeColor="text1"/>
          <w:sz w:val="16"/>
          <w:szCs w:val="16"/>
        </w:rPr>
        <w:t>-Kontaktdaten (z.B., E-Mail, Telefonnummern).</w:t>
      </w:r>
    </w:p>
    <w:p w:rsidR="22236426" w:rsidRDefault="66FD0B80" w:rsidP="66FD0B80">
      <w:pPr>
        <w:pStyle w:val="Normal0"/>
        <w:spacing w:after="120"/>
        <w:jc w:val="both"/>
        <w:rPr>
          <w:sz w:val="16"/>
          <w:szCs w:val="16"/>
        </w:rPr>
      </w:pPr>
      <w:r w:rsidRPr="66FD0B80">
        <w:rPr>
          <w:color w:val="000000" w:themeColor="text1"/>
          <w:sz w:val="16"/>
          <w:szCs w:val="16"/>
        </w:rPr>
        <w:t>-Inhaltsdaten (z.B., Texteingaben, Fotografien, Videos).</w:t>
      </w:r>
    </w:p>
    <w:p w:rsidR="22236426" w:rsidRDefault="66FD0B80" w:rsidP="66FD0B80">
      <w:pPr>
        <w:pStyle w:val="Normal0"/>
        <w:spacing w:after="120"/>
        <w:jc w:val="both"/>
        <w:rPr>
          <w:sz w:val="16"/>
          <w:szCs w:val="16"/>
        </w:rPr>
      </w:pPr>
      <w:r w:rsidRPr="66FD0B80">
        <w:rPr>
          <w:color w:val="000000" w:themeColor="text1"/>
          <w:sz w:val="16"/>
          <w:szCs w:val="16"/>
        </w:rPr>
        <w:t>-Nutzungsdaten (z.B., besuchte Webseiten, Interesse an Inhalten, Zugriffszeiten).</w:t>
      </w:r>
    </w:p>
    <w:p w:rsidR="22236426" w:rsidRDefault="66FD0B80" w:rsidP="66FD0B80">
      <w:pPr>
        <w:pStyle w:val="Normal0"/>
        <w:spacing w:after="120"/>
        <w:jc w:val="both"/>
        <w:rPr>
          <w:sz w:val="16"/>
          <w:szCs w:val="16"/>
        </w:rPr>
      </w:pPr>
      <w:r w:rsidRPr="66FD0B80">
        <w:rPr>
          <w:color w:val="000000" w:themeColor="text1"/>
          <w:sz w:val="16"/>
          <w:szCs w:val="16"/>
        </w:rPr>
        <w:t>-Meta-/Kommunikationsdaten (z.B., Geräte-Informationen, IP-Adressen).</w:t>
      </w:r>
    </w:p>
    <w:p w:rsidR="22236426" w:rsidRDefault="22236426" w:rsidP="66FD0B80">
      <w:pPr>
        <w:spacing w:after="120"/>
        <w:jc w:val="both"/>
        <w:rPr>
          <w:color w:val="000000" w:themeColor="text1"/>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Kategorien betroffener Personen</w:t>
      </w:r>
    </w:p>
    <w:p w:rsidR="22236426" w:rsidRDefault="66FD0B80" w:rsidP="66FD0B80">
      <w:pPr>
        <w:pStyle w:val="Normal0"/>
        <w:spacing w:after="120"/>
        <w:jc w:val="both"/>
        <w:rPr>
          <w:sz w:val="16"/>
          <w:szCs w:val="16"/>
        </w:rPr>
      </w:pPr>
      <w:r w:rsidRPr="66FD0B80">
        <w:rPr>
          <w:color w:val="000000" w:themeColor="text1"/>
          <w:sz w:val="16"/>
          <w:szCs w:val="16"/>
        </w:rPr>
        <w:t>Besucher und Nutzer des Onlineangebotes (Nachfolgend bezeichnen wir die betroffenen Personen zusammenfassend auch als „Nutzer“).</w:t>
      </w:r>
    </w:p>
    <w:p w:rsidR="22236426" w:rsidRDefault="66FD0B80" w:rsidP="66FD0B80">
      <w:pPr>
        <w:pStyle w:val="Normal0"/>
        <w:spacing w:after="120"/>
        <w:jc w:val="both"/>
        <w:rPr>
          <w:sz w:val="16"/>
          <w:szCs w:val="16"/>
        </w:rPr>
      </w:pPr>
      <w:r w:rsidRPr="66FD0B80">
        <w:rPr>
          <w:color w:val="000000" w:themeColor="text1"/>
          <w:sz w:val="16"/>
          <w:szCs w:val="16"/>
        </w:rPr>
        <w:t>Zweck der Verarbeitung</w:t>
      </w:r>
    </w:p>
    <w:p w:rsidR="22236426" w:rsidRDefault="66FD0B80" w:rsidP="66FD0B80">
      <w:pPr>
        <w:pStyle w:val="Normal0"/>
        <w:spacing w:after="120"/>
        <w:jc w:val="both"/>
        <w:rPr>
          <w:sz w:val="16"/>
          <w:szCs w:val="16"/>
        </w:rPr>
      </w:pPr>
      <w:r w:rsidRPr="66FD0B80">
        <w:rPr>
          <w:color w:val="000000" w:themeColor="text1"/>
          <w:sz w:val="16"/>
          <w:szCs w:val="16"/>
        </w:rPr>
        <w:t>-Zurverfügungstellung des Onlineangebotes, seiner Funktionen und Inhalte.</w:t>
      </w:r>
    </w:p>
    <w:p w:rsidR="22236426" w:rsidRDefault="66FD0B80" w:rsidP="66FD0B80">
      <w:pPr>
        <w:pStyle w:val="Normal0"/>
        <w:spacing w:after="120"/>
        <w:jc w:val="both"/>
        <w:rPr>
          <w:sz w:val="16"/>
          <w:szCs w:val="16"/>
        </w:rPr>
      </w:pPr>
      <w:r w:rsidRPr="66FD0B80">
        <w:rPr>
          <w:color w:val="000000" w:themeColor="text1"/>
          <w:sz w:val="16"/>
          <w:szCs w:val="16"/>
        </w:rPr>
        <w:t>-Beantwortung von Kontaktanfragen und Kommunikation mit Nutzern.</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Reichweitenmessung</w:t>
      </w:r>
      <w:proofErr w:type="spellEnd"/>
      <w:r w:rsidRPr="66FD0B80">
        <w:rPr>
          <w:color w:val="000000" w:themeColor="text1"/>
          <w:sz w:val="16"/>
          <w:szCs w:val="16"/>
        </w:rPr>
        <w:t>/Marketing</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Verwendete Begrifflichkeiten</w:t>
      </w:r>
    </w:p>
    <w:p w:rsidR="22236426" w:rsidRDefault="66FD0B80" w:rsidP="66FD0B80">
      <w:pPr>
        <w:pStyle w:val="Normal0"/>
        <w:spacing w:after="120"/>
        <w:jc w:val="both"/>
        <w:rPr>
          <w:sz w:val="16"/>
          <w:szCs w:val="16"/>
        </w:rPr>
      </w:pPr>
      <w:r w:rsidRPr="66FD0B80">
        <w:rPr>
          <w:color w:val="000000" w:themeColor="text1"/>
          <w:sz w:val="16"/>
          <w:szCs w:val="16"/>
        </w:rPr>
        <w: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„Verarbeitung“ ist jeder mit oder ohne Hilfe automatisierter Verfahren ausgeführte Vorgang oder jede solche Vorgangsreihe im Zusammenhang mit personenbezogenen Daten. Der Begriff reicht weit und umfasst praktisch jeden Umgang mit Daten.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Pseudonymisierung</w:t>
      </w:r>
      <w:proofErr w:type="spellEnd"/>
      <w:r w:rsidRPr="66FD0B80">
        <w:rPr>
          <w:color w:val="000000" w:themeColor="text1"/>
          <w:sz w:val="16"/>
          <w:szCs w:val="16"/>
        </w:rPr>
        <w:t>“ die Verarbeitung personenbezogener Daten in einer Weise,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rsidR="22236426" w:rsidRDefault="66FD0B80" w:rsidP="66FD0B80">
      <w:pPr>
        <w:pStyle w:val="Normal0"/>
        <w:spacing w:after="120"/>
        <w:jc w:val="both"/>
        <w:rPr>
          <w:sz w:val="16"/>
          <w:szCs w:val="16"/>
        </w:rPr>
      </w:pPr>
      <w:r w:rsidRPr="66FD0B80">
        <w:rPr>
          <w:color w:val="000000" w:themeColor="text1"/>
          <w:sz w:val="16"/>
          <w:szCs w:val="16"/>
        </w:rPr>
        <w:t>„Profiling“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 Lage, Gesundheit, persönliche Vorlieben, Interessen, Zuverlässigkeit, Verhalten, Aufenthaltsort oder Ortswechsel dieser natürlichen Person zu analysieren oder vorherzusagen.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Als „Verantwortlicher“ wird die natürliche oder juristische Person, Behörde, Einrichtung oder andere Stelle, die allein oder gemeinsam mit anderen über die Zwecke und Mittel der Verarbeitung von personenbezogenen Daten entscheidet, bezeichnet.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Auftragsverarbeiter</w:t>
      </w:r>
      <w:proofErr w:type="spellEnd"/>
      <w:r w:rsidRPr="66FD0B80">
        <w:rPr>
          <w:color w:val="000000" w:themeColor="text1"/>
          <w:sz w:val="16"/>
          <w:szCs w:val="16"/>
        </w:rPr>
        <w:t>“ eine natürliche oder juristische Person, Behörde, Einrichtung oder andere Stelle, die personenbezogene Daten im Auftrag des Verantwortlichen verarbeitet.</w:t>
      </w:r>
    </w:p>
    <w:p w:rsidR="22236426" w:rsidRDefault="66FD0B80" w:rsidP="66FD0B80">
      <w:pPr>
        <w:pStyle w:val="Normal0"/>
        <w:spacing w:after="120"/>
        <w:jc w:val="both"/>
        <w:rPr>
          <w:sz w:val="16"/>
          <w:szCs w:val="16"/>
        </w:rPr>
      </w:pPr>
      <w:r w:rsidRPr="66FD0B80">
        <w:rPr>
          <w:color w:val="000000" w:themeColor="text1"/>
          <w:sz w:val="16"/>
          <w:szCs w:val="16"/>
        </w:rPr>
        <w:t>Maßgebliche Rechtsgrundlagen</w:t>
      </w:r>
    </w:p>
    <w:p w:rsidR="22236426" w:rsidRDefault="66FD0B80" w:rsidP="66FD0B80">
      <w:pPr>
        <w:pStyle w:val="Normal0"/>
        <w:spacing w:after="120"/>
        <w:jc w:val="both"/>
        <w:rPr>
          <w:sz w:val="16"/>
          <w:szCs w:val="16"/>
        </w:rPr>
      </w:pPr>
      <w:r w:rsidRPr="66FD0B80">
        <w:rPr>
          <w:color w:val="000000" w:themeColor="text1"/>
          <w:sz w:val="16"/>
          <w:szCs w:val="16"/>
        </w:rPr>
        <w:t xml:space="preserve">Nach Maßgabe des Art. 13 DSGVO teilen wir Ihnen die Rechtsgrundlagen unserer Datenverarbeitungen mit. Für Nutzer aus dem Geltungsbereich der Datenschutzgrundverordnung (DSGVO), d.h. der EU und des EWG gilt, sofern die Rechtsgrundlage in der Datenschutzerklärung nicht genannt wird, Folgendes: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Einholung von Einwilligungen ist Art. 6 Abs. 1 </w:t>
      </w:r>
      <w:proofErr w:type="spellStart"/>
      <w:r w:rsidRPr="66FD0B80">
        <w:rPr>
          <w:color w:val="000000" w:themeColor="text1"/>
          <w:sz w:val="16"/>
          <w:szCs w:val="16"/>
        </w:rPr>
        <w:t>lit</w:t>
      </w:r>
      <w:proofErr w:type="spellEnd"/>
      <w:r w:rsidRPr="66FD0B80">
        <w:rPr>
          <w:color w:val="000000" w:themeColor="text1"/>
          <w:sz w:val="16"/>
          <w:szCs w:val="16"/>
        </w:rPr>
        <w:t>. a und Art. 7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Leistungen und Durchführung vertraglicher Maßnahmen sowie Beantwortung von Anfragen ist Art. 6 Abs. 1 </w:t>
      </w:r>
      <w:proofErr w:type="spellStart"/>
      <w:r w:rsidRPr="66FD0B80">
        <w:rPr>
          <w:color w:val="000000" w:themeColor="text1"/>
          <w:sz w:val="16"/>
          <w:szCs w:val="16"/>
        </w:rPr>
        <w:t>lit</w:t>
      </w:r>
      <w:proofErr w:type="spellEnd"/>
      <w:r w:rsidRPr="66FD0B80">
        <w:rPr>
          <w:color w:val="000000" w:themeColor="text1"/>
          <w:sz w:val="16"/>
          <w:szCs w:val="16"/>
        </w:rPr>
        <w:t>. b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rechtlichen Verpflichtungen ist Art. 6 Abs. 1 </w:t>
      </w:r>
      <w:proofErr w:type="spellStart"/>
      <w:r w:rsidRPr="66FD0B80">
        <w:rPr>
          <w:color w:val="000000" w:themeColor="text1"/>
          <w:sz w:val="16"/>
          <w:szCs w:val="16"/>
        </w:rPr>
        <w:t>lit</w:t>
      </w:r>
      <w:proofErr w:type="spellEnd"/>
      <w:r w:rsidRPr="66FD0B80">
        <w:rPr>
          <w:color w:val="000000" w:themeColor="text1"/>
          <w:sz w:val="16"/>
          <w:szCs w:val="16"/>
        </w:rPr>
        <w:t>. c DSGVO;</w:t>
      </w:r>
    </w:p>
    <w:p w:rsidR="22236426" w:rsidRDefault="66FD0B80" w:rsidP="66FD0B80">
      <w:pPr>
        <w:pStyle w:val="Normal0"/>
        <w:spacing w:after="120"/>
        <w:jc w:val="both"/>
        <w:rPr>
          <w:sz w:val="16"/>
          <w:szCs w:val="16"/>
        </w:rPr>
      </w:pPr>
      <w:r w:rsidRPr="66FD0B80">
        <w:rPr>
          <w:color w:val="000000" w:themeColor="text1"/>
          <w:sz w:val="16"/>
          <w:szCs w:val="16"/>
        </w:rPr>
        <w:t xml:space="preserve">Für den Fall, dass lebenswichtige Interessen der betroffenen Person oder einer anderen natürlichen Person eine Verarbeitung personenbezogener Daten erforderlich machen, dient Art. 6 Abs. 1 </w:t>
      </w:r>
      <w:proofErr w:type="spellStart"/>
      <w:r w:rsidRPr="66FD0B80">
        <w:rPr>
          <w:color w:val="000000" w:themeColor="text1"/>
          <w:sz w:val="16"/>
          <w:szCs w:val="16"/>
        </w:rPr>
        <w:t>lit</w:t>
      </w:r>
      <w:proofErr w:type="spellEnd"/>
      <w:r w:rsidRPr="66FD0B80">
        <w:rPr>
          <w:color w:val="000000" w:themeColor="text1"/>
          <w:sz w:val="16"/>
          <w:szCs w:val="16"/>
        </w:rPr>
        <w:t>. d DSGVO als Rechtsgrundlage.</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erforderliche Verarbeitung zur Wahrnehmung einer Aufgabe, die im öffentlichen Interesse liegt oder in Ausübung öffentlicher Gewalt erfolgt, die dem Verantwortlichen übertragen wurde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e DSGVO.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Wahrung unserer berechtigten Interessen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Daten zu anderen Zwecken als denen, zu denen sie erhoben wurden, bestimmt sich nach den Vorgaben des Art 6 Abs. 4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besonderen Kategorien von Daten (entsprechend Art. 9 Abs. 1 DSGVO) bestimmt sich nach den Vorgaben des Art. 9 Abs. 2 DSGVO. </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Wir treffen nach Maßgabe der gesetzlichen Vorgabenunter Berücksichtigung des Stands der Technik, der Implementierungskosten und der Art, des Umfangs, der Umstände und der Zwecke der Verarbeitung sowie der unterschiedlichen Eintrittswahrscheinlichkeit und Schwere des Risikos für die Rechte und Freiheiten natürlicher Personen, geeignete technische und organisatorische Maßnahmen, um ein dem Risiko angemessenes Schutzniveau zu gewährleisten.</w:t>
      </w:r>
    </w:p>
    <w:p w:rsidR="22236426" w:rsidRDefault="66FD0B80" w:rsidP="66FD0B80">
      <w:pPr>
        <w:pStyle w:val="Normal0"/>
        <w:spacing w:after="120"/>
        <w:jc w:val="both"/>
        <w:rPr>
          <w:sz w:val="16"/>
          <w:szCs w:val="16"/>
        </w:rPr>
      </w:pPr>
      <w:r w:rsidRPr="66FD0B80">
        <w:rPr>
          <w:color w:val="000000" w:themeColor="text1"/>
          <w:sz w:val="16"/>
          <w:szCs w:val="16"/>
        </w:rPr>
        <w:t>Zu den Maßnahmen gehören insbesondere die Sicherung der Vertraulichkeit, Integrität und Verfügbarkeit von Daten durch Kontrolle des physischen Zugangs zu den Daten, als auch des sie betreffenden Zugriffs, der Eingabe, Weitergabe, der Sicherung der Verfügbarkeit und ihrer Trennung. Des Weiteren haben wir Verfahren eingerichtet, die eine Wahrnehmung von Betroffenenrechten, Löschung von Daten und Reaktion auf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rsidR="22236426" w:rsidRDefault="66FD0B80" w:rsidP="66FD0B80">
      <w:pPr>
        <w:pStyle w:val="Normal0"/>
        <w:spacing w:after="120"/>
        <w:jc w:val="both"/>
        <w:rPr>
          <w:sz w:val="16"/>
          <w:szCs w:val="16"/>
        </w:rPr>
      </w:pPr>
      <w:r w:rsidRPr="66FD0B80">
        <w:rPr>
          <w:color w:val="000000" w:themeColor="text1"/>
          <w:sz w:val="16"/>
          <w:szCs w:val="16"/>
        </w:rPr>
        <w:t xml:space="preserve">Zusammenarbeit mit </w:t>
      </w:r>
      <w:proofErr w:type="spellStart"/>
      <w:r w:rsidRPr="66FD0B80">
        <w:rPr>
          <w:color w:val="000000" w:themeColor="text1"/>
          <w:sz w:val="16"/>
          <w:szCs w:val="16"/>
        </w:rPr>
        <w:t>Auftragsverarbeitern</w:t>
      </w:r>
      <w:proofErr w:type="spellEnd"/>
      <w:r w:rsidRPr="66FD0B80">
        <w:rPr>
          <w:color w:val="000000" w:themeColor="text1"/>
          <w:sz w:val="16"/>
          <w:szCs w:val="16"/>
        </w:rPr>
        <w:t>, gemeinsam Verantwortlichen und Dritten</w:t>
      </w:r>
    </w:p>
    <w:p w:rsidR="22236426" w:rsidRDefault="66FD0B80" w:rsidP="66FD0B80">
      <w:pPr>
        <w:pStyle w:val="Normal0"/>
        <w:spacing w:after="120"/>
        <w:jc w:val="both"/>
        <w:rPr>
          <w:sz w:val="16"/>
          <w:szCs w:val="16"/>
        </w:rPr>
      </w:pPr>
      <w:r w:rsidRPr="66FD0B80">
        <w:rPr>
          <w:color w:val="000000" w:themeColor="text1"/>
          <w:sz w:val="16"/>
          <w:szCs w:val="16"/>
        </w:rPr>
        <w:t>Sofern wir im Rahmen unserer Verarbeitung Daten gegenüber anderen Personen und Unternehmen (</w:t>
      </w:r>
      <w:proofErr w:type="spellStart"/>
      <w:r w:rsidRPr="66FD0B80">
        <w:rPr>
          <w:color w:val="000000" w:themeColor="text1"/>
          <w:sz w:val="16"/>
          <w:szCs w:val="16"/>
        </w:rPr>
        <w:t>Auftragsverarbeitern</w:t>
      </w:r>
      <w:proofErr w:type="spellEnd"/>
      <w:r w:rsidRPr="66FD0B80">
        <w:rPr>
          <w:color w:val="000000" w:themeColor="text1"/>
          <w:sz w:val="16"/>
          <w:szCs w:val="16"/>
        </w:rPr>
        <w:t xml:space="preserve">, gemeinsam Verantwortlichen oder Dritten) offenbaren, sie an diese übermitteln oder ihnen sonst Zugriff auf die Daten gewähren, erfolgt dies nur auf Grundlage einer gesetzlichen Erlaubnis (z.B. wenn eine Übermittlung der Daten an Dritte, wie an Zahlungsdienstleister, zur Vertragserfüllung erforderlich ist), Nutzer eingewilligt haben, eine rechtliche Verpflichtung dies vorsieht oder auf Grundlage unserer berechtigten Interessen (z.B. beim Einsatz von Beauftragten, </w:t>
      </w:r>
      <w:proofErr w:type="spellStart"/>
      <w:r w:rsidRPr="66FD0B80">
        <w:rPr>
          <w:color w:val="000000" w:themeColor="text1"/>
          <w:sz w:val="16"/>
          <w:szCs w:val="16"/>
        </w:rPr>
        <w:t>Webhostern</w:t>
      </w:r>
      <w:proofErr w:type="spellEnd"/>
      <w:r w:rsidRPr="66FD0B80">
        <w:rPr>
          <w:color w:val="000000" w:themeColor="text1"/>
          <w:sz w:val="16"/>
          <w:szCs w:val="16"/>
        </w:rPr>
        <w:t xml:space="preserve">, etc.).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anderen Unternehmen unserer Unternehmensgruppe offenbaren, übermitteln oder ihnen sonst den Zugriff gewähren, erfolgt dies insbesondere zu administrativen Zwecken als berechtigtes Interesse und darüberhinausgehend auf einer den gesetzlichen Vorgaben entsprechenden Grundlage. </w:t>
      </w: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Übermittlungen in Drittländer</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in einem Drittland (d.h. außerhalb der Europäischen Union (EU), des Europäischen Wirtschaftsraums (EWR) oder der Schweizer Eidgenossenschaft) verarbeiten oder dies im Rahmen der Inanspruchnahme von Diensten Dritter oder Offenlegung, bzw. Übermittlung von Daten an andere Personen oder Unternehmen geschieht, erfolgt dies nur, wenn es zur Erfüllung unserer (vor)vertraglichen Pflichten, auf Grundlage Ihrer Einwilligung, aufgrund einer rechtlichen Verpflichtung oder auf Grundlage unserer </w:t>
      </w:r>
      <w:r w:rsidRPr="66FD0B80">
        <w:rPr>
          <w:color w:val="000000" w:themeColor="text1"/>
          <w:sz w:val="16"/>
          <w:szCs w:val="16"/>
        </w:rPr>
        <w:lastRenderedPageBreak/>
        <w:t>berechtigten Interessen geschieht. Vorbehaltlich ausdrücklicher Einwilligung oder vertraglich erforderlicher Übermittlung, verarbeiten oder lassen wir die Daten nur in Drittländern mit einem anerkannten Datenschutzniveau, zu denen die unter dem "Privacy-</w:t>
      </w:r>
      <w:proofErr w:type="spellStart"/>
      <w:r w:rsidRPr="66FD0B80">
        <w:rPr>
          <w:color w:val="000000" w:themeColor="text1"/>
          <w:sz w:val="16"/>
          <w:szCs w:val="16"/>
        </w:rPr>
        <w:t>Shield</w:t>
      </w:r>
      <w:proofErr w:type="spellEnd"/>
      <w:r w:rsidRPr="66FD0B80">
        <w:rPr>
          <w:color w:val="000000" w:themeColor="text1"/>
          <w:sz w:val="16"/>
          <w:szCs w:val="16"/>
        </w:rPr>
        <w:t>" zertifizierten US-</w:t>
      </w:r>
      <w:proofErr w:type="spellStart"/>
      <w:r w:rsidRPr="66FD0B80">
        <w:rPr>
          <w:color w:val="000000" w:themeColor="text1"/>
          <w:sz w:val="16"/>
          <w:szCs w:val="16"/>
        </w:rPr>
        <w:t>Verarbeiter</w:t>
      </w:r>
      <w:proofErr w:type="spellEnd"/>
      <w:r w:rsidRPr="66FD0B80">
        <w:rPr>
          <w:color w:val="000000" w:themeColor="text1"/>
          <w:sz w:val="16"/>
          <w:szCs w:val="16"/>
        </w:rPr>
        <w:t xml:space="preserve"> gehören oder auf Grundlage besonderer Garantien, wie z.B. vertraglicher Verpflichtung durch sogenannte Standardschutzklauseln der EU-Kommission, dem Vorliegen von Zertifizierungen oder verbindlichen internen Datenschutzvorschriften verarbeiten (Art. 44 bis 49 DSGVO, Informationsseite der EU-Kommission).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Rechte der betroffenen Personen</w:t>
      </w:r>
    </w:p>
    <w:p w:rsidR="22236426" w:rsidRDefault="66FD0B80" w:rsidP="66FD0B80">
      <w:pPr>
        <w:pStyle w:val="Normal0"/>
        <w:spacing w:after="120"/>
        <w:jc w:val="both"/>
        <w:rPr>
          <w:sz w:val="16"/>
          <w:szCs w:val="16"/>
        </w:rPr>
      </w:pPr>
      <w:r w:rsidRPr="66FD0B80">
        <w:rPr>
          <w:color w:val="000000" w:themeColor="text1"/>
          <w:sz w:val="16"/>
          <w:szCs w:val="16"/>
        </w:rPr>
        <w:t>Sie haben das Recht, eine Bestätigung darüber zu verlangen, ob betreffende Daten verarbeitet werden und auf Auskunft über diese Daten sowie auf weitere Informationen und Kopie der Daten entsprechend den gesetzlichen Vorgaben.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entsprechend. den gesetzlichen Vorgaben das Recht, die Vervollständigung der Sie betreffenden Daten oder die Berichtigung der Sie betreffenden unrichtigen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nach Maßgabe der gesetzlichen Vorgaben das Recht zu verlangen, dass betreffende Daten unverzüglich gelöscht werden, bzw. alternativ nach Maßgabe der gesetzlichen Vorgaben eine Einschränkung der Verarbeitung der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Sie haben das Recht zu verlangen, dass die Sie betreffenden Daten, die Sie uns bereitgestellt haben nach Maßgabe der gesetzlichen Vorgaben zu erhalten und deren Übermittlung an andere Verantwortliche zu fordern.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ferner nach Maßgabe der gesetzlichen Vorgaben das Recht, eine Beschwerde bei der zuständigen Aufsichtsbehörde einzureichen.</w:t>
      </w:r>
    </w:p>
    <w:p w:rsidR="22236426" w:rsidRDefault="66FD0B80" w:rsidP="66FD0B80">
      <w:pPr>
        <w:pStyle w:val="Normal0"/>
        <w:spacing w:after="120"/>
        <w:jc w:val="both"/>
        <w:rPr>
          <w:sz w:val="16"/>
          <w:szCs w:val="16"/>
        </w:rPr>
      </w:pPr>
      <w:proofErr w:type="spellStart"/>
      <w:r w:rsidRPr="66FD0B80">
        <w:rPr>
          <w:color w:val="000000" w:themeColor="text1"/>
          <w:sz w:val="16"/>
          <w:szCs w:val="16"/>
        </w:rPr>
        <w:t>Widerrufsrecht</w:t>
      </w:r>
      <w:proofErr w:type="spellEnd"/>
    </w:p>
    <w:p w:rsidR="22236426" w:rsidRDefault="66FD0B80" w:rsidP="66FD0B80">
      <w:pPr>
        <w:pStyle w:val="Normal0"/>
        <w:spacing w:after="120"/>
        <w:jc w:val="both"/>
        <w:rPr>
          <w:sz w:val="16"/>
          <w:szCs w:val="16"/>
        </w:rPr>
      </w:pPr>
      <w:r w:rsidRPr="66FD0B80">
        <w:rPr>
          <w:color w:val="000000" w:themeColor="text1"/>
          <w:sz w:val="16"/>
          <w:szCs w:val="16"/>
        </w:rPr>
        <w:t>Sie haben das Recht, erteilte Einwilligungen mit Wirkung für die Zukunft zu widerrufen.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Widerspruchsrecht</w:t>
      </w:r>
    </w:p>
    <w:p w:rsidR="22236426" w:rsidRDefault="66FD0B80" w:rsidP="66FD0B80">
      <w:pPr>
        <w:pStyle w:val="Normal0"/>
        <w:spacing w:after="120"/>
        <w:jc w:val="both"/>
        <w:rPr>
          <w:sz w:val="16"/>
          <w:szCs w:val="16"/>
        </w:rPr>
      </w:pPr>
      <w:r w:rsidRPr="66FD0B80">
        <w:rPr>
          <w:color w:val="000000" w:themeColor="text1"/>
          <w:sz w:val="16"/>
          <w:szCs w:val="16"/>
        </w:rPr>
        <w:t>Sie können der künftigen Verarbeitung der Sie betreffenden Daten nach Maßgabe der gesetzlichen Vorgaben jederzeit widersprechen. Der Widerspruch kann insbesondere gegen die Verarbeitung für Zwecke der Direktwerbung erfolgen.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Cookies und Widerspruchsrecht bei Direktwerbung</w:t>
      </w:r>
    </w:p>
    <w:p w:rsidR="22236426" w:rsidRDefault="66FD0B80" w:rsidP="66FD0B80">
      <w:pPr>
        <w:pStyle w:val="Normal0"/>
        <w:spacing w:after="120"/>
        <w:jc w:val="both"/>
        <w:rPr>
          <w:sz w:val="16"/>
          <w:szCs w:val="16"/>
        </w:rPr>
      </w:pPr>
      <w:r w:rsidRPr="66FD0B80">
        <w:rPr>
          <w:color w:val="000000" w:themeColor="text1"/>
          <w:sz w:val="16"/>
          <w:szCs w:val="16"/>
        </w:rPr>
        <w:t xml:space="preserve">Als „Cookies“ werden kleine Dateien bezeichnet, die auf Rechnern der Nutzer gespeichert werden. Innerhalb der Cookies können unterschiedliche Angaben gespeichert werden. Ein Cookie dient primär dazu, die Angaben zu einem Nutzer (bzw. dem Gerät auf dem das Cookie gespeichert ist) während oder auch nach seinem Besuch innerhalb eines Onlineangebotes zu speichern. Als temporäre Cookies, bzw. „Session-Cookies“ oder „transiente Cookies“, werden Cookies bezeichnet, die gelöscht werden, nachdem ein Nutzer ein Onlineangebot verlässt und seinen Browser schließt. In einem solchen Cookie kann z.B. der Inhalt eines Warenkorbs in einem Onlineshop oder ein Login-Status gespeichert werden. Als „permanent“ oder „persistent“ werden Cookies bezeichnet, die auch nach dem Schließen des Browsers gespeichert bleiben. So kann z.B. der Login-Status gespeichert werden, wenn die Nutzer diese nach mehreren Tagen aufsuchen. Ebenso können in einem solchen Cookie die Interessen der Nutzer gespeichert werden, die für </w:t>
      </w:r>
      <w:proofErr w:type="spellStart"/>
      <w:r w:rsidRPr="66FD0B80">
        <w:rPr>
          <w:color w:val="000000" w:themeColor="text1"/>
          <w:sz w:val="16"/>
          <w:szCs w:val="16"/>
        </w:rPr>
        <w:t>Reichweitenmessung</w:t>
      </w:r>
      <w:proofErr w:type="spellEnd"/>
      <w:r w:rsidRPr="66FD0B80">
        <w:rPr>
          <w:color w:val="000000" w:themeColor="text1"/>
          <w:sz w:val="16"/>
          <w:szCs w:val="16"/>
        </w:rPr>
        <w:t xml:space="preserve"> oder Marketingzwecke verwendet werden. Als „Third-Party-Cookie“ werden Cookies bezeichnet, die von anderen Anbietern als dem Verantwortlichen, der das Onlineangebot betreibt, angeboten werden (andernfalls, wenn es nur dessen Cookies sind spricht man von „First-Party Cookies“).</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Wir können temporäre und permanente Cookies einsetzen und klären hierüber im Rahmen unserer Datenschutzerklärung auf.</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die Nutzer um eine Einwilligung in den Einsatz von Cookies bitten (z.B. im Rahmen einer Cookie-Einwilligung), ist die Rechtsgrundlage dieser Verarbeitung Art. 6 Abs. 1 </w:t>
      </w:r>
      <w:proofErr w:type="spellStart"/>
      <w:r w:rsidRPr="66FD0B80">
        <w:rPr>
          <w:color w:val="000000" w:themeColor="text1"/>
          <w:sz w:val="16"/>
          <w:szCs w:val="16"/>
        </w:rPr>
        <w:t>lit</w:t>
      </w:r>
      <w:proofErr w:type="spellEnd"/>
      <w:r w:rsidRPr="66FD0B80">
        <w:rPr>
          <w:color w:val="000000" w:themeColor="text1"/>
          <w:sz w:val="16"/>
          <w:szCs w:val="16"/>
        </w:rPr>
        <w:t xml:space="preserve">. a. DSGVO. Ansonsten werden die personenbezogenen Cookies der Nutzer entsprechend den nachfolgenden Erläuterungen im Rahmen dieser Datenschutzerklärung auf Grundlage unserer berechtigten Interessen (d.h. Interesse an der Analyse, Optimierung und wirtschaftlichem Betrieb unseres Onlineangebotes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oder sofern der Einsatz von Cookies zur Erbringung unserer vertragsbezogenen Leistungen erforderlich ist, gem.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bzw. sofern der Einsatz von Cookies für die Wahrnehmung einer Aufgabe, die im öffentlichen Interesse liegt erforderlich ist oder in Ausübung öffentlicher Gewalt erfolgt, gem. Art. 6 Abs. 1 </w:t>
      </w:r>
      <w:proofErr w:type="spellStart"/>
      <w:r w:rsidRPr="66FD0B80">
        <w:rPr>
          <w:color w:val="000000" w:themeColor="text1"/>
          <w:sz w:val="16"/>
          <w:szCs w:val="16"/>
        </w:rPr>
        <w:t>lit</w:t>
      </w:r>
      <w:proofErr w:type="spellEnd"/>
      <w:r w:rsidRPr="66FD0B80">
        <w:rPr>
          <w:color w:val="000000" w:themeColor="text1"/>
          <w:sz w:val="16"/>
          <w:szCs w:val="16"/>
        </w:rPr>
        <w:t>. e. DSGVO, verarbeitet.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Falls die Nutzer nicht möchten, dass Cookies auf ihrem Rechner gespeichert werden, werden sie gebeten die entsprechende Option in den Systemeinstellungen ihres Browsers zu deaktivieren. Gespeicherte Cookies können in den Systemeinstellungen des Browsers gelöscht werden. Der Ausschluss von Cookies kann zu Funktionseinschränkungen dieses Onlineangebotes führen.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Ein genereller Widerspruch gegen den Einsatz der zu Zwecken des Onlinemarketing eingesetzten Cookies kann bei einer Vielzahl der Dienste, vor allem im Fall des </w:t>
      </w:r>
      <w:proofErr w:type="spellStart"/>
      <w:r w:rsidRPr="66FD0B80">
        <w:rPr>
          <w:color w:val="000000" w:themeColor="text1"/>
          <w:sz w:val="16"/>
          <w:szCs w:val="16"/>
        </w:rPr>
        <w:t>Trackings</w:t>
      </w:r>
      <w:proofErr w:type="spellEnd"/>
      <w:r w:rsidRPr="66FD0B80">
        <w:rPr>
          <w:color w:val="000000" w:themeColor="text1"/>
          <w:sz w:val="16"/>
          <w:szCs w:val="16"/>
        </w:rPr>
        <w:t xml:space="preserve">, über die US-amerikanische Seite </w:t>
      </w:r>
      <w:hyperlink r:id="rId9">
        <w:r w:rsidRPr="66FD0B80">
          <w:rPr>
            <w:rStyle w:val="Hyperlink"/>
            <w:color w:val="000000" w:themeColor="text1"/>
            <w:sz w:val="16"/>
            <w:szCs w:val="16"/>
          </w:rPr>
          <w:t>http://www.aboutads.info/choices/</w:t>
        </w:r>
      </w:hyperlink>
      <w:r w:rsidRPr="66FD0B80">
        <w:rPr>
          <w:color w:val="000000" w:themeColor="text1"/>
          <w:sz w:val="16"/>
          <w:szCs w:val="16"/>
        </w:rPr>
        <w:t xml:space="preserve"> oder die EU-Seite </w:t>
      </w:r>
      <w:hyperlink r:id="rId10">
        <w:r w:rsidRPr="66FD0B80">
          <w:rPr>
            <w:rStyle w:val="Hyperlink"/>
            <w:color w:val="000000" w:themeColor="text1"/>
            <w:sz w:val="16"/>
            <w:szCs w:val="16"/>
          </w:rPr>
          <w:t>http://www.youronlinechoices.com/</w:t>
        </w:r>
      </w:hyperlink>
      <w:r w:rsidRPr="66FD0B80">
        <w:rPr>
          <w:color w:val="000000" w:themeColor="text1"/>
          <w:sz w:val="16"/>
          <w:szCs w:val="16"/>
        </w:rPr>
        <w:t xml:space="preserve"> erklärt werden. Des Weiteren kann die Speicherung von Cookies mittels deren Abschaltung in den Einstellungen des Browsers erreicht werden. Bitte beachten Sie, dass dann gegebenenfalls nicht alle Funktionen dieses Onlineangebotes genutzt werden können.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Löschung von Daten</w:t>
      </w:r>
    </w:p>
    <w:p w:rsidR="22236426" w:rsidRDefault="66FD0B80" w:rsidP="66FD0B80">
      <w:pPr>
        <w:pStyle w:val="Normal0"/>
        <w:spacing w:after="120"/>
        <w:jc w:val="both"/>
        <w:rPr>
          <w:sz w:val="16"/>
          <w:szCs w:val="16"/>
        </w:rPr>
      </w:pPr>
      <w:r w:rsidRPr="66FD0B80">
        <w:rPr>
          <w:color w:val="000000" w:themeColor="text1"/>
          <w:sz w:val="16"/>
          <w:szCs w:val="16"/>
        </w:rPr>
        <w:t xml:space="preserve">Die von uns verarbeiteten Daten werden nach Maßgabe der gesetzlichen Vorgaben gelöscht oder in ihrer Verarbeitung eingeschränkt. Sofern nicht im Rahmen dieser Datenschutzerklärung ausdrücklich angegeben, werden die bei uns gespeicherten Daten gelöscht, sobald sie für ihre Zweckbestimmung nicht mehr erforderlich sind und der Löschung keine gesetzlichen Aufbewahrungspflichten entgegenstehen.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die Daten nicht gelöscht werden, weil sie für andere und gesetzlich zulässige Zwecke erforderlich sind, wird deren Verarbeitung eingeschränkt. D.h. die Daten werden gesperrt und nicht für andere Zwecke verarbeitet. Das gilt z.B. für Daten, die aus </w:t>
      </w:r>
      <w:proofErr w:type="spellStart"/>
      <w:r w:rsidRPr="66FD0B80">
        <w:rPr>
          <w:color w:val="000000" w:themeColor="text1"/>
          <w:sz w:val="16"/>
          <w:szCs w:val="16"/>
        </w:rPr>
        <w:t>handels</w:t>
      </w:r>
      <w:proofErr w:type="spellEnd"/>
      <w:r w:rsidRPr="66FD0B80">
        <w:rPr>
          <w:color w:val="000000" w:themeColor="text1"/>
          <w:sz w:val="16"/>
          <w:szCs w:val="16"/>
        </w:rPr>
        <w:t>- oder steuerrechtlichen Gründen aufbewahrt werden müssen.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Änderungen und Aktualisierungen der Datenschutzerklärung</w:t>
      </w:r>
    </w:p>
    <w:p w:rsidR="22236426" w:rsidRDefault="66FD0B80" w:rsidP="66FD0B80">
      <w:pPr>
        <w:pStyle w:val="Normal0"/>
        <w:spacing w:after="120"/>
        <w:jc w:val="both"/>
        <w:rPr>
          <w:sz w:val="16"/>
          <w:szCs w:val="16"/>
        </w:rPr>
      </w:pPr>
      <w:r w:rsidRPr="66FD0B80">
        <w:rPr>
          <w:color w:val="000000" w:themeColor="text1"/>
          <w:sz w:val="16"/>
          <w:szCs w:val="16"/>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Registrierfunktion</w:t>
      </w:r>
    </w:p>
    <w:p w:rsidR="22236426" w:rsidRDefault="66FD0B80" w:rsidP="66FD0B80">
      <w:pPr>
        <w:pStyle w:val="Normal0"/>
        <w:spacing w:after="120"/>
        <w:jc w:val="both"/>
        <w:rPr>
          <w:sz w:val="16"/>
          <w:szCs w:val="16"/>
        </w:rPr>
      </w:pPr>
      <w:r w:rsidRPr="66FD0B80">
        <w:rPr>
          <w:color w:val="000000" w:themeColor="text1"/>
          <w:sz w:val="16"/>
          <w:szCs w:val="16"/>
        </w:rPr>
        <w:t xml:space="preserve">Nutzer können ein Nutzerkonto anlegen. Im Rahmen der Registrierung werden die erforderlichen Pflichtangaben den Nutzern mitgeteilt und auf Grundlage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zu Zwecken der Bereitstellung des Nutzerkontos verarbeitet. Zu den verarbeiteten Daten gehören insbesondere die Login-Informationen (Name, Passwort sowie eine E-Mailadresse). Die im Rahmen der Registrierung eingegebenen Daten werden für die Zwecke der Nutzung des Nutzerkontos und dessen Zwecks verwendet. </w:t>
      </w:r>
    </w:p>
    <w:p w:rsidR="22236426" w:rsidRDefault="22236426" w:rsidP="22236426">
      <w:pPr>
        <w:pStyle w:val="Normal0"/>
        <w:spacing w:after="120"/>
        <w:jc w:val="both"/>
        <w:rPr>
          <w:sz w:val="12"/>
          <w:szCs w:val="12"/>
        </w:rPr>
      </w:pPr>
    </w:p>
    <w:p w:rsidR="22236426" w:rsidRDefault="66FD0B80" w:rsidP="66FD0B80">
      <w:pPr>
        <w:pStyle w:val="Normal0"/>
        <w:spacing w:after="120"/>
        <w:jc w:val="both"/>
        <w:rPr>
          <w:sz w:val="16"/>
          <w:szCs w:val="16"/>
        </w:rPr>
      </w:pPr>
      <w:r w:rsidRPr="66FD0B80">
        <w:rPr>
          <w:color w:val="000000" w:themeColor="text1"/>
          <w:sz w:val="16"/>
          <w:szCs w:val="16"/>
        </w:rPr>
        <w:t>Die Nutzer können über Informationen, die für deren Nutzerkonto relevant sind, wie z.B. technische Änderungen, per E-Mail informiert werden. Wenn Nutzer ihr Nutzerkonto gekündigt haben, werden deren Daten im Hinblick auf das Nutzerkonto, vorbehaltlich einer gesetzlichen Aufbewahrungspflicht, gelöscht. Es obliegt den Nutzern, ihre Daten bei erfolgter Kündigung vor dem Vertragsende zu sichern. Wir sind berechtigt, sämtliche während der Vertragsdauer gespeicherten Daten des Nutzers unwiederbringlich zu löschen.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Im Rahmen der Inanspruchnahme unserer Registrierungs- und Anmeldefunktionen sowie der Nutzung des Nutzerkontos, speichern wir die IP-Adresse und den Zeitpunkt der jeweiligen Nutzerhandlung. Die Speicherung erfolgt auf Grundlage unserer berechtigten Interessen, als auch der Nutzer an Schutz vor Missbrauch und sonstiger unbefugter Nutzung. Eine Weitergabe dieser Daten an Dritte erfolgt grundsätzlich nicht, außer sie ist zur Verfolgung unserer Ansprüche erforderlich oder es besteht hierzu besteht eine gesetzliche Verpflichtung gem. Art. 6 Abs. 1 </w:t>
      </w:r>
      <w:proofErr w:type="spellStart"/>
      <w:r w:rsidRPr="66FD0B80">
        <w:rPr>
          <w:color w:val="000000" w:themeColor="text1"/>
          <w:sz w:val="16"/>
          <w:szCs w:val="16"/>
        </w:rPr>
        <w:t>lit</w:t>
      </w:r>
      <w:proofErr w:type="spellEnd"/>
      <w:r w:rsidRPr="66FD0B80">
        <w:rPr>
          <w:color w:val="000000" w:themeColor="text1"/>
          <w:sz w:val="16"/>
          <w:szCs w:val="16"/>
        </w:rPr>
        <w:t>. c. DSGVO. Die IP-Adressen werden spätestens nach 7 Tagen anonymisiert oder gelöscht.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Erhebung von Zugriffsdaten und </w:t>
      </w:r>
      <w:proofErr w:type="spellStart"/>
      <w:r w:rsidRPr="66FD0B80">
        <w:rPr>
          <w:color w:val="000000" w:themeColor="text1"/>
          <w:sz w:val="16"/>
          <w:szCs w:val="16"/>
        </w:rPr>
        <w:t>Logfiles</w:t>
      </w:r>
      <w:proofErr w:type="spellEnd"/>
    </w:p>
    <w:p w:rsidR="22236426" w:rsidRDefault="66FD0B80" w:rsidP="66FD0B80">
      <w:pPr>
        <w:pStyle w:val="Normal0"/>
        <w:spacing w:after="120"/>
        <w:jc w:val="both"/>
        <w:rPr>
          <w:sz w:val="16"/>
          <w:szCs w:val="16"/>
        </w:rPr>
      </w:pPr>
      <w:r w:rsidRPr="66FD0B80">
        <w:rPr>
          <w:color w:val="000000" w:themeColor="text1"/>
          <w:sz w:val="16"/>
          <w:szCs w:val="16"/>
        </w:rPr>
        <w:t xml:space="preserve">Wir, bzw. unser </w:t>
      </w:r>
      <w:proofErr w:type="spellStart"/>
      <w:r w:rsidRPr="66FD0B80">
        <w:rPr>
          <w:color w:val="000000" w:themeColor="text1"/>
          <w:sz w:val="16"/>
          <w:szCs w:val="16"/>
        </w:rPr>
        <w:t>Hostinganbieter</w:t>
      </w:r>
      <w:proofErr w:type="spellEnd"/>
      <w:r w:rsidRPr="66FD0B80">
        <w:rPr>
          <w:color w:val="000000" w:themeColor="text1"/>
          <w:sz w:val="16"/>
          <w:szCs w:val="16"/>
        </w:rPr>
        <w:t xml:space="preserve">, erhebt auf Grundlage unserer berechtigten Interessen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Daten über jeden Zugriff auf den Server, auf dem sich dieser Dienst befindet (sogenannte Serverlogfiles). Zu den Zugriffsdaten gehören Name der abgerufenen Webseite, Datei, Datum und Uhrzeit des Abrufs, übertragene Datenmenge, Meldung über erfolgreichen Abruf, Browsertyp nebst Version, das Betriebssystem des Nutzers, </w:t>
      </w:r>
      <w:proofErr w:type="spellStart"/>
      <w:r w:rsidRPr="66FD0B80">
        <w:rPr>
          <w:color w:val="000000" w:themeColor="text1"/>
          <w:sz w:val="16"/>
          <w:szCs w:val="16"/>
        </w:rPr>
        <w:t>Referrer</w:t>
      </w:r>
      <w:proofErr w:type="spellEnd"/>
      <w:r w:rsidRPr="66FD0B80">
        <w:rPr>
          <w:color w:val="000000" w:themeColor="text1"/>
          <w:sz w:val="16"/>
          <w:szCs w:val="16"/>
        </w:rPr>
        <w:t xml:space="preserve"> URL (die zuvor besuchte Seite), IP-Adresse und der anfragende Provider.</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proofErr w:type="spellStart"/>
      <w:r w:rsidRPr="66FD0B80">
        <w:rPr>
          <w:color w:val="000000" w:themeColor="text1"/>
          <w:sz w:val="16"/>
          <w:szCs w:val="16"/>
        </w:rPr>
        <w:t>Logfile</w:t>
      </w:r>
      <w:proofErr w:type="spellEnd"/>
      <w:r w:rsidRPr="66FD0B80">
        <w:rPr>
          <w:color w:val="000000" w:themeColor="text1"/>
          <w:sz w:val="16"/>
          <w:szCs w:val="16"/>
        </w:rPr>
        <w:t>-Informationen werden aus Sicherheitsgründen (z.B. zur Aufklärung von Missbrauchs- oder Betrugshandlungen) für die Dauer von maximal 7 Tagen gespeichert und danach gelöscht. Daten, deren weitere Aufbewahrung zu Beweiszwecken erforderlich ist, sind bis zur endgültigen Klärung des jeweiligen Vorfalls von der Löschung ausgenommen.</w:t>
      </w:r>
    </w:p>
    <w:p w:rsidR="22236426" w:rsidRDefault="22236426" w:rsidP="22236426">
      <w:pPr>
        <w:spacing w:after="120"/>
        <w:jc w:val="both"/>
        <w:rPr>
          <w:sz w:val="12"/>
          <w:szCs w:val="12"/>
        </w:rPr>
      </w:pPr>
    </w:p>
    <w:p w:rsidR="22236426" w:rsidRDefault="22236426" w:rsidP="22236426">
      <w:pPr>
        <w:spacing w:after="120" w:line="360" w:lineRule="auto"/>
        <w:jc w:val="both"/>
        <w:rPr>
          <w:color w:val="000000" w:themeColor="text1"/>
        </w:rPr>
      </w:pP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Lieferumfang</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tbl>
      <w:tblPr>
        <w:tblStyle w:val="a4"/>
        <w:tblW w:w="9072" w:type="dxa"/>
        <w:tblInd w:w="45" w:type="dxa"/>
        <w:tblLayout w:type="fixed"/>
        <w:tblLook w:val="0000"/>
      </w:tblPr>
      <w:tblGrid>
        <w:gridCol w:w="446"/>
        <w:gridCol w:w="3902"/>
        <w:gridCol w:w="4724"/>
      </w:tblGrid>
      <w:tr w:rsidR="00BB053B">
        <w:tc>
          <w:tcPr>
            <w:tcW w:w="446"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val="restart"/>
            <w:tcMar>
              <w:top w:w="55" w:type="dxa"/>
              <w:left w:w="55" w:type="dxa"/>
              <w:bottom w:w="55" w:type="dxa"/>
              <w:right w:w="55"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Beispielhafte Produktgestaltung</w:t>
            </w:r>
          </w:p>
        </w:tc>
        <w:tc>
          <w:tcPr>
            <w:tcW w:w="4724"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rPr>
          <w:trHeight w:val="140"/>
        </w:trPr>
        <w:tc>
          <w:tcPr>
            <w:tcW w:w="446" w:type="dxa"/>
            <w:tcBorders>
              <w:top w:val="single" w:sz="4" w:space="0" w:color="000000"/>
              <w:lef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tcMar>
              <w:top w:w="55" w:type="dxa"/>
              <w:left w:w="55" w:type="dxa"/>
              <w:bottom w:w="55" w:type="dxa"/>
              <w:right w:w="55" w:type="dxa"/>
            </w:tcMar>
            <w:vAlign w:val="center"/>
          </w:tcPr>
          <w:p w:rsidR="00BB053B" w:rsidRDefault="00BB053B">
            <w:pPr>
              <w:pStyle w:val="Normal0"/>
              <w:pBdr>
                <w:top w:val="nil"/>
                <w:left w:val="nil"/>
                <w:bottom w:val="nil"/>
                <w:right w:val="nil"/>
                <w:between w:val="nil"/>
              </w:pBdr>
              <w:spacing w:line="276" w:lineRule="auto"/>
              <w:rPr>
                <w:color w:val="000000"/>
                <w:sz w:val="12"/>
                <w:szCs w:val="12"/>
              </w:rPr>
            </w:pPr>
          </w:p>
        </w:tc>
        <w:tc>
          <w:tcPr>
            <w:tcW w:w="4724" w:type="dxa"/>
            <w:tcBorders>
              <w:top w:val="single" w:sz="4" w:space="0" w:color="000000"/>
              <w:righ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c>
          <w:tcPr>
            <w:tcW w:w="9072"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rsidR="00BB053B" w:rsidRDefault="002C63A5">
            <w:pPr>
              <w:pStyle w:val="Normal0"/>
              <w:pBdr>
                <w:top w:val="nil"/>
                <w:left w:val="nil"/>
                <w:bottom w:val="nil"/>
                <w:right w:val="nil"/>
                <w:between w:val="nil"/>
              </w:pBdr>
              <w:rPr>
                <w:color w:val="000000"/>
              </w:rPr>
            </w:pPr>
            <w:r>
              <w:rPr>
                <w:color w:val="000000"/>
              </w:rPr>
              <w:t>Zur Beschreibung des Lieferumfangs können folgenden Merkmalen hinzugezogen werden:</w:t>
            </w:r>
          </w:p>
          <w:p w:rsidR="00BB053B" w:rsidRDefault="002C63A5">
            <w:pPr>
              <w:pStyle w:val="Normal0"/>
              <w:numPr>
                <w:ilvl w:val="0"/>
                <w:numId w:val="14"/>
              </w:numPr>
              <w:pBdr>
                <w:top w:val="nil"/>
                <w:left w:val="nil"/>
                <w:bottom w:val="nil"/>
                <w:right w:val="nil"/>
                <w:between w:val="nil"/>
              </w:pBdr>
            </w:pPr>
            <w:r>
              <w:rPr>
                <w:color w:val="000000"/>
              </w:rPr>
              <w:t xml:space="preserve">Kurzbezeichnung (bzw. sonstiger eindeutige </w:t>
            </w:r>
            <w:proofErr w:type="spellStart"/>
            <w:r>
              <w:rPr>
                <w:color w:val="000000"/>
              </w:rPr>
              <w:t>Identifikator</w:t>
            </w:r>
            <w:proofErr w:type="spellEnd"/>
            <w:r>
              <w:rPr>
                <w:color w:val="000000"/>
              </w:rPr>
              <w:t>),</w:t>
            </w:r>
          </w:p>
          <w:p w:rsidR="00BB053B" w:rsidRDefault="002C63A5">
            <w:pPr>
              <w:pStyle w:val="Normal0"/>
              <w:numPr>
                <w:ilvl w:val="0"/>
                <w:numId w:val="12"/>
              </w:numPr>
              <w:pBdr>
                <w:top w:val="nil"/>
                <w:left w:val="nil"/>
                <w:bottom w:val="nil"/>
                <w:right w:val="nil"/>
                <w:between w:val="nil"/>
              </w:pBdr>
            </w:pPr>
            <w:r>
              <w:rPr>
                <w:color w:val="000000"/>
              </w:rPr>
              <w:t>Was ist im Lieferumfang enthalten?</w:t>
            </w:r>
          </w:p>
          <w:p w:rsidR="00BB053B" w:rsidRDefault="002C63A5">
            <w:pPr>
              <w:pStyle w:val="Normal0"/>
              <w:numPr>
                <w:ilvl w:val="0"/>
                <w:numId w:val="12"/>
              </w:numPr>
              <w:pBdr>
                <w:top w:val="nil"/>
                <w:left w:val="nil"/>
                <w:bottom w:val="nil"/>
                <w:right w:val="nil"/>
                <w:between w:val="nil"/>
              </w:pBdr>
            </w:pPr>
            <w:r>
              <w:rPr>
                <w:color w:val="000000"/>
              </w:rPr>
              <w:t>Wann ist Liefertermin?</w:t>
            </w:r>
          </w:p>
          <w:p w:rsidR="00BB053B" w:rsidRDefault="002C63A5">
            <w:pPr>
              <w:pStyle w:val="Normal0"/>
              <w:numPr>
                <w:ilvl w:val="0"/>
                <w:numId w:val="12"/>
              </w:numPr>
              <w:pBdr>
                <w:top w:val="nil"/>
                <w:left w:val="nil"/>
                <w:bottom w:val="nil"/>
                <w:right w:val="nil"/>
                <w:between w:val="nil"/>
              </w:pBdr>
            </w:pPr>
            <w:r>
              <w:rPr>
                <w:color w:val="000000"/>
              </w:rPr>
              <w:t>Wie erfolgt die Lieferung?</w:t>
            </w:r>
          </w:p>
          <w:p w:rsidR="00BB053B" w:rsidRDefault="002C63A5">
            <w:pPr>
              <w:pStyle w:val="Normal0"/>
              <w:numPr>
                <w:ilvl w:val="0"/>
                <w:numId w:val="12"/>
              </w:numPr>
              <w:pBdr>
                <w:top w:val="nil"/>
                <w:left w:val="nil"/>
                <w:bottom w:val="nil"/>
                <w:right w:val="nil"/>
                <w:between w:val="nil"/>
              </w:pBdr>
            </w:pPr>
            <w:r>
              <w:rPr>
                <w:color w:val="000000"/>
              </w:rPr>
              <w:t>Geplanter Lieferort und Empfänger.</w:t>
            </w:r>
          </w:p>
          <w:p w:rsidR="00BB053B" w:rsidRDefault="002C63A5">
            <w:pPr>
              <w:pStyle w:val="Normal0"/>
              <w:numPr>
                <w:ilvl w:val="0"/>
                <w:numId w:val="12"/>
              </w:numPr>
              <w:pBdr>
                <w:top w:val="nil"/>
                <w:left w:val="nil"/>
                <w:bottom w:val="nil"/>
                <w:right w:val="nil"/>
                <w:between w:val="nil"/>
              </w:pBdr>
            </w:pPr>
            <w:r>
              <w:rPr>
                <w:color w:val="000000"/>
              </w:rPr>
              <w:t>Eventuell getroffene Auflagen für die Abnahme.</w:t>
            </w:r>
          </w:p>
        </w:tc>
      </w:tr>
    </w:tbl>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Abnahmekriterien und Vorgehen zur Abnahmeprüfung</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Glossar</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Abkürzungsverzeichnis</w:t>
      </w:r>
    </w:p>
    <w:p w:rsidR="00BB053B" w:rsidRDefault="00BB053B">
      <w:pPr>
        <w:pStyle w:val="Normal0"/>
        <w:pBdr>
          <w:top w:val="nil"/>
          <w:left w:val="nil"/>
          <w:bottom w:val="nil"/>
          <w:right w:val="nil"/>
          <w:between w:val="nil"/>
        </w:pBdr>
        <w:spacing w:after="120"/>
        <w:rPr>
          <w:color w:val="000000"/>
        </w:rPr>
      </w:pPr>
    </w:p>
    <w:tbl>
      <w:tblPr>
        <w:tblStyle w:val="a5"/>
        <w:tblW w:w="9072" w:type="dxa"/>
        <w:tblLayout w:type="fixed"/>
        <w:tblLook w:val="0000"/>
      </w:tblPr>
      <w:tblGrid>
        <w:gridCol w:w="1968"/>
        <w:gridCol w:w="7104"/>
      </w:tblGrid>
      <w:tr w:rsidR="00BB053B">
        <w:tc>
          <w:tcPr>
            <w:tcW w:w="1968"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Abkürzung</w:t>
            </w:r>
          </w:p>
        </w:tc>
        <w:tc>
          <w:tcPr>
            <w:tcW w:w="7104"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Erklärung</w:t>
            </w:r>
          </w:p>
        </w:tc>
      </w:tr>
      <w:tr w:rsidR="00BB053B">
        <w:tc>
          <w:tcPr>
            <w:tcW w:w="1968"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r>
    </w:tbl>
    <w:p w:rsidR="00BB053B" w:rsidRDefault="00BB053B">
      <w:pPr>
        <w:pStyle w:val="Normal0"/>
        <w:widowControl/>
        <w:pBdr>
          <w:top w:val="nil"/>
          <w:left w:val="nil"/>
          <w:bottom w:val="nil"/>
          <w:right w:val="nil"/>
          <w:between w:val="nil"/>
        </w:pBdr>
        <w:spacing w:after="120"/>
        <w:jc w:val="both"/>
        <w:rPr>
          <w:color w:val="000000"/>
        </w:rPr>
      </w:pPr>
    </w:p>
    <w:p w:rsidR="00BB053B" w:rsidRDefault="002C63A5" w:rsidP="22236426">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Literaturverzeichnis</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Abbildungsverzeichnis</w:t>
      </w:r>
    </w:p>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pBdr>
          <w:top w:val="nil"/>
          <w:left w:val="nil"/>
          <w:bottom w:val="nil"/>
          <w:right w:val="nil"/>
          <w:between w:val="nil"/>
        </w:pBdr>
        <w:rPr>
          <w:b/>
          <w:smallCaps/>
          <w:color w:val="000000"/>
          <w:sz w:val="32"/>
          <w:szCs w:val="32"/>
        </w:rPr>
      </w:pPr>
      <w:r>
        <w:rPr>
          <w:b/>
          <w:smallCaps/>
          <w:color w:val="000000"/>
          <w:sz w:val="32"/>
          <w:szCs w:val="32"/>
        </w:rPr>
        <w:t>Abbildungsverzeichnis</w:t>
      </w:r>
    </w:p>
    <w:p w:rsidR="00BB053B" w:rsidRDefault="00BB053B">
      <w:pPr>
        <w:pStyle w:val="Normal0"/>
        <w:widowControl/>
        <w:pBdr>
          <w:top w:val="nil"/>
          <w:left w:val="nil"/>
          <w:bottom w:val="nil"/>
          <w:right w:val="nil"/>
          <w:between w:val="nil"/>
        </w:pBdr>
        <w:spacing w:after="120"/>
        <w:jc w:val="both"/>
        <w:rPr>
          <w:color w:val="000000"/>
        </w:rPr>
      </w:pPr>
    </w:p>
    <w:p w:rsidR="00BB053B" w:rsidRDefault="00BB053B">
      <w:pPr>
        <w:pStyle w:val="Normal0"/>
        <w:widowControl/>
        <w:pBdr>
          <w:top w:val="nil"/>
          <w:left w:val="nil"/>
          <w:bottom w:val="nil"/>
          <w:right w:val="nil"/>
          <w:between w:val="nil"/>
        </w:pBdr>
        <w:spacing w:after="120"/>
        <w:jc w:val="both"/>
        <w:rPr>
          <w:color w:val="000000"/>
        </w:rPr>
      </w:pPr>
    </w:p>
    <w:p w:rsidR="00BB053B" w:rsidRPr="00AD16C8" w:rsidRDefault="00BB053B" w:rsidP="00AD16C8">
      <w:pPr>
        <w:pStyle w:val="Normal0"/>
      </w:pPr>
    </w:p>
    <w:sectPr w:rsidR="00BB053B" w:rsidRPr="00AD16C8" w:rsidSect="00BB053B">
      <w:headerReference w:type="default" r:id="rId11"/>
      <w:footerReference w:type="default" r:id="rId12"/>
      <w:pgSz w:w="11906" w:h="16838"/>
      <w:pgMar w:top="1134" w:right="1134" w:bottom="1134" w:left="1134" w:header="720" w:footer="720" w:gutter="0"/>
      <w:pgNumType w:start="1"/>
      <w:cols w:space="720"/>
      <w:titlePg/>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10C" w:rsidRDefault="005B310C" w:rsidP="00BB053B">
      <w:r>
        <w:separator/>
      </w:r>
    </w:p>
  </w:endnote>
  <w:endnote w:type="continuationSeparator" w:id="0">
    <w:p w:rsidR="005B310C" w:rsidRDefault="005B310C" w:rsidP="00BB05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charset w:val="00"/>
    <w:family w:val="roman"/>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right" w:pos="9071"/>
      </w:tabs>
      <w:rPr>
        <w:color w:val="CCCCCC"/>
      </w:rPr>
    </w:pPr>
    <w:r>
      <w:rPr>
        <w:i/>
        <w:color w:val="CCCCCC"/>
        <w:sz w:val="20"/>
        <w:szCs w:val="20"/>
      </w:rPr>
      <w:t>Zuletzt geändert: 13.04.19 13:20:00</w:t>
    </w:r>
    <w:r>
      <w:rPr>
        <w:i/>
        <w:color w:val="CCCCCC"/>
        <w:sz w:val="20"/>
        <w:szCs w:val="20"/>
      </w:rPr>
      <w:tab/>
    </w:r>
    <w:r w:rsidR="00FD548E">
      <w:rPr>
        <w:i/>
        <w:color w:val="CCCCCC"/>
        <w:sz w:val="20"/>
        <w:szCs w:val="20"/>
      </w:rPr>
      <w:fldChar w:fldCharType="begin"/>
    </w:r>
    <w:r>
      <w:rPr>
        <w:i/>
        <w:color w:val="CCCCCC"/>
        <w:sz w:val="20"/>
        <w:szCs w:val="20"/>
      </w:rPr>
      <w:instrText>PAGE</w:instrText>
    </w:r>
    <w:r w:rsidR="00FD548E">
      <w:rPr>
        <w:i/>
        <w:color w:val="CCCCCC"/>
        <w:sz w:val="20"/>
        <w:szCs w:val="20"/>
      </w:rPr>
      <w:fldChar w:fldCharType="separate"/>
    </w:r>
    <w:r w:rsidR="00321AE9">
      <w:rPr>
        <w:i/>
        <w:noProof/>
        <w:color w:val="CCCCCC"/>
        <w:sz w:val="20"/>
        <w:szCs w:val="20"/>
      </w:rPr>
      <w:t>21</w:t>
    </w:r>
    <w:r w:rsidR="00FD548E">
      <w:rPr>
        <w:i/>
        <w:color w:val="CCCCCC"/>
        <w:sz w:val="20"/>
        <w:szCs w:val="20"/>
      </w:rPr>
      <w:fldChar w:fldCharType="end"/>
    </w:r>
    <w:r>
      <w:rPr>
        <w:i/>
        <w:color w:val="CCCCCC"/>
        <w:sz w:val="20"/>
        <w:szCs w:val="20"/>
      </w:rPr>
      <w:t xml:space="preserve"> / </w:t>
    </w:r>
    <w:r w:rsidR="00FD548E">
      <w:rPr>
        <w:i/>
        <w:color w:val="CCCCCC"/>
        <w:sz w:val="20"/>
        <w:szCs w:val="20"/>
      </w:rPr>
      <w:fldChar w:fldCharType="begin"/>
    </w:r>
    <w:r>
      <w:rPr>
        <w:i/>
        <w:color w:val="CCCCCC"/>
        <w:sz w:val="20"/>
        <w:szCs w:val="20"/>
      </w:rPr>
      <w:instrText>NUMPAGES</w:instrText>
    </w:r>
    <w:r w:rsidR="00FD548E">
      <w:rPr>
        <w:i/>
        <w:color w:val="CCCCCC"/>
        <w:sz w:val="20"/>
        <w:szCs w:val="20"/>
      </w:rPr>
      <w:fldChar w:fldCharType="separate"/>
    </w:r>
    <w:r w:rsidR="00321AE9">
      <w:rPr>
        <w:i/>
        <w:noProof/>
        <w:color w:val="CCCCCC"/>
        <w:sz w:val="20"/>
        <w:szCs w:val="20"/>
      </w:rPr>
      <w:t>21</w:t>
    </w:r>
    <w:r w:rsidR="00FD548E">
      <w:rPr>
        <w:i/>
        <w:color w:val="CCCCCC"/>
        <w:sz w:val="20"/>
        <w:szCs w:val="20"/>
      </w:rPr>
      <w:fldChar w:fldCharType="end"/>
    </w:r>
  </w:p>
  <w:p w:rsidR="00BB053B" w:rsidRDefault="00BB053B">
    <w:pPr>
      <w:pStyle w:val="Normal0"/>
      <w:pBdr>
        <w:top w:val="nil"/>
        <w:left w:val="nil"/>
        <w:bottom w:val="nil"/>
        <w:right w:val="nil"/>
        <w:between w:val="nil"/>
      </w:pBdr>
      <w:spacing w:line="276" w:lineRule="auto"/>
      <w:rPr>
        <w:color w:val="CCCCCC"/>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10C" w:rsidRDefault="005B310C" w:rsidP="00BB053B">
      <w:r>
        <w:separator/>
      </w:r>
    </w:p>
  </w:footnote>
  <w:footnote w:type="continuationSeparator" w:id="0">
    <w:p w:rsidR="005B310C" w:rsidRDefault="005B310C" w:rsidP="00BB05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center" w:pos="4818"/>
        <w:tab w:val="right" w:pos="9637"/>
      </w:tabs>
      <w:jc w:val="center"/>
      <w:rPr>
        <w:color w:val="CCCCCC"/>
      </w:rPr>
    </w:pPr>
    <w:r>
      <w:rPr>
        <w:color w:val="CCCCCC"/>
      </w:rPr>
      <w:t>Anforderungen (Lastenheft)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5B8"/>
    <w:multiLevelType w:val="multilevel"/>
    <w:tmpl w:val="2F52D6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nsid w:val="0F8473B1"/>
    <w:multiLevelType w:val="multilevel"/>
    <w:tmpl w:val="2210103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nsid w:val="0FFA1F16"/>
    <w:multiLevelType w:val="multilevel"/>
    <w:tmpl w:val="6832B64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nsid w:val="164B7DCD"/>
    <w:multiLevelType w:val="hybridMultilevel"/>
    <w:tmpl w:val="C68685D2"/>
    <w:lvl w:ilvl="0" w:tplc="6D70D8CC">
      <w:start w:val="1"/>
      <w:numFmt w:val="bullet"/>
      <w:lvlText w:val=""/>
      <w:lvlJc w:val="left"/>
      <w:pPr>
        <w:ind w:left="720" w:hanging="360"/>
      </w:pPr>
      <w:rPr>
        <w:rFonts w:ascii="Symbol" w:hAnsi="Symbol" w:hint="default"/>
      </w:rPr>
    </w:lvl>
    <w:lvl w:ilvl="1" w:tplc="98D821E0">
      <w:start w:val="1"/>
      <w:numFmt w:val="bullet"/>
      <w:lvlText w:val="o"/>
      <w:lvlJc w:val="left"/>
      <w:pPr>
        <w:ind w:left="1440" w:hanging="360"/>
      </w:pPr>
      <w:rPr>
        <w:rFonts w:ascii="Courier New" w:hAnsi="Courier New" w:hint="default"/>
      </w:rPr>
    </w:lvl>
    <w:lvl w:ilvl="2" w:tplc="E35AB1FE">
      <w:start w:val="1"/>
      <w:numFmt w:val="bullet"/>
      <w:lvlText w:val=""/>
      <w:lvlJc w:val="left"/>
      <w:pPr>
        <w:ind w:left="2160" w:hanging="360"/>
      </w:pPr>
      <w:rPr>
        <w:rFonts w:ascii="Wingdings" w:hAnsi="Wingdings" w:hint="default"/>
      </w:rPr>
    </w:lvl>
    <w:lvl w:ilvl="3" w:tplc="E3328E50">
      <w:start w:val="1"/>
      <w:numFmt w:val="bullet"/>
      <w:lvlText w:val=""/>
      <w:lvlJc w:val="left"/>
      <w:pPr>
        <w:ind w:left="2880" w:hanging="360"/>
      </w:pPr>
      <w:rPr>
        <w:rFonts w:ascii="Symbol" w:hAnsi="Symbol" w:hint="default"/>
      </w:rPr>
    </w:lvl>
    <w:lvl w:ilvl="4" w:tplc="20AA6AC6">
      <w:start w:val="1"/>
      <w:numFmt w:val="bullet"/>
      <w:lvlText w:val="o"/>
      <w:lvlJc w:val="left"/>
      <w:pPr>
        <w:ind w:left="3600" w:hanging="360"/>
      </w:pPr>
      <w:rPr>
        <w:rFonts w:ascii="Courier New" w:hAnsi="Courier New" w:hint="default"/>
      </w:rPr>
    </w:lvl>
    <w:lvl w:ilvl="5" w:tplc="A5FE6D16">
      <w:start w:val="1"/>
      <w:numFmt w:val="bullet"/>
      <w:lvlText w:val=""/>
      <w:lvlJc w:val="left"/>
      <w:pPr>
        <w:ind w:left="4320" w:hanging="360"/>
      </w:pPr>
      <w:rPr>
        <w:rFonts w:ascii="Wingdings" w:hAnsi="Wingdings" w:hint="default"/>
      </w:rPr>
    </w:lvl>
    <w:lvl w:ilvl="6" w:tplc="474A5380">
      <w:start w:val="1"/>
      <w:numFmt w:val="bullet"/>
      <w:lvlText w:val=""/>
      <w:lvlJc w:val="left"/>
      <w:pPr>
        <w:ind w:left="5040" w:hanging="360"/>
      </w:pPr>
      <w:rPr>
        <w:rFonts w:ascii="Symbol" w:hAnsi="Symbol" w:hint="default"/>
      </w:rPr>
    </w:lvl>
    <w:lvl w:ilvl="7" w:tplc="CA62C998">
      <w:start w:val="1"/>
      <w:numFmt w:val="bullet"/>
      <w:lvlText w:val="o"/>
      <w:lvlJc w:val="left"/>
      <w:pPr>
        <w:ind w:left="5760" w:hanging="360"/>
      </w:pPr>
      <w:rPr>
        <w:rFonts w:ascii="Courier New" w:hAnsi="Courier New" w:hint="default"/>
      </w:rPr>
    </w:lvl>
    <w:lvl w:ilvl="8" w:tplc="42F4F182">
      <w:start w:val="1"/>
      <w:numFmt w:val="bullet"/>
      <w:lvlText w:val=""/>
      <w:lvlJc w:val="left"/>
      <w:pPr>
        <w:ind w:left="6480" w:hanging="360"/>
      </w:pPr>
      <w:rPr>
        <w:rFonts w:ascii="Wingdings" w:hAnsi="Wingdings" w:hint="default"/>
      </w:rPr>
    </w:lvl>
  </w:abstractNum>
  <w:abstractNum w:abstractNumId="4">
    <w:nsid w:val="18E003B7"/>
    <w:multiLevelType w:val="hybridMultilevel"/>
    <w:tmpl w:val="4482AFF4"/>
    <w:lvl w:ilvl="0" w:tplc="C7DE0CF6">
      <w:start w:val="1"/>
      <w:numFmt w:val="bullet"/>
      <w:lvlText w:val=""/>
      <w:lvlJc w:val="left"/>
      <w:pPr>
        <w:ind w:left="720" w:hanging="360"/>
      </w:pPr>
      <w:rPr>
        <w:rFonts w:ascii="Symbol" w:hAnsi="Symbol" w:hint="default"/>
      </w:rPr>
    </w:lvl>
    <w:lvl w:ilvl="1" w:tplc="9646A7DE">
      <w:start w:val="1"/>
      <w:numFmt w:val="bullet"/>
      <w:lvlText w:val="o"/>
      <w:lvlJc w:val="left"/>
      <w:pPr>
        <w:ind w:left="1440" w:hanging="360"/>
      </w:pPr>
      <w:rPr>
        <w:rFonts w:ascii="Courier New" w:hAnsi="Courier New" w:hint="default"/>
      </w:rPr>
    </w:lvl>
    <w:lvl w:ilvl="2" w:tplc="63AAD280">
      <w:start w:val="1"/>
      <w:numFmt w:val="bullet"/>
      <w:lvlText w:val=""/>
      <w:lvlJc w:val="left"/>
      <w:pPr>
        <w:ind w:left="2160" w:hanging="360"/>
      </w:pPr>
      <w:rPr>
        <w:rFonts w:ascii="Wingdings" w:hAnsi="Wingdings" w:hint="default"/>
      </w:rPr>
    </w:lvl>
    <w:lvl w:ilvl="3" w:tplc="3454F916">
      <w:start w:val="1"/>
      <w:numFmt w:val="bullet"/>
      <w:lvlText w:val=""/>
      <w:lvlJc w:val="left"/>
      <w:pPr>
        <w:ind w:left="2880" w:hanging="360"/>
      </w:pPr>
      <w:rPr>
        <w:rFonts w:ascii="Symbol" w:hAnsi="Symbol" w:hint="default"/>
      </w:rPr>
    </w:lvl>
    <w:lvl w:ilvl="4" w:tplc="69D6C8D4">
      <w:start w:val="1"/>
      <w:numFmt w:val="bullet"/>
      <w:lvlText w:val="o"/>
      <w:lvlJc w:val="left"/>
      <w:pPr>
        <w:ind w:left="3600" w:hanging="360"/>
      </w:pPr>
      <w:rPr>
        <w:rFonts w:ascii="Courier New" w:hAnsi="Courier New" w:hint="default"/>
      </w:rPr>
    </w:lvl>
    <w:lvl w:ilvl="5" w:tplc="EDFC63F2">
      <w:start w:val="1"/>
      <w:numFmt w:val="bullet"/>
      <w:lvlText w:val=""/>
      <w:lvlJc w:val="left"/>
      <w:pPr>
        <w:ind w:left="4320" w:hanging="360"/>
      </w:pPr>
      <w:rPr>
        <w:rFonts w:ascii="Wingdings" w:hAnsi="Wingdings" w:hint="default"/>
      </w:rPr>
    </w:lvl>
    <w:lvl w:ilvl="6" w:tplc="CCC091FE">
      <w:start w:val="1"/>
      <w:numFmt w:val="bullet"/>
      <w:lvlText w:val=""/>
      <w:lvlJc w:val="left"/>
      <w:pPr>
        <w:ind w:left="5040" w:hanging="360"/>
      </w:pPr>
      <w:rPr>
        <w:rFonts w:ascii="Symbol" w:hAnsi="Symbol" w:hint="default"/>
      </w:rPr>
    </w:lvl>
    <w:lvl w:ilvl="7" w:tplc="64C66DBC">
      <w:start w:val="1"/>
      <w:numFmt w:val="bullet"/>
      <w:lvlText w:val="o"/>
      <w:lvlJc w:val="left"/>
      <w:pPr>
        <w:ind w:left="5760" w:hanging="360"/>
      </w:pPr>
      <w:rPr>
        <w:rFonts w:ascii="Courier New" w:hAnsi="Courier New" w:hint="default"/>
      </w:rPr>
    </w:lvl>
    <w:lvl w:ilvl="8" w:tplc="24A6744C">
      <w:start w:val="1"/>
      <w:numFmt w:val="bullet"/>
      <w:lvlText w:val=""/>
      <w:lvlJc w:val="left"/>
      <w:pPr>
        <w:ind w:left="6480" w:hanging="360"/>
      </w:pPr>
      <w:rPr>
        <w:rFonts w:ascii="Wingdings" w:hAnsi="Wingdings" w:hint="default"/>
      </w:rPr>
    </w:lvl>
  </w:abstractNum>
  <w:abstractNum w:abstractNumId="5">
    <w:nsid w:val="1A2E7F05"/>
    <w:multiLevelType w:val="multilevel"/>
    <w:tmpl w:val="5F3C0B0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1AF02E66"/>
    <w:multiLevelType w:val="multilevel"/>
    <w:tmpl w:val="6010D8A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nsid w:val="20EA67E1"/>
    <w:multiLevelType w:val="multilevel"/>
    <w:tmpl w:val="FAD4506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24BD21F0"/>
    <w:multiLevelType w:val="hybridMultilevel"/>
    <w:tmpl w:val="398AE776"/>
    <w:lvl w:ilvl="0" w:tplc="3EF48DF4">
      <w:start w:val="1"/>
      <w:numFmt w:val="bullet"/>
      <w:lvlText w:val=""/>
      <w:lvlJc w:val="left"/>
      <w:pPr>
        <w:ind w:left="720" w:hanging="360"/>
      </w:pPr>
      <w:rPr>
        <w:rFonts w:ascii="Symbol" w:hAnsi="Symbol" w:hint="default"/>
      </w:rPr>
    </w:lvl>
    <w:lvl w:ilvl="1" w:tplc="454CF0EA">
      <w:start w:val="1"/>
      <w:numFmt w:val="bullet"/>
      <w:lvlText w:val="o"/>
      <w:lvlJc w:val="left"/>
      <w:pPr>
        <w:ind w:left="1440" w:hanging="360"/>
      </w:pPr>
      <w:rPr>
        <w:rFonts w:ascii="Courier New" w:hAnsi="Courier New" w:hint="default"/>
      </w:rPr>
    </w:lvl>
    <w:lvl w:ilvl="2" w:tplc="06BEE3DC">
      <w:start w:val="1"/>
      <w:numFmt w:val="bullet"/>
      <w:lvlText w:val=""/>
      <w:lvlJc w:val="left"/>
      <w:pPr>
        <w:ind w:left="2160" w:hanging="360"/>
      </w:pPr>
      <w:rPr>
        <w:rFonts w:ascii="Wingdings" w:hAnsi="Wingdings" w:hint="default"/>
      </w:rPr>
    </w:lvl>
    <w:lvl w:ilvl="3" w:tplc="FE3C03D4">
      <w:start w:val="1"/>
      <w:numFmt w:val="bullet"/>
      <w:lvlText w:val=""/>
      <w:lvlJc w:val="left"/>
      <w:pPr>
        <w:ind w:left="2880" w:hanging="360"/>
      </w:pPr>
      <w:rPr>
        <w:rFonts w:ascii="Symbol" w:hAnsi="Symbol" w:hint="default"/>
      </w:rPr>
    </w:lvl>
    <w:lvl w:ilvl="4" w:tplc="5E740704">
      <w:start w:val="1"/>
      <w:numFmt w:val="bullet"/>
      <w:lvlText w:val="o"/>
      <w:lvlJc w:val="left"/>
      <w:pPr>
        <w:ind w:left="3600" w:hanging="360"/>
      </w:pPr>
      <w:rPr>
        <w:rFonts w:ascii="Courier New" w:hAnsi="Courier New" w:hint="default"/>
      </w:rPr>
    </w:lvl>
    <w:lvl w:ilvl="5" w:tplc="6FB0458C">
      <w:start w:val="1"/>
      <w:numFmt w:val="bullet"/>
      <w:lvlText w:val=""/>
      <w:lvlJc w:val="left"/>
      <w:pPr>
        <w:ind w:left="4320" w:hanging="360"/>
      </w:pPr>
      <w:rPr>
        <w:rFonts w:ascii="Wingdings" w:hAnsi="Wingdings" w:hint="default"/>
      </w:rPr>
    </w:lvl>
    <w:lvl w:ilvl="6" w:tplc="958A3CA2">
      <w:start w:val="1"/>
      <w:numFmt w:val="bullet"/>
      <w:lvlText w:val=""/>
      <w:lvlJc w:val="left"/>
      <w:pPr>
        <w:ind w:left="5040" w:hanging="360"/>
      </w:pPr>
      <w:rPr>
        <w:rFonts w:ascii="Symbol" w:hAnsi="Symbol" w:hint="default"/>
      </w:rPr>
    </w:lvl>
    <w:lvl w:ilvl="7" w:tplc="85D608E2">
      <w:start w:val="1"/>
      <w:numFmt w:val="bullet"/>
      <w:lvlText w:val="o"/>
      <w:lvlJc w:val="left"/>
      <w:pPr>
        <w:ind w:left="5760" w:hanging="360"/>
      </w:pPr>
      <w:rPr>
        <w:rFonts w:ascii="Courier New" w:hAnsi="Courier New" w:hint="default"/>
      </w:rPr>
    </w:lvl>
    <w:lvl w:ilvl="8" w:tplc="122454C8">
      <w:start w:val="1"/>
      <w:numFmt w:val="bullet"/>
      <w:lvlText w:val=""/>
      <w:lvlJc w:val="left"/>
      <w:pPr>
        <w:ind w:left="6480" w:hanging="360"/>
      </w:pPr>
      <w:rPr>
        <w:rFonts w:ascii="Wingdings" w:hAnsi="Wingdings" w:hint="default"/>
      </w:rPr>
    </w:lvl>
  </w:abstractNum>
  <w:abstractNum w:abstractNumId="9">
    <w:nsid w:val="26B06A52"/>
    <w:multiLevelType w:val="multilevel"/>
    <w:tmpl w:val="337ED11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0">
    <w:nsid w:val="2E250A7F"/>
    <w:multiLevelType w:val="multilevel"/>
    <w:tmpl w:val="990A9FF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nsid w:val="3476458B"/>
    <w:multiLevelType w:val="multilevel"/>
    <w:tmpl w:val="6A6881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2">
    <w:nsid w:val="34B41570"/>
    <w:multiLevelType w:val="hybridMultilevel"/>
    <w:tmpl w:val="40FEB09E"/>
    <w:lvl w:ilvl="0" w:tplc="4F62B508">
      <w:start w:val="1"/>
      <w:numFmt w:val="bullet"/>
      <w:lvlText w:val=""/>
      <w:lvlJc w:val="left"/>
      <w:pPr>
        <w:ind w:left="720" w:hanging="360"/>
      </w:pPr>
      <w:rPr>
        <w:rFonts w:ascii="Symbol" w:hAnsi="Symbol" w:hint="default"/>
      </w:rPr>
    </w:lvl>
    <w:lvl w:ilvl="1" w:tplc="9C865CA2">
      <w:start w:val="1"/>
      <w:numFmt w:val="bullet"/>
      <w:lvlText w:val="o"/>
      <w:lvlJc w:val="left"/>
      <w:pPr>
        <w:ind w:left="1440" w:hanging="360"/>
      </w:pPr>
      <w:rPr>
        <w:rFonts w:ascii="Courier New" w:hAnsi="Courier New" w:hint="default"/>
      </w:rPr>
    </w:lvl>
    <w:lvl w:ilvl="2" w:tplc="3A10D34A">
      <w:start w:val="1"/>
      <w:numFmt w:val="bullet"/>
      <w:lvlText w:val=""/>
      <w:lvlJc w:val="left"/>
      <w:pPr>
        <w:ind w:left="2160" w:hanging="360"/>
      </w:pPr>
      <w:rPr>
        <w:rFonts w:ascii="Wingdings" w:hAnsi="Wingdings" w:hint="default"/>
      </w:rPr>
    </w:lvl>
    <w:lvl w:ilvl="3" w:tplc="6FC67B58">
      <w:start w:val="1"/>
      <w:numFmt w:val="bullet"/>
      <w:lvlText w:val=""/>
      <w:lvlJc w:val="left"/>
      <w:pPr>
        <w:ind w:left="2880" w:hanging="360"/>
      </w:pPr>
      <w:rPr>
        <w:rFonts w:ascii="Symbol" w:hAnsi="Symbol" w:hint="default"/>
      </w:rPr>
    </w:lvl>
    <w:lvl w:ilvl="4" w:tplc="3C38A1D8">
      <w:start w:val="1"/>
      <w:numFmt w:val="bullet"/>
      <w:lvlText w:val="o"/>
      <w:lvlJc w:val="left"/>
      <w:pPr>
        <w:ind w:left="3600" w:hanging="360"/>
      </w:pPr>
      <w:rPr>
        <w:rFonts w:ascii="Courier New" w:hAnsi="Courier New" w:hint="default"/>
      </w:rPr>
    </w:lvl>
    <w:lvl w:ilvl="5" w:tplc="599C387A">
      <w:start w:val="1"/>
      <w:numFmt w:val="bullet"/>
      <w:lvlText w:val=""/>
      <w:lvlJc w:val="left"/>
      <w:pPr>
        <w:ind w:left="4320" w:hanging="360"/>
      </w:pPr>
      <w:rPr>
        <w:rFonts w:ascii="Wingdings" w:hAnsi="Wingdings" w:hint="default"/>
      </w:rPr>
    </w:lvl>
    <w:lvl w:ilvl="6" w:tplc="185CF576">
      <w:start w:val="1"/>
      <w:numFmt w:val="bullet"/>
      <w:lvlText w:val=""/>
      <w:lvlJc w:val="left"/>
      <w:pPr>
        <w:ind w:left="5040" w:hanging="360"/>
      </w:pPr>
      <w:rPr>
        <w:rFonts w:ascii="Symbol" w:hAnsi="Symbol" w:hint="default"/>
      </w:rPr>
    </w:lvl>
    <w:lvl w:ilvl="7" w:tplc="7B1A093C">
      <w:start w:val="1"/>
      <w:numFmt w:val="bullet"/>
      <w:lvlText w:val="o"/>
      <w:lvlJc w:val="left"/>
      <w:pPr>
        <w:ind w:left="5760" w:hanging="360"/>
      </w:pPr>
      <w:rPr>
        <w:rFonts w:ascii="Courier New" w:hAnsi="Courier New" w:hint="default"/>
      </w:rPr>
    </w:lvl>
    <w:lvl w:ilvl="8" w:tplc="A352187A">
      <w:start w:val="1"/>
      <w:numFmt w:val="bullet"/>
      <w:lvlText w:val=""/>
      <w:lvlJc w:val="left"/>
      <w:pPr>
        <w:ind w:left="6480" w:hanging="360"/>
      </w:pPr>
      <w:rPr>
        <w:rFonts w:ascii="Wingdings" w:hAnsi="Wingdings" w:hint="default"/>
      </w:rPr>
    </w:lvl>
  </w:abstractNum>
  <w:abstractNum w:abstractNumId="13">
    <w:nsid w:val="35FE1AFB"/>
    <w:multiLevelType w:val="multilevel"/>
    <w:tmpl w:val="9740F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6191DC7"/>
    <w:multiLevelType w:val="multilevel"/>
    <w:tmpl w:val="42E6CE84"/>
    <w:lvl w:ilvl="0">
      <w:start w:val="1"/>
      <w:numFmt w:val="bullet"/>
      <w:pStyle w:val="berschrift11"/>
      <w:lvlText w:val="●"/>
      <w:lvlJc w:val="left"/>
      <w:pPr>
        <w:ind w:left="720" w:hanging="360"/>
      </w:pPr>
    </w:lvl>
    <w:lvl w:ilvl="1">
      <w:start w:val="1"/>
      <w:numFmt w:val="bullet"/>
      <w:pStyle w:val="berschrift21"/>
      <w:lvlText w:val="○"/>
      <w:lvlJc w:val="left"/>
      <w:pPr>
        <w:ind w:left="1080" w:hanging="360"/>
      </w:pPr>
    </w:lvl>
    <w:lvl w:ilvl="2">
      <w:start w:val="1"/>
      <w:numFmt w:val="bullet"/>
      <w:pStyle w:val="berschrift31"/>
      <w:lvlText w:val="■"/>
      <w:lvlJc w:val="left"/>
      <w:pPr>
        <w:ind w:left="1440" w:hanging="360"/>
      </w:pPr>
    </w:lvl>
    <w:lvl w:ilvl="3">
      <w:start w:val="1"/>
      <w:numFmt w:val="bullet"/>
      <w:pStyle w:val="berschrift41"/>
      <w:lvlText w:val="●"/>
      <w:lvlJc w:val="left"/>
      <w:pPr>
        <w:ind w:left="1800" w:hanging="360"/>
      </w:pPr>
    </w:lvl>
    <w:lvl w:ilvl="4">
      <w:start w:val="1"/>
      <w:numFmt w:val="bullet"/>
      <w:pStyle w:val="berschrift51"/>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5">
    <w:nsid w:val="380A152F"/>
    <w:multiLevelType w:val="multilevel"/>
    <w:tmpl w:val="A48C37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6">
    <w:nsid w:val="3C542859"/>
    <w:multiLevelType w:val="multilevel"/>
    <w:tmpl w:val="15EC58F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7">
    <w:nsid w:val="3D4551B2"/>
    <w:multiLevelType w:val="hybridMultilevel"/>
    <w:tmpl w:val="E2906D10"/>
    <w:lvl w:ilvl="0" w:tplc="89CCB8E6">
      <w:start w:val="1"/>
      <w:numFmt w:val="bullet"/>
      <w:lvlText w:val=""/>
      <w:lvlJc w:val="left"/>
      <w:pPr>
        <w:ind w:left="720" w:hanging="360"/>
      </w:pPr>
      <w:rPr>
        <w:rFonts w:ascii="Symbol" w:hAnsi="Symbol" w:hint="default"/>
      </w:rPr>
    </w:lvl>
    <w:lvl w:ilvl="1" w:tplc="F43090AE">
      <w:start w:val="1"/>
      <w:numFmt w:val="bullet"/>
      <w:lvlText w:val="o"/>
      <w:lvlJc w:val="left"/>
      <w:pPr>
        <w:ind w:left="1440" w:hanging="360"/>
      </w:pPr>
      <w:rPr>
        <w:rFonts w:ascii="Courier New" w:hAnsi="Courier New" w:hint="default"/>
      </w:rPr>
    </w:lvl>
    <w:lvl w:ilvl="2" w:tplc="D1C6200C">
      <w:start w:val="1"/>
      <w:numFmt w:val="bullet"/>
      <w:lvlText w:val=""/>
      <w:lvlJc w:val="left"/>
      <w:pPr>
        <w:ind w:left="2160" w:hanging="360"/>
      </w:pPr>
      <w:rPr>
        <w:rFonts w:ascii="Wingdings" w:hAnsi="Wingdings" w:hint="default"/>
      </w:rPr>
    </w:lvl>
    <w:lvl w:ilvl="3" w:tplc="F0DE3CB4">
      <w:start w:val="1"/>
      <w:numFmt w:val="bullet"/>
      <w:lvlText w:val=""/>
      <w:lvlJc w:val="left"/>
      <w:pPr>
        <w:ind w:left="2880" w:hanging="360"/>
      </w:pPr>
      <w:rPr>
        <w:rFonts w:ascii="Symbol" w:hAnsi="Symbol" w:hint="default"/>
      </w:rPr>
    </w:lvl>
    <w:lvl w:ilvl="4" w:tplc="477AA816">
      <w:start w:val="1"/>
      <w:numFmt w:val="bullet"/>
      <w:lvlText w:val="o"/>
      <w:lvlJc w:val="left"/>
      <w:pPr>
        <w:ind w:left="3600" w:hanging="360"/>
      </w:pPr>
      <w:rPr>
        <w:rFonts w:ascii="Courier New" w:hAnsi="Courier New" w:hint="default"/>
      </w:rPr>
    </w:lvl>
    <w:lvl w:ilvl="5" w:tplc="D3306B3A">
      <w:start w:val="1"/>
      <w:numFmt w:val="bullet"/>
      <w:lvlText w:val=""/>
      <w:lvlJc w:val="left"/>
      <w:pPr>
        <w:ind w:left="4320" w:hanging="360"/>
      </w:pPr>
      <w:rPr>
        <w:rFonts w:ascii="Wingdings" w:hAnsi="Wingdings" w:hint="default"/>
      </w:rPr>
    </w:lvl>
    <w:lvl w:ilvl="6" w:tplc="2EEEDD5A">
      <w:start w:val="1"/>
      <w:numFmt w:val="bullet"/>
      <w:lvlText w:val=""/>
      <w:lvlJc w:val="left"/>
      <w:pPr>
        <w:ind w:left="5040" w:hanging="360"/>
      </w:pPr>
      <w:rPr>
        <w:rFonts w:ascii="Symbol" w:hAnsi="Symbol" w:hint="default"/>
      </w:rPr>
    </w:lvl>
    <w:lvl w:ilvl="7" w:tplc="53F43B50">
      <w:start w:val="1"/>
      <w:numFmt w:val="bullet"/>
      <w:lvlText w:val="o"/>
      <w:lvlJc w:val="left"/>
      <w:pPr>
        <w:ind w:left="5760" w:hanging="360"/>
      </w:pPr>
      <w:rPr>
        <w:rFonts w:ascii="Courier New" w:hAnsi="Courier New" w:hint="default"/>
      </w:rPr>
    </w:lvl>
    <w:lvl w:ilvl="8" w:tplc="C784C4F2">
      <w:start w:val="1"/>
      <w:numFmt w:val="bullet"/>
      <w:lvlText w:val=""/>
      <w:lvlJc w:val="left"/>
      <w:pPr>
        <w:ind w:left="6480" w:hanging="360"/>
      </w:pPr>
      <w:rPr>
        <w:rFonts w:ascii="Wingdings" w:hAnsi="Wingdings" w:hint="default"/>
      </w:rPr>
    </w:lvl>
  </w:abstractNum>
  <w:abstractNum w:abstractNumId="18">
    <w:nsid w:val="3D800EB7"/>
    <w:multiLevelType w:val="hybridMultilevel"/>
    <w:tmpl w:val="B6963D96"/>
    <w:lvl w:ilvl="0" w:tplc="2E9448B6">
      <w:start w:val="1"/>
      <w:numFmt w:val="bullet"/>
      <w:lvlText w:val=""/>
      <w:lvlJc w:val="left"/>
      <w:pPr>
        <w:ind w:left="720" w:hanging="360"/>
      </w:pPr>
      <w:rPr>
        <w:rFonts w:ascii="Symbol" w:hAnsi="Symbol" w:hint="default"/>
      </w:rPr>
    </w:lvl>
    <w:lvl w:ilvl="1" w:tplc="C55AC442">
      <w:start w:val="1"/>
      <w:numFmt w:val="bullet"/>
      <w:lvlText w:val="o"/>
      <w:lvlJc w:val="left"/>
      <w:pPr>
        <w:ind w:left="1440" w:hanging="360"/>
      </w:pPr>
      <w:rPr>
        <w:rFonts w:ascii="Courier New" w:hAnsi="Courier New" w:hint="default"/>
      </w:rPr>
    </w:lvl>
    <w:lvl w:ilvl="2" w:tplc="89AC29A0">
      <w:start w:val="1"/>
      <w:numFmt w:val="bullet"/>
      <w:lvlText w:val=""/>
      <w:lvlJc w:val="left"/>
      <w:pPr>
        <w:ind w:left="2160" w:hanging="360"/>
      </w:pPr>
      <w:rPr>
        <w:rFonts w:ascii="Wingdings" w:hAnsi="Wingdings" w:hint="default"/>
      </w:rPr>
    </w:lvl>
    <w:lvl w:ilvl="3" w:tplc="6BECBC52">
      <w:start w:val="1"/>
      <w:numFmt w:val="bullet"/>
      <w:lvlText w:val=""/>
      <w:lvlJc w:val="left"/>
      <w:pPr>
        <w:ind w:left="2880" w:hanging="360"/>
      </w:pPr>
      <w:rPr>
        <w:rFonts w:ascii="Symbol" w:hAnsi="Symbol" w:hint="default"/>
      </w:rPr>
    </w:lvl>
    <w:lvl w:ilvl="4" w:tplc="1F7E6604">
      <w:start w:val="1"/>
      <w:numFmt w:val="bullet"/>
      <w:lvlText w:val="o"/>
      <w:lvlJc w:val="left"/>
      <w:pPr>
        <w:ind w:left="3600" w:hanging="360"/>
      </w:pPr>
      <w:rPr>
        <w:rFonts w:ascii="Courier New" w:hAnsi="Courier New" w:hint="default"/>
      </w:rPr>
    </w:lvl>
    <w:lvl w:ilvl="5" w:tplc="160AFC72">
      <w:start w:val="1"/>
      <w:numFmt w:val="bullet"/>
      <w:lvlText w:val=""/>
      <w:lvlJc w:val="left"/>
      <w:pPr>
        <w:ind w:left="4320" w:hanging="360"/>
      </w:pPr>
      <w:rPr>
        <w:rFonts w:ascii="Wingdings" w:hAnsi="Wingdings" w:hint="default"/>
      </w:rPr>
    </w:lvl>
    <w:lvl w:ilvl="6" w:tplc="269C9458">
      <w:start w:val="1"/>
      <w:numFmt w:val="bullet"/>
      <w:lvlText w:val=""/>
      <w:lvlJc w:val="left"/>
      <w:pPr>
        <w:ind w:left="5040" w:hanging="360"/>
      </w:pPr>
      <w:rPr>
        <w:rFonts w:ascii="Symbol" w:hAnsi="Symbol" w:hint="default"/>
      </w:rPr>
    </w:lvl>
    <w:lvl w:ilvl="7" w:tplc="8F0E8F54">
      <w:start w:val="1"/>
      <w:numFmt w:val="bullet"/>
      <w:lvlText w:val="o"/>
      <w:lvlJc w:val="left"/>
      <w:pPr>
        <w:ind w:left="5760" w:hanging="360"/>
      </w:pPr>
      <w:rPr>
        <w:rFonts w:ascii="Courier New" w:hAnsi="Courier New" w:hint="default"/>
      </w:rPr>
    </w:lvl>
    <w:lvl w:ilvl="8" w:tplc="3588FD84">
      <w:start w:val="1"/>
      <w:numFmt w:val="bullet"/>
      <w:lvlText w:val=""/>
      <w:lvlJc w:val="left"/>
      <w:pPr>
        <w:ind w:left="6480" w:hanging="360"/>
      </w:pPr>
      <w:rPr>
        <w:rFonts w:ascii="Wingdings" w:hAnsi="Wingdings" w:hint="default"/>
      </w:rPr>
    </w:lvl>
  </w:abstractNum>
  <w:abstractNum w:abstractNumId="19">
    <w:nsid w:val="3EA165C0"/>
    <w:multiLevelType w:val="hybridMultilevel"/>
    <w:tmpl w:val="8CE81140"/>
    <w:lvl w:ilvl="0" w:tplc="31CCA7B0">
      <w:start w:val="1"/>
      <w:numFmt w:val="bullet"/>
      <w:lvlText w:val=""/>
      <w:lvlJc w:val="left"/>
      <w:pPr>
        <w:ind w:left="720" w:hanging="360"/>
      </w:pPr>
      <w:rPr>
        <w:rFonts w:ascii="Symbol" w:hAnsi="Symbol" w:hint="default"/>
      </w:rPr>
    </w:lvl>
    <w:lvl w:ilvl="1" w:tplc="7576D58E">
      <w:start w:val="1"/>
      <w:numFmt w:val="bullet"/>
      <w:lvlText w:val="o"/>
      <w:lvlJc w:val="left"/>
      <w:pPr>
        <w:ind w:left="1440" w:hanging="360"/>
      </w:pPr>
      <w:rPr>
        <w:rFonts w:ascii="Courier New" w:hAnsi="Courier New" w:hint="default"/>
      </w:rPr>
    </w:lvl>
    <w:lvl w:ilvl="2" w:tplc="42589810">
      <w:start w:val="1"/>
      <w:numFmt w:val="bullet"/>
      <w:lvlText w:val=""/>
      <w:lvlJc w:val="left"/>
      <w:pPr>
        <w:ind w:left="2160" w:hanging="360"/>
      </w:pPr>
      <w:rPr>
        <w:rFonts w:ascii="Wingdings" w:hAnsi="Wingdings" w:hint="default"/>
      </w:rPr>
    </w:lvl>
    <w:lvl w:ilvl="3" w:tplc="1B6AFE4E">
      <w:start w:val="1"/>
      <w:numFmt w:val="bullet"/>
      <w:lvlText w:val=""/>
      <w:lvlJc w:val="left"/>
      <w:pPr>
        <w:ind w:left="2880" w:hanging="360"/>
      </w:pPr>
      <w:rPr>
        <w:rFonts w:ascii="Symbol" w:hAnsi="Symbol" w:hint="default"/>
      </w:rPr>
    </w:lvl>
    <w:lvl w:ilvl="4" w:tplc="BF943CBC">
      <w:start w:val="1"/>
      <w:numFmt w:val="bullet"/>
      <w:lvlText w:val="o"/>
      <w:lvlJc w:val="left"/>
      <w:pPr>
        <w:ind w:left="3600" w:hanging="360"/>
      </w:pPr>
      <w:rPr>
        <w:rFonts w:ascii="Courier New" w:hAnsi="Courier New" w:hint="default"/>
      </w:rPr>
    </w:lvl>
    <w:lvl w:ilvl="5" w:tplc="5032FEA8">
      <w:start w:val="1"/>
      <w:numFmt w:val="bullet"/>
      <w:lvlText w:val=""/>
      <w:lvlJc w:val="left"/>
      <w:pPr>
        <w:ind w:left="4320" w:hanging="360"/>
      </w:pPr>
      <w:rPr>
        <w:rFonts w:ascii="Wingdings" w:hAnsi="Wingdings" w:hint="default"/>
      </w:rPr>
    </w:lvl>
    <w:lvl w:ilvl="6" w:tplc="0A7440BA">
      <w:start w:val="1"/>
      <w:numFmt w:val="bullet"/>
      <w:lvlText w:val=""/>
      <w:lvlJc w:val="left"/>
      <w:pPr>
        <w:ind w:left="5040" w:hanging="360"/>
      </w:pPr>
      <w:rPr>
        <w:rFonts w:ascii="Symbol" w:hAnsi="Symbol" w:hint="default"/>
      </w:rPr>
    </w:lvl>
    <w:lvl w:ilvl="7" w:tplc="AB743286">
      <w:start w:val="1"/>
      <w:numFmt w:val="bullet"/>
      <w:lvlText w:val="o"/>
      <w:lvlJc w:val="left"/>
      <w:pPr>
        <w:ind w:left="5760" w:hanging="360"/>
      </w:pPr>
      <w:rPr>
        <w:rFonts w:ascii="Courier New" w:hAnsi="Courier New" w:hint="default"/>
      </w:rPr>
    </w:lvl>
    <w:lvl w:ilvl="8" w:tplc="9DE6EECA">
      <w:start w:val="1"/>
      <w:numFmt w:val="bullet"/>
      <w:lvlText w:val=""/>
      <w:lvlJc w:val="left"/>
      <w:pPr>
        <w:ind w:left="6480" w:hanging="360"/>
      </w:pPr>
      <w:rPr>
        <w:rFonts w:ascii="Wingdings" w:hAnsi="Wingdings" w:hint="default"/>
      </w:rPr>
    </w:lvl>
  </w:abstractNum>
  <w:abstractNum w:abstractNumId="20">
    <w:nsid w:val="3EBB5987"/>
    <w:multiLevelType w:val="multilevel"/>
    <w:tmpl w:val="980A4BF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1">
    <w:nsid w:val="454B2119"/>
    <w:multiLevelType w:val="multilevel"/>
    <w:tmpl w:val="C6A8D52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2">
    <w:nsid w:val="45FE6A0F"/>
    <w:multiLevelType w:val="multilevel"/>
    <w:tmpl w:val="FBE2B8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3">
    <w:nsid w:val="4CFA5E84"/>
    <w:multiLevelType w:val="multilevel"/>
    <w:tmpl w:val="72DE43D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4">
    <w:nsid w:val="4F9C5D57"/>
    <w:multiLevelType w:val="multilevel"/>
    <w:tmpl w:val="2594EB0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5">
    <w:nsid w:val="53326F8D"/>
    <w:multiLevelType w:val="hybridMultilevel"/>
    <w:tmpl w:val="69681C6C"/>
    <w:lvl w:ilvl="0" w:tplc="DFAE8FB4">
      <w:start w:val="1"/>
      <w:numFmt w:val="bullet"/>
      <w:lvlText w:val=""/>
      <w:lvlJc w:val="left"/>
      <w:pPr>
        <w:ind w:left="720" w:hanging="360"/>
      </w:pPr>
      <w:rPr>
        <w:rFonts w:ascii="Symbol" w:hAnsi="Symbol" w:hint="default"/>
      </w:rPr>
    </w:lvl>
    <w:lvl w:ilvl="1" w:tplc="9104EB1C">
      <w:start w:val="1"/>
      <w:numFmt w:val="bullet"/>
      <w:lvlText w:val="o"/>
      <w:lvlJc w:val="left"/>
      <w:pPr>
        <w:ind w:left="1440" w:hanging="360"/>
      </w:pPr>
      <w:rPr>
        <w:rFonts w:ascii="Courier New" w:hAnsi="Courier New" w:hint="default"/>
      </w:rPr>
    </w:lvl>
    <w:lvl w:ilvl="2" w:tplc="4B3A6FCC">
      <w:start w:val="1"/>
      <w:numFmt w:val="bullet"/>
      <w:lvlText w:val=""/>
      <w:lvlJc w:val="left"/>
      <w:pPr>
        <w:ind w:left="2160" w:hanging="360"/>
      </w:pPr>
      <w:rPr>
        <w:rFonts w:ascii="Wingdings" w:hAnsi="Wingdings" w:hint="default"/>
      </w:rPr>
    </w:lvl>
    <w:lvl w:ilvl="3" w:tplc="5FF2395E">
      <w:start w:val="1"/>
      <w:numFmt w:val="bullet"/>
      <w:lvlText w:val=""/>
      <w:lvlJc w:val="left"/>
      <w:pPr>
        <w:ind w:left="2880" w:hanging="360"/>
      </w:pPr>
      <w:rPr>
        <w:rFonts w:ascii="Symbol" w:hAnsi="Symbol" w:hint="default"/>
      </w:rPr>
    </w:lvl>
    <w:lvl w:ilvl="4" w:tplc="539859C2">
      <w:start w:val="1"/>
      <w:numFmt w:val="bullet"/>
      <w:lvlText w:val="o"/>
      <w:lvlJc w:val="left"/>
      <w:pPr>
        <w:ind w:left="3600" w:hanging="360"/>
      </w:pPr>
      <w:rPr>
        <w:rFonts w:ascii="Courier New" w:hAnsi="Courier New" w:hint="default"/>
      </w:rPr>
    </w:lvl>
    <w:lvl w:ilvl="5" w:tplc="00EE0C48">
      <w:start w:val="1"/>
      <w:numFmt w:val="bullet"/>
      <w:lvlText w:val=""/>
      <w:lvlJc w:val="left"/>
      <w:pPr>
        <w:ind w:left="4320" w:hanging="360"/>
      </w:pPr>
      <w:rPr>
        <w:rFonts w:ascii="Wingdings" w:hAnsi="Wingdings" w:hint="default"/>
      </w:rPr>
    </w:lvl>
    <w:lvl w:ilvl="6" w:tplc="9778751A">
      <w:start w:val="1"/>
      <w:numFmt w:val="bullet"/>
      <w:lvlText w:val=""/>
      <w:lvlJc w:val="left"/>
      <w:pPr>
        <w:ind w:left="5040" w:hanging="360"/>
      </w:pPr>
      <w:rPr>
        <w:rFonts w:ascii="Symbol" w:hAnsi="Symbol" w:hint="default"/>
      </w:rPr>
    </w:lvl>
    <w:lvl w:ilvl="7" w:tplc="054EEC32">
      <w:start w:val="1"/>
      <w:numFmt w:val="bullet"/>
      <w:lvlText w:val="o"/>
      <w:lvlJc w:val="left"/>
      <w:pPr>
        <w:ind w:left="5760" w:hanging="360"/>
      </w:pPr>
      <w:rPr>
        <w:rFonts w:ascii="Courier New" w:hAnsi="Courier New" w:hint="default"/>
      </w:rPr>
    </w:lvl>
    <w:lvl w:ilvl="8" w:tplc="B798BA70">
      <w:start w:val="1"/>
      <w:numFmt w:val="bullet"/>
      <w:lvlText w:val=""/>
      <w:lvlJc w:val="left"/>
      <w:pPr>
        <w:ind w:left="6480" w:hanging="360"/>
      </w:pPr>
      <w:rPr>
        <w:rFonts w:ascii="Wingdings" w:hAnsi="Wingdings" w:hint="default"/>
      </w:rPr>
    </w:lvl>
  </w:abstractNum>
  <w:abstractNum w:abstractNumId="26">
    <w:nsid w:val="584B6C2E"/>
    <w:multiLevelType w:val="multilevel"/>
    <w:tmpl w:val="D080346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7">
    <w:nsid w:val="5DE026DB"/>
    <w:multiLevelType w:val="multilevel"/>
    <w:tmpl w:val="C2D26B5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8">
    <w:nsid w:val="6057434E"/>
    <w:multiLevelType w:val="multilevel"/>
    <w:tmpl w:val="A77E198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9">
    <w:nsid w:val="641B1BEA"/>
    <w:multiLevelType w:val="multilevel"/>
    <w:tmpl w:val="42EEEE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nsid w:val="67CB2D40"/>
    <w:multiLevelType w:val="multilevel"/>
    <w:tmpl w:val="355A08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1">
    <w:nsid w:val="6DEB26F3"/>
    <w:multiLevelType w:val="multilevel"/>
    <w:tmpl w:val="0A46634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2">
    <w:nsid w:val="6EE10397"/>
    <w:multiLevelType w:val="hybridMultilevel"/>
    <w:tmpl w:val="E5FA3EC0"/>
    <w:lvl w:ilvl="0" w:tplc="C1EAA258">
      <w:start w:val="1"/>
      <w:numFmt w:val="bullet"/>
      <w:lvlText w:val=""/>
      <w:lvlJc w:val="left"/>
      <w:pPr>
        <w:ind w:left="720" w:hanging="360"/>
      </w:pPr>
      <w:rPr>
        <w:rFonts w:ascii="Symbol" w:hAnsi="Symbol" w:hint="default"/>
      </w:rPr>
    </w:lvl>
    <w:lvl w:ilvl="1" w:tplc="B7129FA4">
      <w:start w:val="1"/>
      <w:numFmt w:val="bullet"/>
      <w:lvlText w:val="o"/>
      <w:lvlJc w:val="left"/>
      <w:pPr>
        <w:ind w:left="1440" w:hanging="360"/>
      </w:pPr>
      <w:rPr>
        <w:rFonts w:ascii="Courier New" w:hAnsi="Courier New" w:hint="default"/>
      </w:rPr>
    </w:lvl>
    <w:lvl w:ilvl="2" w:tplc="E514F4AE">
      <w:start w:val="1"/>
      <w:numFmt w:val="bullet"/>
      <w:lvlText w:val=""/>
      <w:lvlJc w:val="left"/>
      <w:pPr>
        <w:ind w:left="2160" w:hanging="360"/>
      </w:pPr>
      <w:rPr>
        <w:rFonts w:ascii="Wingdings" w:hAnsi="Wingdings" w:hint="default"/>
      </w:rPr>
    </w:lvl>
    <w:lvl w:ilvl="3" w:tplc="756EA1F6">
      <w:start w:val="1"/>
      <w:numFmt w:val="bullet"/>
      <w:lvlText w:val=""/>
      <w:lvlJc w:val="left"/>
      <w:pPr>
        <w:ind w:left="2880" w:hanging="360"/>
      </w:pPr>
      <w:rPr>
        <w:rFonts w:ascii="Symbol" w:hAnsi="Symbol" w:hint="default"/>
      </w:rPr>
    </w:lvl>
    <w:lvl w:ilvl="4" w:tplc="0B5E65B0">
      <w:start w:val="1"/>
      <w:numFmt w:val="bullet"/>
      <w:lvlText w:val="o"/>
      <w:lvlJc w:val="left"/>
      <w:pPr>
        <w:ind w:left="3600" w:hanging="360"/>
      </w:pPr>
      <w:rPr>
        <w:rFonts w:ascii="Courier New" w:hAnsi="Courier New" w:hint="default"/>
      </w:rPr>
    </w:lvl>
    <w:lvl w:ilvl="5" w:tplc="9494691A">
      <w:start w:val="1"/>
      <w:numFmt w:val="bullet"/>
      <w:lvlText w:val=""/>
      <w:lvlJc w:val="left"/>
      <w:pPr>
        <w:ind w:left="4320" w:hanging="360"/>
      </w:pPr>
      <w:rPr>
        <w:rFonts w:ascii="Wingdings" w:hAnsi="Wingdings" w:hint="default"/>
      </w:rPr>
    </w:lvl>
    <w:lvl w:ilvl="6" w:tplc="8E8C2A7A">
      <w:start w:val="1"/>
      <w:numFmt w:val="bullet"/>
      <w:lvlText w:val=""/>
      <w:lvlJc w:val="left"/>
      <w:pPr>
        <w:ind w:left="5040" w:hanging="360"/>
      </w:pPr>
      <w:rPr>
        <w:rFonts w:ascii="Symbol" w:hAnsi="Symbol" w:hint="default"/>
      </w:rPr>
    </w:lvl>
    <w:lvl w:ilvl="7" w:tplc="1990E952">
      <w:start w:val="1"/>
      <w:numFmt w:val="bullet"/>
      <w:lvlText w:val="o"/>
      <w:lvlJc w:val="left"/>
      <w:pPr>
        <w:ind w:left="5760" w:hanging="360"/>
      </w:pPr>
      <w:rPr>
        <w:rFonts w:ascii="Courier New" w:hAnsi="Courier New" w:hint="default"/>
      </w:rPr>
    </w:lvl>
    <w:lvl w:ilvl="8" w:tplc="A41C577A">
      <w:start w:val="1"/>
      <w:numFmt w:val="bullet"/>
      <w:lvlText w:val=""/>
      <w:lvlJc w:val="left"/>
      <w:pPr>
        <w:ind w:left="6480" w:hanging="360"/>
      </w:pPr>
      <w:rPr>
        <w:rFonts w:ascii="Wingdings" w:hAnsi="Wingdings" w:hint="default"/>
      </w:rPr>
    </w:lvl>
  </w:abstractNum>
  <w:abstractNum w:abstractNumId="33">
    <w:nsid w:val="6EFA2A27"/>
    <w:multiLevelType w:val="multilevel"/>
    <w:tmpl w:val="8932CC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4">
    <w:nsid w:val="6F530030"/>
    <w:multiLevelType w:val="hybridMultilevel"/>
    <w:tmpl w:val="D7A8F490"/>
    <w:lvl w:ilvl="0" w:tplc="D13CA3EC">
      <w:start w:val="1"/>
      <w:numFmt w:val="bullet"/>
      <w:lvlText w:val=""/>
      <w:lvlJc w:val="left"/>
      <w:pPr>
        <w:ind w:left="720" w:hanging="360"/>
      </w:pPr>
      <w:rPr>
        <w:rFonts w:ascii="Symbol" w:hAnsi="Symbol" w:hint="default"/>
      </w:rPr>
    </w:lvl>
    <w:lvl w:ilvl="1" w:tplc="2EA27BDC">
      <w:start w:val="1"/>
      <w:numFmt w:val="bullet"/>
      <w:lvlText w:val="o"/>
      <w:lvlJc w:val="left"/>
      <w:pPr>
        <w:ind w:left="1440" w:hanging="360"/>
      </w:pPr>
      <w:rPr>
        <w:rFonts w:ascii="Courier New" w:hAnsi="Courier New" w:hint="default"/>
      </w:rPr>
    </w:lvl>
    <w:lvl w:ilvl="2" w:tplc="287A4D8C">
      <w:start w:val="1"/>
      <w:numFmt w:val="bullet"/>
      <w:lvlText w:val=""/>
      <w:lvlJc w:val="left"/>
      <w:pPr>
        <w:ind w:left="2160" w:hanging="360"/>
      </w:pPr>
      <w:rPr>
        <w:rFonts w:ascii="Wingdings" w:hAnsi="Wingdings" w:hint="default"/>
      </w:rPr>
    </w:lvl>
    <w:lvl w:ilvl="3" w:tplc="74C2CA14">
      <w:start w:val="1"/>
      <w:numFmt w:val="bullet"/>
      <w:lvlText w:val=""/>
      <w:lvlJc w:val="left"/>
      <w:pPr>
        <w:ind w:left="2880" w:hanging="360"/>
      </w:pPr>
      <w:rPr>
        <w:rFonts w:ascii="Symbol" w:hAnsi="Symbol" w:hint="default"/>
      </w:rPr>
    </w:lvl>
    <w:lvl w:ilvl="4" w:tplc="F3D4A772">
      <w:start w:val="1"/>
      <w:numFmt w:val="bullet"/>
      <w:lvlText w:val="o"/>
      <w:lvlJc w:val="left"/>
      <w:pPr>
        <w:ind w:left="3600" w:hanging="360"/>
      </w:pPr>
      <w:rPr>
        <w:rFonts w:ascii="Courier New" w:hAnsi="Courier New" w:hint="default"/>
      </w:rPr>
    </w:lvl>
    <w:lvl w:ilvl="5" w:tplc="5A8AB90A">
      <w:start w:val="1"/>
      <w:numFmt w:val="bullet"/>
      <w:lvlText w:val=""/>
      <w:lvlJc w:val="left"/>
      <w:pPr>
        <w:ind w:left="4320" w:hanging="360"/>
      </w:pPr>
      <w:rPr>
        <w:rFonts w:ascii="Wingdings" w:hAnsi="Wingdings" w:hint="default"/>
      </w:rPr>
    </w:lvl>
    <w:lvl w:ilvl="6" w:tplc="6A385AA6">
      <w:start w:val="1"/>
      <w:numFmt w:val="bullet"/>
      <w:lvlText w:val=""/>
      <w:lvlJc w:val="left"/>
      <w:pPr>
        <w:ind w:left="5040" w:hanging="360"/>
      </w:pPr>
      <w:rPr>
        <w:rFonts w:ascii="Symbol" w:hAnsi="Symbol" w:hint="default"/>
      </w:rPr>
    </w:lvl>
    <w:lvl w:ilvl="7" w:tplc="0F22FCAE">
      <w:start w:val="1"/>
      <w:numFmt w:val="bullet"/>
      <w:lvlText w:val="o"/>
      <w:lvlJc w:val="left"/>
      <w:pPr>
        <w:ind w:left="5760" w:hanging="360"/>
      </w:pPr>
      <w:rPr>
        <w:rFonts w:ascii="Courier New" w:hAnsi="Courier New" w:hint="default"/>
      </w:rPr>
    </w:lvl>
    <w:lvl w:ilvl="8" w:tplc="294E0AF2">
      <w:start w:val="1"/>
      <w:numFmt w:val="bullet"/>
      <w:lvlText w:val=""/>
      <w:lvlJc w:val="left"/>
      <w:pPr>
        <w:ind w:left="6480" w:hanging="360"/>
      </w:pPr>
      <w:rPr>
        <w:rFonts w:ascii="Wingdings" w:hAnsi="Wingdings" w:hint="default"/>
      </w:rPr>
    </w:lvl>
  </w:abstractNum>
  <w:abstractNum w:abstractNumId="35">
    <w:nsid w:val="793F2E29"/>
    <w:multiLevelType w:val="multilevel"/>
    <w:tmpl w:val="4D8A08D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6">
    <w:nsid w:val="7C842E49"/>
    <w:multiLevelType w:val="multilevel"/>
    <w:tmpl w:val="D068BBD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8"/>
  </w:num>
  <w:num w:numId="2">
    <w:abstractNumId w:val="19"/>
  </w:num>
  <w:num w:numId="3">
    <w:abstractNumId w:val="8"/>
  </w:num>
  <w:num w:numId="4">
    <w:abstractNumId w:val="34"/>
  </w:num>
  <w:num w:numId="5">
    <w:abstractNumId w:val="12"/>
  </w:num>
  <w:num w:numId="6">
    <w:abstractNumId w:val="17"/>
  </w:num>
  <w:num w:numId="7">
    <w:abstractNumId w:val="4"/>
  </w:num>
  <w:num w:numId="8">
    <w:abstractNumId w:val="3"/>
  </w:num>
  <w:num w:numId="9">
    <w:abstractNumId w:val="25"/>
  </w:num>
  <w:num w:numId="10">
    <w:abstractNumId w:val="32"/>
  </w:num>
  <w:num w:numId="11">
    <w:abstractNumId w:val="14"/>
  </w:num>
  <w:num w:numId="12">
    <w:abstractNumId w:val="5"/>
  </w:num>
  <w:num w:numId="13">
    <w:abstractNumId w:val="28"/>
  </w:num>
  <w:num w:numId="14">
    <w:abstractNumId w:val="27"/>
  </w:num>
  <w:num w:numId="15">
    <w:abstractNumId w:val="13"/>
  </w:num>
  <w:num w:numId="16">
    <w:abstractNumId w:val="7"/>
  </w:num>
  <w:num w:numId="17">
    <w:abstractNumId w:val="26"/>
  </w:num>
  <w:num w:numId="18">
    <w:abstractNumId w:val="29"/>
  </w:num>
  <w:num w:numId="19">
    <w:abstractNumId w:val="30"/>
  </w:num>
  <w:num w:numId="20">
    <w:abstractNumId w:val="33"/>
  </w:num>
  <w:num w:numId="21">
    <w:abstractNumId w:val="22"/>
  </w:num>
  <w:num w:numId="22">
    <w:abstractNumId w:val="23"/>
  </w:num>
  <w:num w:numId="23">
    <w:abstractNumId w:val="1"/>
  </w:num>
  <w:num w:numId="24">
    <w:abstractNumId w:val="21"/>
  </w:num>
  <w:num w:numId="25">
    <w:abstractNumId w:val="35"/>
  </w:num>
  <w:num w:numId="26">
    <w:abstractNumId w:val="10"/>
  </w:num>
  <w:num w:numId="27">
    <w:abstractNumId w:val="15"/>
  </w:num>
  <w:num w:numId="28">
    <w:abstractNumId w:val="0"/>
  </w:num>
  <w:num w:numId="29">
    <w:abstractNumId w:val="11"/>
  </w:num>
  <w:num w:numId="30">
    <w:abstractNumId w:val="2"/>
  </w:num>
  <w:num w:numId="31">
    <w:abstractNumId w:val="6"/>
  </w:num>
  <w:num w:numId="32">
    <w:abstractNumId w:val="36"/>
  </w:num>
  <w:num w:numId="33">
    <w:abstractNumId w:val="24"/>
  </w:num>
  <w:num w:numId="34">
    <w:abstractNumId w:val="16"/>
  </w:num>
  <w:num w:numId="35">
    <w:abstractNumId w:val="9"/>
  </w:num>
  <w:num w:numId="36">
    <w:abstractNumId w:val="20"/>
  </w:num>
  <w:num w:numId="3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22236426"/>
    <w:rsid w:val="002C63A5"/>
    <w:rsid w:val="00321AE9"/>
    <w:rsid w:val="00384E47"/>
    <w:rsid w:val="00486C30"/>
    <w:rsid w:val="00513F6C"/>
    <w:rsid w:val="005B20E5"/>
    <w:rsid w:val="005B310C"/>
    <w:rsid w:val="00612637"/>
    <w:rsid w:val="00776181"/>
    <w:rsid w:val="00937BCD"/>
    <w:rsid w:val="009F5CDA"/>
    <w:rsid w:val="00AD16C8"/>
    <w:rsid w:val="00BB053B"/>
    <w:rsid w:val="00BF68E5"/>
    <w:rsid w:val="00FD548E"/>
    <w:rsid w:val="00FE18B5"/>
    <w:rsid w:val="05337B56"/>
    <w:rsid w:val="22236426"/>
    <w:rsid w:val="66FD0B80"/>
    <w:rsid w:val="6E7645F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de-DE" w:eastAsia="de-D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B053B"/>
  </w:style>
  <w:style w:type="paragraph" w:styleId="berschrift1">
    <w:name w:val="heading 1"/>
    <w:basedOn w:val="Standard"/>
    <w:next w:val="Standard"/>
    <w:rsid w:val="00BB053B"/>
    <w:pPr>
      <w:keepNext/>
      <w:keepLines/>
      <w:spacing w:before="480" w:after="120"/>
      <w:outlineLvl w:val="0"/>
    </w:pPr>
    <w:rPr>
      <w:b/>
      <w:sz w:val="48"/>
      <w:szCs w:val="48"/>
    </w:rPr>
  </w:style>
  <w:style w:type="paragraph" w:styleId="berschrift2">
    <w:name w:val="heading 2"/>
    <w:basedOn w:val="Standard"/>
    <w:next w:val="Standard"/>
    <w:rsid w:val="00BB053B"/>
    <w:pPr>
      <w:keepNext/>
      <w:keepLines/>
      <w:spacing w:before="360" w:after="80"/>
      <w:outlineLvl w:val="1"/>
    </w:pPr>
    <w:rPr>
      <w:b/>
      <w:sz w:val="36"/>
      <w:szCs w:val="36"/>
    </w:rPr>
  </w:style>
  <w:style w:type="paragraph" w:styleId="berschrift3">
    <w:name w:val="heading 3"/>
    <w:basedOn w:val="Standard"/>
    <w:next w:val="Standard"/>
    <w:rsid w:val="00BB053B"/>
    <w:pPr>
      <w:keepNext/>
      <w:keepLines/>
      <w:spacing w:before="280" w:after="80"/>
      <w:outlineLvl w:val="2"/>
    </w:pPr>
    <w:rPr>
      <w:b/>
      <w:sz w:val="28"/>
      <w:szCs w:val="28"/>
    </w:rPr>
  </w:style>
  <w:style w:type="paragraph" w:styleId="berschrift4">
    <w:name w:val="heading 4"/>
    <w:basedOn w:val="Standard"/>
    <w:next w:val="Standard"/>
    <w:rsid w:val="00BB053B"/>
    <w:pPr>
      <w:keepNext/>
      <w:keepLines/>
      <w:spacing w:before="240" w:after="40"/>
      <w:outlineLvl w:val="3"/>
    </w:pPr>
    <w:rPr>
      <w:b/>
    </w:rPr>
  </w:style>
  <w:style w:type="paragraph" w:styleId="berschrift5">
    <w:name w:val="heading 5"/>
    <w:basedOn w:val="Standard"/>
    <w:next w:val="Standard"/>
    <w:rsid w:val="00BB053B"/>
    <w:pPr>
      <w:keepNext/>
      <w:keepLines/>
      <w:spacing w:before="220" w:after="40"/>
      <w:outlineLvl w:val="4"/>
    </w:pPr>
    <w:rPr>
      <w:b/>
      <w:sz w:val="22"/>
      <w:szCs w:val="22"/>
    </w:rPr>
  </w:style>
  <w:style w:type="paragraph" w:styleId="berschrift6">
    <w:name w:val="heading 6"/>
    <w:basedOn w:val="Standard"/>
    <w:next w:val="Standard"/>
    <w:rsid w:val="00BB053B"/>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sid w:val="00BB053B"/>
    <w:pPr>
      <w:keepNext/>
      <w:keepLines/>
      <w:spacing w:before="480" w:after="120"/>
    </w:pPr>
    <w:rPr>
      <w:b/>
      <w:sz w:val="72"/>
      <w:szCs w:val="72"/>
    </w:rPr>
  </w:style>
  <w:style w:type="paragraph" w:customStyle="1" w:styleId="Normal0">
    <w:name w:val="Normal0"/>
    <w:rsid w:val="00FE0D29"/>
  </w:style>
  <w:style w:type="table" w:customStyle="1" w:styleId="NormalTable0">
    <w:name w:val="Normal Table0"/>
    <w:uiPriority w:val="99"/>
    <w:semiHidden/>
    <w:unhideWhenUsed/>
    <w:rsid w:val="00BB053B"/>
    <w:tblPr>
      <w:tblInd w:w="0" w:type="dxa"/>
      <w:tblCellMar>
        <w:top w:w="0" w:type="dxa"/>
        <w:left w:w="108" w:type="dxa"/>
        <w:bottom w:w="0" w:type="dxa"/>
        <w:right w:w="108" w:type="dxa"/>
      </w:tblCellMar>
    </w:tblPr>
  </w:style>
  <w:style w:type="numbering" w:customStyle="1" w:styleId="WWOutlineListStyle">
    <w:name w:val="WW_OutlineListStyle"/>
    <w:basedOn w:val="KeineListe"/>
    <w:rsid w:val="00FE0D29"/>
  </w:style>
  <w:style w:type="paragraph" w:customStyle="1" w:styleId="Textbody">
    <w:name w:val="Text body"/>
    <w:basedOn w:val="Normal0"/>
    <w:rsid w:val="00FE0D29"/>
    <w:pPr>
      <w:spacing w:after="120"/>
    </w:pPr>
  </w:style>
  <w:style w:type="paragraph" w:customStyle="1" w:styleId="Heading">
    <w:name w:val="Heading"/>
    <w:basedOn w:val="Normal0"/>
    <w:next w:val="Textbody"/>
    <w:rsid w:val="00FE0D29"/>
    <w:pPr>
      <w:keepNext/>
      <w:spacing w:before="240" w:after="120"/>
    </w:pPr>
    <w:rPr>
      <w:rFonts w:eastAsia="Arial Unicode MS" w:cs="Tahoma"/>
      <w:sz w:val="28"/>
      <w:szCs w:val="28"/>
    </w:rPr>
  </w:style>
  <w:style w:type="paragraph" w:customStyle="1" w:styleId="berschrift11">
    <w:name w:val="Überschrift 11"/>
    <w:basedOn w:val="Heading"/>
    <w:next w:val="Textbody"/>
    <w:rsid w:val="00FE0D29"/>
    <w:pPr>
      <w:pageBreakBefore/>
      <w:numPr>
        <w:numId w:val="11"/>
      </w:numPr>
      <w:outlineLvl w:val="0"/>
    </w:pPr>
    <w:rPr>
      <w:b/>
      <w:bCs/>
      <w:caps/>
    </w:rPr>
  </w:style>
  <w:style w:type="paragraph" w:customStyle="1" w:styleId="berschrift21">
    <w:name w:val="Überschrift 21"/>
    <w:basedOn w:val="Heading"/>
    <w:next w:val="Textbody"/>
    <w:rsid w:val="00FE0D29"/>
    <w:pPr>
      <w:numPr>
        <w:ilvl w:val="1"/>
        <w:numId w:val="11"/>
      </w:numPr>
      <w:outlineLvl w:val="1"/>
    </w:pPr>
    <w:rPr>
      <w:b/>
      <w:bCs/>
      <w:i/>
      <w:iCs/>
    </w:rPr>
  </w:style>
  <w:style w:type="paragraph" w:customStyle="1" w:styleId="berschrift31">
    <w:name w:val="Überschrift 31"/>
    <w:basedOn w:val="Heading"/>
    <w:next w:val="Textbody"/>
    <w:rsid w:val="00FE0D29"/>
    <w:pPr>
      <w:numPr>
        <w:ilvl w:val="2"/>
        <w:numId w:val="11"/>
      </w:numPr>
      <w:outlineLvl w:val="2"/>
    </w:pPr>
    <w:rPr>
      <w:b/>
      <w:bCs/>
    </w:rPr>
  </w:style>
  <w:style w:type="paragraph" w:customStyle="1" w:styleId="berschrift41">
    <w:name w:val="Überschrift 41"/>
    <w:basedOn w:val="Heading"/>
    <w:next w:val="Textbody"/>
    <w:rsid w:val="00FE0D29"/>
    <w:pPr>
      <w:numPr>
        <w:ilvl w:val="3"/>
        <w:numId w:val="11"/>
      </w:numPr>
      <w:outlineLvl w:val="3"/>
    </w:pPr>
    <w:rPr>
      <w:b/>
      <w:bCs/>
      <w:i/>
      <w:iCs/>
      <w:sz w:val="22"/>
    </w:rPr>
  </w:style>
  <w:style w:type="paragraph" w:customStyle="1" w:styleId="berschrift51">
    <w:name w:val="Überschrift 51"/>
    <w:basedOn w:val="Heading"/>
    <w:next w:val="Textbody"/>
    <w:rsid w:val="00FE0D29"/>
    <w:pPr>
      <w:numPr>
        <w:ilvl w:val="4"/>
        <w:numId w:val="11"/>
      </w:numPr>
      <w:outlineLvl w:val="4"/>
    </w:pPr>
    <w:rPr>
      <w:b/>
      <w:bCs/>
      <w:sz w:val="22"/>
    </w:rPr>
  </w:style>
  <w:style w:type="paragraph" w:customStyle="1" w:styleId="berschrift61">
    <w:name w:val="Überschrift 61"/>
    <w:basedOn w:val="Heading"/>
    <w:next w:val="Textbody"/>
    <w:rsid w:val="00FE0D29"/>
    <w:pPr>
      <w:outlineLvl w:val="5"/>
    </w:pPr>
    <w:rPr>
      <w:b/>
      <w:bCs/>
      <w:i/>
      <w:sz w:val="22"/>
    </w:rPr>
  </w:style>
  <w:style w:type="paragraph" w:customStyle="1" w:styleId="berschrift71">
    <w:name w:val="Überschrift 71"/>
    <w:basedOn w:val="Heading"/>
    <w:next w:val="Textbody"/>
    <w:rsid w:val="00FE0D29"/>
    <w:pPr>
      <w:outlineLvl w:val="6"/>
    </w:pPr>
    <w:rPr>
      <w:b/>
      <w:bCs/>
      <w:sz w:val="22"/>
    </w:rPr>
  </w:style>
  <w:style w:type="paragraph" w:styleId="Liste">
    <w:name w:val="List"/>
    <w:basedOn w:val="Textbody"/>
    <w:rsid w:val="00FE0D29"/>
    <w:rPr>
      <w:rFonts w:cs="Tahoma"/>
    </w:rPr>
  </w:style>
  <w:style w:type="paragraph" w:customStyle="1" w:styleId="Kopfzeile1">
    <w:name w:val="Kopfzeile1"/>
    <w:basedOn w:val="Normal0"/>
    <w:rsid w:val="00FE0D29"/>
    <w:pPr>
      <w:suppressLineNumbers/>
      <w:tabs>
        <w:tab w:val="center" w:pos="4818"/>
        <w:tab w:val="right" w:pos="9637"/>
      </w:tabs>
    </w:pPr>
  </w:style>
  <w:style w:type="paragraph" w:customStyle="1" w:styleId="Fuzeile1">
    <w:name w:val="Fußzeile1"/>
    <w:basedOn w:val="Normal0"/>
    <w:rsid w:val="00FE0D29"/>
    <w:pPr>
      <w:suppressLineNumbers/>
      <w:tabs>
        <w:tab w:val="center" w:pos="4818"/>
        <w:tab w:val="right" w:pos="9637"/>
      </w:tabs>
    </w:pPr>
  </w:style>
  <w:style w:type="paragraph" w:customStyle="1" w:styleId="TableContents">
    <w:name w:val="Table Contents"/>
    <w:basedOn w:val="Normal0"/>
    <w:rsid w:val="00FE0D29"/>
    <w:pPr>
      <w:suppressLineNumbers/>
    </w:pPr>
  </w:style>
  <w:style w:type="paragraph" w:customStyle="1" w:styleId="TableHeading">
    <w:name w:val="Table Heading"/>
    <w:basedOn w:val="TableContents"/>
    <w:rsid w:val="00FE0D29"/>
    <w:pPr>
      <w:jc w:val="center"/>
    </w:pPr>
    <w:rPr>
      <w:b/>
      <w:bCs/>
    </w:rPr>
  </w:style>
  <w:style w:type="paragraph" w:customStyle="1" w:styleId="Beschriftung1">
    <w:name w:val="Beschriftung1"/>
    <w:basedOn w:val="Normal0"/>
    <w:rsid w:val="00FE0D29"/>
    <w:pPr>
      <w:suppressLineNumbers/>
      <w:spacing w:before="120" w:after="120"/>
      <w:jc w:val="center"/>
    </w:pPr>
    <w:rPr>
      <w:rFonts w:cs="Tahoma"/>
      <w:i/>
      <w:iCs/>
    </w:rPr>
  </w:style>
  <w:style w:type="paragraph" w:customStyle="1" w:styleId="Illustration">
    <w:name w:val="Illustration"/>
    <w:basedOn w:val="Beschriftung1"/>
    <w:rsid w:val="00FE0D29"/>
  </w:style>
  <w:style w:type="paragraph" w:customStyle="1" w:styleId="Table">
    <w:name w:val="Table"/>
    <w:basedOn w:val="Beschriftung1"/>
    <w:rsid w:val="00FE0D29"/>
  </w:style>
  <w:style w:type="paragraph" w:customStyle="1" w:styleId="Framecontents">
    <w:name w:val="Frame contents"/>
    <w:basedOn w:val="Textbody"/>
    <w:rsid w:val="00FE0D29"/>
  </w:style>
  <w:style w:type="paragraph" w:customStyle="1" w:styleId="Index">
    <w:name w:val="Index"/>
    <w:basedOn w:val="Normal0"/>
    <w:rsid w:val="00FE0D29"/>
    <w:pPr>
      <w:suppressLineNumbers/>
    </w:pPr>
    <w:rPr>
      <w:rFonts w:cs="Tahoma"/>
    </w:rPr>
  </w:style>
  <w:style w:type="paragraph" w:customStyle="1" w:styleId="ContentsHeading">
    <w:name w:val="Contents Heading"/>
    <w:basedOn w:val="Heading"/>
    <w:rsid w:val="00FE0D29"/>
    <w:pPr>
      <w:suppressLineNumbers/>
      <w:spacing w:before="0" w:after="0"/>
    </w:pPr>
    <w:rPr>
      <w:b/>
      <w:bCs/>
      <w:caps/>
      <w:sz w:val="32"/>
      <w:szCs w:val="32"/>
    </w:rPr>
  </w:style>
  <w:style w:type="paragraph" w:customStyle="1" w:styleId="Contents1">
    <w:name w:val="Contents 1"/>
    <w:basedOn w:val="Index"/>
    <w:rsid w:val="00FE0D29"/>
    <w:pPr>
      <w:tabs>
        <w:tab w:val="right" w:leader="dot" w:pos="9072"/>
      </w:tabs>
    </w:pPr>
  </w:style>
  <w:style w:type="paragraph" w:customStyle="1" w:styleId="Contents2">
    <w:name w:val="Contents 2"/>
    <w:basedOn w:val="Index"/>
    <w:rsid w:val="00FE0D29"/>
    <w:pPr>
      <w:tabs>
        <w:tab w:val="right" w:leader="dot" w:pos="9072"/>
      </w:tabs>
      <w:ind w:left="283"/>
    </w:pPr>
  </w:style>
  <w:style w:type="paragraph" w:customStyle="1" w:styleId="Contents3">
    <w:name w:val="Contents 3"/>
    <w:basedOn w:val="Index"/>
    <w:rsid w:val="00FE0D29"/>
    <w:pPr>
      <w:tabs>
        <w:tab w:val="right" w:leader="dot" w:pos="9072"/>
      </w:tabs>
      <w:ind w:left="566"/>
    </w:pPr>
  </w:style>
  <w:style w:type="paragraph" w:customStyle="1" w:styleId="Contents4">
    <w:name w:val="Contents 4"/>
    <w:basedOn w:val="Index"/>
    <w:rsid w:val="00FE0D29"/>
    <w:pPr>
      <w:tabs>
        <w:tab w:val="right" w:leader="dot" w:pos="9072"/>
      </w:tabs>
      <w:ind w:left="849"/>
    </w:pPr>
  </w:style>
  <w:style w:type="paragraph" w:customStyle="1" w:styleId="Contents5">
    <w:name w:val="Contents 5"/>
    <w:basedOn w:val="Index"/>
    <w:rsid w:val="00FE0D29"/>
    <w:pPr>
      <w:tabs>
        <w:tab w:val="right" w:leader="dot" w:pos="9072"/>
      </w:tabs>
      <w:ind w:left="1132"/>
    </w:pPr>
  </w:style>
  <w:style w:type="paragraph" w:customStyle="1" w:styleId="Contents6">
    <w:name w:val="Contents 6"/>
    <w:basedOn w:val="Index"/>
    <w:rsid w:val="00FE0D29"/>
    <w:pPr>
      <w:tabs>
        <w:tab w:val="right" w:leader="dot" w:pos="9072"/>
      </w:tabs>
      <w:ind w:left="1415"/>
    </w:pPr>
  </w:style>
  <w:style w:type="paragraph" w:customStyle="1" w:styleId="Contents7">
    <w:name w:val="Contents 7"/>
    <w:basedOn w:val="Index"/>
    <w:rsid w:val="00FE0D29"/>
    <w:pPr>
      <w:tabs>
        <w:tab w:val="right" w:leader="dot" w:pos="9072"/>
      </w:tabs>
      <w:ind w:left="1698"/>
    </w:pPr>
  </w:style>
  <w:style w:type="paragraph" w:customStyle="1" w:styleId="IllustrationIndexHeading">
    <w:name w:val="Illustration Index Heading"/>
    <w:basedOn w:val="ContentsHeading"/>
    <w:rsid w:val="00FE0D29"/>
  </w:style>
  <w:style w:type="paragraph" w:customStyle="1" w:styleId="IllustrationIndex1">
    <w:name w:val="Illustration Index 1"/>
    <w:basedOn w:val="Index"/>
    <w:rsid w:val="00FE0D29"/>
    <w:pPr>
      <w:tabs>
        <w:tab w:val="right" w:leader="dot" w:pos="9072"/>
      </w:tabs>
    </w:pPr>
  </w:style>
  <w:style w:type="paragraph" w:customStyle="1" w:styleId="Tableindexheading">
    <w:name w:val="Table index heading"/>
    <w:basedOn w:val="ContentsHeading"/>
    <w:rsid w:val="00FE0D29"/>
  </w:style>
  <w:style w:type="paragraph" w:customStyle="1" w:styleId="Tableindex1">
    <w:name w:val="Table index 1"/>
    <w:basedOn w:val="Index"/>
    <w:rsid w:val="00FE0D29"/>
    <w:pPr>
      <w:tabs>
        <w:tab w:val="right" w:leader="dot" w:pos="9072"/>
      </w:tabs>
    </w:pPr>
  </w:style>
  <w:style w:type="paragraph" w:customStyle="1" w:styleId="VersteckterText">
    <w:name w:val="VersteckterText"/>
    <w:basedOn w:val="Textbody"/>
    <w:rsid w:val="00FE0D29"/>
    <w:rPr>
      <w:vanish/>
      <w:color w:val="0000FF"/>
    </w:rPr>
  </w:style>
  <w:style w:type="paragraph" w:customStyle="1" w:styleId="V-Modell-XTStandard">
    <w:name w:val="V-Modell-XT.Standard"/>
    <w:rsid w:val="00FE0D29"/>
  </w:style>
  <w:style w:type="paragraph" w:customStyle="1" w:styleId="V-Modell-XTProduktbeispieleberschrift">
    <w:name w:val="V-Modell-XT.Produktbeispiele.Überschrift"/>
    <w:basedOn w:val="V-Modell-XTStandard"/>
    <w:rsid w:val="00FE0D29"/>
    <w:pPr>
      <w:spacing w:before="238" w:after="238"/>
    </w:pPr>
    <w:rPr>
      <w:b/>
      <w:bCs/>
      <w:sz w:val="32"/>
      <w:szCs w:val="32"/>
    </w:rPr>
  </w:style>
  <w:style w:type="paragraph" w:customStyle="1" w:styleId="V-Modell-XTTextbody">
    <w:name w:val="V-Modell-XT.Text body"/>
    <w:basedOn w:val="V-Modell-XTStandard"/>
    <w:rsid w:val="00FE0D29"/>
    <w:pPr>
      <w:widowControl/>
      <w:spacing w:after="120"/>
      <w:jc w:val="both"/>
    </w:pPr>
  </w:style>
  <w:style w:type="paragraph" w:customStyle="1" w:styleId="V-Modell-XTHeading">
    <w:name w:val="V-Modell-XT.Heading"/>
    <w:basedOn w:val="V-Modell-XTStandard"/>
    <w:next w:val="V-Modell-XTTextbody"/>
    <w:autoRedefine/>
    <w:rsid w:val="00FE0D29"/>
    <w:pPr>
      <w:keepNext/>
      <w:spacing w:before="240" w:after="120"/>
    </w:pPr>
    <w:rPr>
      <w:rFonts w:eastAsia="Lucida Sans             Unicode" w:cs="Tahoma"/>
      <w:b/>
      <w:sz w:val="30"/>
      <w:szCs w:val="28"/>
    </w:rPr>
  </w:style>
  <w:style w:type="paragraph" w:customStyle="1" w:styleId="V-Modell-XTHeading2">
    <w:name w:val="V-Modell-XT.Heading2"/>
    <w:basedOn w:val="V-Modell-XTHeading"/>
    <w:next w:val="V-Modell-XTTextbody"/>
    <w:rsid w:val="00FE0D29"/>
    <w:rPr>
      <w:bCs/>
      <w:i/>
      <w:iCs/>
      <w:sz w:val="29"/>
    </w:rPr>
  </w:style>
  <w:style w:type="paragraph" w:customStyle="1" w:styleId="V-Modell-XTHeading3">
    <w:name w:val="V-Modell-XT.Heading3"/>
    <w:basedOn w:val="V-Modell-XTHeading2"/>
    <w:next w:val="V-Modell-XTTextbody"/>
    <w:rsid w:val="00FE0D29"/>
    <w:rPr>
      <w:sz w:val="27"/>
    </w:rPr>
  </w:style>
  <w:style w:type="paragraph" w:customStyle="1" w:styleId="V-Modell-XTHeading4">
    <w:name w:val="V-Modell-XT.Heading4"/>
    <w:basedOn w:val="V-Modell-XTHeading3"/>
    <w:rsid w:val="00FE0D29"/>
  </w:style>
  <w:style w:type="paragraph" w:customStyle="1" w:styleId="V-Modell-XTHeading5">
    <w:name w:val="V-Modell-XT.Heading5"/>
    <w:basedOn w:val="V-Modell-XTHeading4"/>
    <w:rsid w:val="00FE0D29"/>
  </w:style>
  <w:style w:type="paragraph" w:customStyle="1" w:styleId="V-Modell-XTHeading6">
    <w:name w:val="V-Modell-XT.Heading6"/>
    <w:basedOn w:val="V-Modell-XTHeading"/>
    <w:rsid w:val="00FE0D29"/>
  </w:style>
  <w:style w:type="character" w:customStyle="1" w:styleId="NumberingSymbols">
    <w:name w:val="Numbering Symbols"/>
    <w:rsid w:val="00FE0D29"/>
  </w:style>
  <w:style w:type="character" w:customStyle="1" w:styleId="VisitedInternetLink">
    <w:name w:val="Visited Internet Link"/>
    <w:rsid w:val="00FE0D29"/>
    <w:rPr>
      <w:color w:val="800000"/>
      <w:u w:val="single"/>
    </w:rPr>
  </w:style>
  <w:style w:type="character" w:customStyle="1" w:styleId="V-Modell-XTInstruction">
    <w:name w:val="V-Modell-XT.Instruction"/>
    <w:rsid w:val="00FE0D29"/>
    <w:rPr>
      <w:rFonts w:ascii="Arial" w:hAnsi="Arial"/>
      <w:color w:val="280099"/>
    </w:rPr>
  </w:style>
  <w:style w:type="numbering" w:customStyle="1" w:styleId="Numbering1">
    <w:name w:val="Numbering 1"/>
    <w:basedOn w:val="KeineListe"/>
    <w:rsid w:val="00FE0D29"/>
  </w:style>
  <w:style w:type="numbering" w:customStyle="1" w:styleId="Numbering2">
    <w:name w:val="Numbering 2"/>
    <w:basedOn w:val="KeineListe"/>
    <w:rsid w:val="00FE0D29"/>
  </w:style>
  <w:style w:type="numbering" w:customStyle="1" w:styleId="Numbering3">
    <w:name w:val="Numbering 3"/>
    <w:basedOn w:val="KeineListe"/>
    <w:rsid w:val="00FE0D29"/>
  </w:style>
  <w:style w:type="numbering" w:customStyle="1" w:styleId="Liste21">
    <w:name w:val="Liste 21"/>
    <w:basedOn w:val="KeineListe"/>
    <w:rsid w:val="00FE0D29"/>
  </w:style>
  <w:style w:type="paragraph" w:customStyle="1" w:styleId="header0">
    <w:name w:val="header0"/>
    <w:basedOn w:val="Normal0"/>
    <w:link w:val="KopfzeileZchn"/>
    <w:uiPriority w:val="99"/>
    <w:semiHidden/>
    <w:unhideWhenUsed/>
    <w:rsid w:val="00FE0D29"/>
    <w:pPr>
      <w:tabs>
        <w:tab w:val="center" w:pos="4536"/>
        <w:tab w:val="right" w:pos="9072"/>
      </w:tabs>
    </w:pPr>
    <w:rPr>
      <w:szCs w:val="21"/>
    </w:rPr>
  </w:style>
  <w:style w:type="character" w:customStyle="1" w:styleId="KopfzeileZchn">
    <w:name w:val="Kopfzeile Zchn"/>
    <w:basedOn w:val="Absatz-Standardschriftart"/>
    <w:link w:val="header0"/>
    <w:uiPriority w:val="99"/>
    <w:semiHidden/>
    <w:rsid w:val="00FE0D29"/>
    <w:rPr>
      <w:rFonts w:ascii="Arial" w:hAnsi="Arial"/>
      <w:szCs w:val="21"/>
    </w:rPr>
  </w:style>
  <w:style w:type="paragraph" w:customStyle="1" w:styleId="footer0">
    <w:name w:val="footer0"/>
    <w:basedOn w:val="Normal0"/>
    <w:link w:val="FuzeileZchn"/>
    <w:uiPriority w:val="99"/>
    <w:semiHidden/>
    <w:unhideWhenUsed/>
    <w:rsid w:val="00FE0D29"/>
    <w:pPr>
      <w:tabs>
        <w:tab w:val="center" w:pos="4536"/>
        <w:tab w:val="right" w:pos="9072"/>
      </w:tabs>
    </w:pPr>
    <w:rPr>
      <w:szCs w:val="21"/>
    </w:rPr>
  </w:style>
  <w:style w:type="character" w:customStyle="1" w:styleId="FuzeileZchn">
    <w:name w:val="Fußzeile Zchn"/>
    <w:basedOn w:val="Absatz-Standardschriftart"/>
    <w:link w:val="footer0"/>
    <w:uiPriority w:val="99"/>
    <w:semiHidden/>
    <w:rsid w:val="00FE0D29"/>
    <w:rPr>
      <w:rFonts w:ascii="Arial" w:hAnsi="Arial"/>
      <w:szCs w:val="21"/>
    </w:rPr>
  </w:style>
  <w:style w:type="paragraph" w:styleId="Sprechblasentext">
    <w:name w:val="Balloon Text"/>
    <w:basedOn w:val="Normal0"/>
    <w:link w:val="SprechblasentextZchn"/>
    <w:uiPriority w:val="99"/>
    <w:semiHidden/>
    <w:unhideWhenUsed/>
    <w:rsid w:val="00F97861"/>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F97861"/>
    <w:rPr>
      <w:rFonts w:ascii="Segoe UI" w:hAnsi="Segoe UI"/>
      <w:sz w:val="18"/>
      <w:szCs w:val="16"/>
    </w:rPr>
  </w:style>
  <w:style w:type="character" w:styleId="Kommentarzeichen">
    <w:name w:val="annotation reference"/>
    <w:basedOn w:val="Absatz-Standardschriftart"/>
    <w:uiPriority w:val="99"/>
    <w:semiHidden/>
    <w:unhideWhenUsed/>
    <w:rsid w:val="008375E5"/>
    <w:rPr>
      <w:sz w:val="16"/>
      <w:szCs w:val="16"/>
    </w:rPr>
  </w:style>
  <w:style w:type="paragraph" w:styleId="Kommentartext">
    <w:name w:val="annotation text"/>
    <w:basedOn w:val="Normal0"/>
    <w:link w:val="KommentartextZchn"/>
    <w:uiPriority w:val="99"/>
    <w:semiHidden/>
    <w:unhideWhenUsed/>
    <w:rsid w:val="008375E5"/>
    <w:rPr>
      <w:sz w:val="20"/>
      <w:szCs w:val="18"/>
    </w:rPr>
  </w:style>
  <w:style w:type="character" w:customStyle="1" w:styleId="KommentartextZchn">
    <w:name w:val="Kommentartext Zchn"/>
    <w:basedOn w:val="Absatz-Standardschriftart"/>
    <w:link w:val="Kommentartext"/>
    <w:uiPriority w:val="99"/>
    <w:semiHidden/>
    <w:rsid w:val="008375E5"/>
    <w:rPr>
      <w:rFonts w:ascii="Arial" w:hAnsi="Arial"/>
      <w:sz w:val="20"/>
      <w:szCs w:val="18"/>
    </w:rPr>
  </w:style>
  <w:style w:type="paragraph" w:styleId="Kommentarthema">
    <w:name w:val="annotation subject"/>
    <w:basedOn w:val="Kommentartext"/>
    <w:next w:val="Kommentartext"/>
    <w:link w:val="KommentarthemaZchn"/>
    <w:uiPriority w:val="99"/>
    <w:semiHidden/>
    <w:unhideWhenUsed/>
    <w:rsid w:val="008375E5"/>
    <w:rPr>
      <w:b/>
      <w:bCs/>
    </w:rPr>
  </w:style>
  <w:style w:type="character" w:customStyle="1" w:styleId="KommentarthemaZchn">
    <w:name w:val="Kommentarthema Zchn"/>
    <w:basedOn w:val="KommentartextZchn"/>
    <w:link w:val="Kommentarthema"/>
    <w:uiPriority w:val="99"/>
    <w:semiHidden/>
    <w:rsid w:val="008375E5"/>
    <w:rPr>
      <w:rFonts w:ascii="Arial" w:hAnsi="Arial"/>
      <w:b/>
      <w:bCs/>
      <w:sz w:val="20"/>
      <w:szCs w:val="18"/>
    </w:rPr>
  </w:style>
  <w:style w:type="paragraph" w:styleId="Untertitel">
    <w:name w:val="Subtitle"/>
    <w:basedOn w:val="Standard"/>
    <w:next w:val="Standard"/>
    <w:rsid w:val="00BB053B"/>
    <w:pPr>
      <w:keepNext/>
      <w:keepLines/>
      <w:spacing w:before="360" w:after="80"/>
    </w:pPr>
    <w:rPr>
      <w:rFonts w:ascii="Georgia" w:eastAsia="Georgia" w:hAnsi="Georgia" w:cs="Georgia"/>
      <w:i/>
      <w:color w:val="666666"/>
      <w:sz w:val="48"/>
      <w:szCs w:val="48"/>
    </w:rPr>
  </w:style>
  <w:style w:type="table" w:customStyle="1" w:styleId="a">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0">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1">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2">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3">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4">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5">
    <w:basedOn w:val="NormaleTabelle"/>
    <w:rsid w:val="00BB053B"/>
    <w:tblPr>
      <w:tblStyleRowBandSize w:val="1"/>
      <w:tblStyleColBandSize w:val="1"/>
      <w:tblInd w:w="0" w:type="dxa"/>
      <w:tblCellMar>
        <w:top w:w="0" w:type="dxa"/>
        <w:left w:w="108" w:type="dxa"/>
        <w:bottom w:w="0" w:type="dxa"/>
        <w:right w:w="108" w:type="dxa"/>
      </w:tblCellMar>
    </w:tblPr>
  </w:style>
  <w:style w:type="paragraph" w:styleId="Listenabsatz">
    <w:name w:val="List Paragraph"/>
    <w:basedOn w:val="Standard"/>
    <w:uiPriority w:val="34"/>
    <w:qFormat/>
    <w:rsid w:val="00BB053B"/>
    <w:pPr>
      <w:ind w:left="720"/>
      <w:contextualSpacing/>
    </w:pPr>
  </w:style>
  <w:style w:type="character" w:styleId="Hyperlink">
    <w:name w:val="Hyperlink"/>
    <w:basedOn w:val="Absatz-Standardschriftart"/>
    <w:uiPriority w:val="99"/>
    <w:unhideWhenUsed/>
    <w:rsid w:val="00BB053B"/>
    <w:rPr>
      <w:color w:val="0000FF" w:themeColor="hyperlink"/>
      <w:u w:val="single"/>
    </w:rPr>
  </w:style>
  <w:style w:type="paragraph" w:styleId="Inhaltsverzeichnisberschrift">
    <w:name w:val="TOC Heading"/>
    <w:basedOn w:val="berschrift1"/>
    <w:next w:val="Standard"/>
    <w:uiPriority w:val="39"/>
    <w:semiHidden/>
    <w:unhideWhenUsed/>
    <w:qFormat/>
    <w:rsid w:val="009F5CDA"/>
    <w:pPr>
      <w:widowControl/>
      <w:spacing w:after="0" w:line="276" w:lineRule="auto"/>
      <w:outlineLvl w:val="9"/>
    </w:pPr>
    <w:rPr>
      <w:rFonts w:asciiTheme="majorHAnsi" w:eastAsiaTheme="majorEastAsia" w:hAnsiTheme="majorHAnsi" w:cstheme="majorBidi"/>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ac1e94a3819146e5" Type="http://schemas.microsoft.com/office/2011/relationships/commentsExtended" Target="commentsExtended.xml"/><Relationship Id="rId7" Type="http://schemas.openxmlformats.org/officeDocument/2006/relationships/image" Target="media/image1.png"/><Relationship Id="rId12" Type="http://schemas.openxmlformats.org/officeDocument/2006/relationships/footer" Target="footer1.xml"/><Relationship Id="R52cf17187692419a"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youronlinechoices.com/" TargetMode="External"/><Relationship Id="rId4" Type="http://schemas.openxmlformats.org/officeDocument/2006/relationships/webSettings" Target="webSettings.xml"/><Relationship Id="rId9" Type="http://schemas.openxmlformats.org/officeDocument/2006/relationships/hyperlink" Target="http://www.aboutads.info/choices/"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3715</Words>
  <Characters>23407</Characters>
  <Application>Microsoft Office Word</Application>
  <DocSecurity>0</DocSecurity>
  <Lines>195</Lines>
  <Paragraphs>54</Paragraphs>
  <ScaleCrop>false</ScaleCrop>
  <Company/>
  <LinksUpToDate>false</LinksUpToDate>
  <CharactersWithSpaces>27068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Mludek</dc:creator>
  <cp:lastModifiedBy>Sven</cp:lastModifiedBy>
  <cp:revision>10</cp:revision>
  <dcterms:created xsi:type="dcterms:W3CDTF">2019-04-22T12:36:00Z</dcterms:created>
  <dcterms:modified xsi:type="dcterms:W3CDTF">2019-06-17T21:31:00Z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