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188D7F" w14:textId="0197E3F2" w:rsidR="00E36F30" w:rsidRDefault="008946D7" w:rsidP="001E7EF6">
      <w:pPr>
        <w:spacing w:after="120"/>
        <w:rPr>
          <w:b/>
        </w:rPr>
      </w:pPr>
      <w:r>
        <w:rPr>
          <w:b/>
        </w:rPr>
        <w:t>Introduction:</w:t>
      </w:r>
    </w:p>
    <w:p w14:paraId="3B10598F" w14:textId="77777777" w:rsidR="008946D7" w:rsidRPr="00E36F30" w:rsidRDefault="008946D7" w:rsidP="001E7EF6">
      <w:pPr>
        <w:spacing w:after="120"/>
        <w:rPr>
          <w:b/>
        </w:rPr>
      </w:pPr>
    </w:p>
    <w:p w14:paraId="1201E0BA" w14:textId="6E9A635E" w:rsidR="001E7EF6" w:rsidRDefault="001E7EF6" w:rsidP="001E7EF6">
      <w:pPr>
        <w:spacing w:after="120"/>
      </w:pPr>
      <w:r w:rsidRPr="001E7EF6">
        <w:t xml:space="preserve">The IMF </w:t>
      </w:r>
      <w:proofErr w:type="spellStart"/>
      <w:r w:rsidRPr="001E7EF6">
        <w:t>DataMapper</w:t>
      </w:r>
      <w:proofErr w:type="spellEnd"/>
      <w:r w:rsidRPr="001E7EF6">
        <w:t xml:space="preserve"> is a </w:t>
      </w:r>
      <w:r w:rsidR="008946D7">
        <w:t>data</w:t>
      </w:r>
      <w:r w:rsidR="00864D9E">
        <w:t xml:space="preserve"> </w:t>
      </w:r>
      <w:r w:rsidRPr="001E7EF6">
        <w:t xml:space="preserve">tool </w:t>
      </w:r>
      <w:r w:rsidR="00864D9E">
        <w:t xml:space="preserve">that allows access to </w:t>
      </w:r>
      <w:r w:rsidR="005D25F7">
        <w:t xml:space="preserve">visualize, compare, and download data from </w:t>
      </w:r>
      <w:r w:rsidR="00864D9E">
        <w:t xml:space="preserve">a collection of </w:t>
      </w:r>
      <w:r w:rsidRPr="001E7EF6">
        <w:t>IMF data</w:t>
      </w:r>
      <w:r w:rsidR="00864D9E">
        <w:t>sets</w:t>
      </w:r>
      <w:r w:rsidR="005D25F7">
        <w:t>,</w:t>
      </w:r>
      <w:r w:rsidRPr="001E7EF6">
        <w:t xml:space="preserve"> </w:t>
      </w:r>
      <w:r w:rsidR="005D25F7">
        <w:t xml:space="preserve">including a </w:t>
      </w:r>
      <w:r w:rsidR="00864D9E">
        <w:t xml:space="preserve">wide selection of </w:t>
      </w:r>
      <w:r w:rsidR="005D25F7">
        <w:t xml:space="preserve">regional and country </w:t>
      </w:r>
      <w:r w:rsidRPr="001E7EF6">
        <w:t xml:space="preserve">economic indicators. </w:t>
      </w:r>
    </w:p>
    <w:p w14:paraId="6D16E974" w14:textId="61507E37" w:rsidR="001E7EF6" w:rsidRDefault="005D25F7" w:rsidP="001E7EF6">
      <w:pPr>
        <w:spacing w:after="120"/>
      </w:pPr>
      <w:proofErr w:type="spellStart"/>
      <w:r>
        <w:t>DataMapper</w:t>
      </w:r>
      <w:proofErr w:type="spellEnd"/>
      <w:r>
        <w:t xml:space="preserve"> </w:t>
      </w:r>
      <w:r w:rsidR="00AA7493">
        <w:t>offers</w:t>
      </w:r>
      <w:r>
        <w:t xml:space="preserve"> a</w:t>
      </w:r>
      <w:r w:rsidR="008946D7">
        <w:t>n interactive</w:t>
      </w:r>
      <w:r>
        <w:t xml:space="preserve"> graphical </w:t>
      </w:r>
      <w:r w:rsidR="00AA7493">
        <w:t>re</w:t>
      </w:r>
      <w:r>
        <w:t xml:space="preserve">presentation of data in the form of a </w:t>
      </w:r>
      <w:r w:rsidR="001E7EF6" w:rsidRPr="001E7EF6">
        <w:t xml:space="preserve">world map, a time-series line chart, and a </w:t>
      </w:r>
      <w:r w:rsidR="008946D7">
        <w:t xml:space="preserve">ranking </w:t>
      </w:r>
      <w:r w:rsidR="001E7EF6" w:rsidRPr="001E7EF6">
        <w:t xml:space="preserve">table </w:t>
      </w:r>
      <w:r>
        <w:t xml:space="preserve">which allow users </w:t>
      </w:r>
      <w:r w:rsidR="001E7EF6" w:rsidRPr="001E7EF6">
        <w:t>to compare economic indicators by country, region or group. It includes 11 datasets drawn from IMF’s flagship publications – the World Economic Outlook (WEO), the Fiscal Monitor</w:t>
      </w:r>
      <w:r>
        <w:t>,</w:t>
      </w:r>
      <w:r w:rsidR="001E7EF6" w:rsidRPr="001E7EF6">
        <w:t xml:space="preserve"> </w:t>
      </w:r>
      <w:r>
        <w:t xml:space="preserve">as well as from </w:t>
      </w:r>
      <w:r w:rsidR="001E7EF6" w:rsidRPr="001E7EF6">
        <w:t>other research studies such as the Global Debt Database (GDD) and the Gender Budgeting (GD).</w:t>
      </w:r>
    </w:p>
    <w:p w14:paraId="0B13F136" w14:textId="0A75579A" w:rsidR="00BC1DA4" w:rsidRPr="00EE0FD9" w:rsidRDefault="001E7EF6" w:rsidP="00DF559C">
      <w:r w:rsidRPr="001E7EF6">
        <w:t>The tool was originally developed in 2007 by Mapping Worlds in collaboration with the IMF.</w:t>
      </w:r>
      <w:r w:rsidR="005D25F7">
        <w:t xml:space="preserve"> T</w:t>
      </w:r>
      <w:r w:rsidRPr="001E7EF6">
        <w:t>he tool</w:t>
      </w:r>
      <w:r w:rsidR="005D25F7">
        <w:t xml:space="preserve"> is continuously upgraded</w:t>
      </w:r>
      <w:r w:rsidRPr="001E7EF6">
        <w:t xml:space="preserve">, with the most recent </w:t>
      </w:r>
      <w:r w:rsidR="005D25F7">
        <w:t xml:space="preserve">upgrade taking place on </w:t>
      </w:r>
      <w:r w:rsidRPr="001E7EF6">
        <w:t xml:space="preserve">September 2019. </w:t>
      </w:r>
      <w:r w:rsidR="005D25F7">
        <w:t xml:space="preserve">Over </w:t>
      </w:r>
      <w:r w:rsidRPr="001E7EF6">
        <w:t>the past two years, more than 2.8 million unique visitors used the tool.</w:t>
      </w:r>
    </w:p>
    <w:p w14:paraId="6C2DEFBD" w14:textId="239DA6D3" w:rsidR="006622A8" w:rsidRDefault="00BC1DA4" w:rsidP="00EE0FD9">
      <w:pPr>
        <w:spacing w:after="160" w:line="259" w:lineRule="auto"/>
      </w:pPr>
      <w:r>
        <w:rPr>
          <w:b/>
        </w:rPr>
        <w:br w:type="page"/>
      </w:r>
      <w:r w:rsidR="00DF559C" w:rsidRPr="00295187">
        <w:rPr>
          <w:b/>
        </w:rPr>
        <w:lastRenderedPageBreak/>
        <w:t>How to use the IMF data mapper</w:t>
      </w:r>
    </w:p>
    <w:p w14:paraId="3C90AC9F" w14:textId="49167DB0" w:rsidR="006622A8" w:rsidRPr="00954F86" w:rsidRDefault="006622A8" w:rsidP="006622A8">
      <w:pPr>
        <w:pStyle w:val="ListParagraph"/>
        <w:numPr>
          <w:ilvl w:val="0"/>
          <w:numId w:val="19"/>
        </w:numPr>
        <w:rPr>
          <w:rStyle w:val="Hyperlink"/>
          <w:color w:val="auto"/>
          <w:u w:val="none"/>
        </w:rPr>
      </w:pPr>
      <w:r>
        <w:t xml:space="preserve">Follow the link: </w:t>
      </w:r>
      <w:hyperlink r:id="rId7" w:history="1">
        <w:r w:rsidRPr="001A4315">
          <w:rPr>
            <w:rStyle w:val="Hyperlink"/>
            <w:rFonts w:asciiTheme="minorHAnsi" w:eastAsia="MS PGothic" w:hAnsiTheme="minorHAnsi" w:cstheme="minorHAnsi"/>
          </w:rPr>
          <w:t>https://www.imf.org/external/datamapper/datasets</w:t>
        </w:r>
      </w:hyperlink>
    </w:p>
    <w:p w14:paraId="7EE09D27" w14:textId="77777777" w:rsidR="00954F86" w:rsidRPr="006622A8" w:rsidRDefault="00954F86" w:rsidP="00954F86">
      <w:pPr>
        <w:pStyle w:val="ListParagraph"/>
        <w:rPr>
          <w:rStyle w:val="Hyperlink"/>
          <w:color w:val="auto"/>
          <w:u w:val="none"/>
        </w:rPr>
      </w:pPr>
    </w:p>
    <w:p w14:paraId="7F4F4702" w14:textId="24C2C5CC" w:rsidR="006622A8" w:rsidRDefault="006622A8" w:rsidP="006622A8">
      <w:pPr>
        <w:pStyle w:val="ListParagraph"/>
        <w:numPr>
          <w:ilvl w:val="0"/>
          <w:numId w:val="19"/>
        </w:numPr>
      </w:pPr>
      <w:r>
        <w:t xml:space="preserve">Click on a dataset tile from the 11 listed datasets (For example: </w:t>
      </w:r>
      <w:r w:rsidR="005D560D">
        <w:t>World Economic Outlook)</w:t>
      </w:r>
    </w:p>
    <w:p w14:paraId="5F2AE8CB" w14:textId="77777777" w:rsidR="00954F86" w:rsidRDefault="00954F86" w:rsidP="00954F86"/>
    <w:p w14:paraId="654D8CE8" w14:textId="4E4D9339" w:rsidR="00954F86" w:rsidRDefault="00865052" w:rsidP="00954F86">
      <w:pPr>
        <w:pStyle w:val="ListParagraph"/>
      </w:pPr>
      <w:r>
        <w:rPr>
          <w:noProof/>
        </w:rPr>
        <w:drawing>
          <wp:inline distT="0" distB="0" distL="0" distR="0" wp14:anchorId="1115D644" wp14:editId="635D1DC2">
            <wp:extent cx="5715000" cy="5142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14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C1DE" w14:textId="56684226" w:rsidR="00954F86" w:rsidRDefault="00954F86" w:rsidP="00954F86">
      <w:pPr>
        <w:pStyle w:val="ListParagraph"/>
      </w:pPr>
    </w:p>
    <w:p w14:paraId="78BE9560" w14:textId="77777777" w:rsidR="00954F86" w:rsidRDefault="00954F86">
      <w:pPr>
        <w:spacing w:after="160" w:line="259" w:lineRule="auto"/>
      </w:pPr>
      <w:r>
        <w:br w:type="page"/>
      </w:r>
    </w:p>
    <w:p w14:paraId="41C59AE5" w14:textId="4B4E1A61" w:rsidR="00954F86" w:rsidRDefault="00954F86" w:rsidP="006622A8">
      <w:pPr>
        <w:pStyle w:val="ListParagraph"/>
        <w:numPr>
          <w:ilvl w:val="0"/>
          <w:numId w:val="19"/>
        </w:numPr>
      </w:pPr>
      <w:r>
        <w:lastRenderedPageBreak/>
        <w:t>Click on an indicator group (For example: Gross Domestic Product - GDP)</w:t>
      </w:r>
    </w:p>
    <w:p w14:paraId="0E56DCE0" w14:textId="77777777" w:rsidR="00954F86" w:rsidRDefault="00954F86" w:rsidP="00954F86">
      <w:pPr>
        <w:pStyle w:val="ListParagraph"/>
      </w:pPr>
    </w:p>
    <w:p w14:paraId="7EC16DAF" w14:textId="4B1BDB8B" w:rsidR="00954F86" w:rsidRDefault="00954F86" w:rsidP="00954F86">
      <w:pPr>
        <w:pStyle w:val="ListParagraph"/>
      </w:pPr>
      <w:r>
        <w:rPr>
          <w:noProof/>
        </w:rPr>
        <w:drawing>
          <wp:inline distT="0" distB="0" distL="0" distR="0" wp14:anchorId="0E794C15" wp14:editId="44E34F7D">
            <wp:extent cx="5715000" cy="5730875"/>
            <wp:effectExtent l="0" t="0" r="0" b="31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73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35FF" w14:textId="77777777" w:rsidR="00954F86" w:rsidRDefault="00954F86">
      <w:pPr>
        <w:spacing w:after="160" w:line="259" w:lineRule="auto"/>
      </w:pPr>
      <w:r>
        <w:br w:type="page"/>
      </w:r>
    </w:p>
    <w:p w14:paraId="5DD8A234" w14:textId="7EAF76A1" w:rsidR="00954F86" w:rsidRDefault="00954F86" w:rsidP="00954F86">
      <w:pPr>
        <w:pStyle w:val="ListParagraph"/>
        <w:numPr>
          <w:ilvl w:val="0"/>
          <w:numId w:val="19"/>
        </w:numPr>
      </w:pPr>
      <w:r>
        <w:lastRenderedPageBreak/>
        <w:t>Click on an indicator (For example: Real GDP Growth)</w:t>
      </w:r>
    </w:p>
    <w:p w14:paraId="138848CB" w14:textId="77777777" w:rsidR="00954F86" w:rsidRDefault="00954F86" w:rsidP="00954F86">
      <w:pPr>
        <w:pStyle w:val="ListParagraph"/>
      </w:pPr>
    </w:p>
    <w:p w14:paraId="6D95B11C" w14:textId="3802C2DC" w:rsidR="00DF559C" w:rsidRPr="006622A8" w:rsidRDefault="00954F86" w:rsidP="00954F86">
      <w:pPr>
        <w:pStyle w:val="ListParagraph"/>
      </w:pPr>
      <w:r>
        <w:rPr>
          <w:noProof/>
        </w:rPr>
        <w:drawing>
          <wp:inline distT="0" distB="0" distL="0" distR="0" wp14:anchorId="5CFA3DF9" wp14:editId="1B6CD201">
            <wp:extent cx="5715000" cy="652272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652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F559C" w:rsidRPr="006622A8">
        <w:br w:type="page"/>
      </w:r>
    </w:p>
    <w:p w14:paraId="22B88034" w14:textId="4E577D4F" w:rsidR="00693D26" w:rsidRDefault="00954F86" w:rsidP="00954F86">
      <w:pPr>
        <w:pStyle w:val="ListParagraph"/>
        <w:numPr>
          <w:ilvl w:val="0"/>
          <w:numId w:val="19"/>
        </w:numPr>
      </w:pPr>
      <w:r w:rsidRPr="00954F86">
        <w:lastRenderedPageBreak/>
        <w:t xml:space="preserve">Data Mapper </w:t>
      </w:r>
      <w:r w:rsidR="003B0CE1">
        <w:t>v</w:t>
      </w:r>
      <w:r w:rsidRPr="00954F86">
        <w:t>iew</w:t>
      </w:r>
      <w:r>
        <w:t xml:space="preserve"> - </w:t>
      </w:r>
      <w:hyperlink r:id="rId11" w:history="1">
        <w:r w:rsidRPr="00A014AA">
          <w:rPr>
            <w:rStyle w:val="Hyperlink"/>
          </w:rPr>
          <w:t>https://www.imf.org/external/datamapper/index.php</w:t>
        </w:r>
      </w:hyperlink>
      <w:r>
        <w:t xml:space="preserve"> </w:t>
      </w:r>
    </w:p>
    <w:p w14:paraId="1B1B01AA" w14:textId="55F370FE" w:rsidR="00693D26" w:rsidRDefault="00084B8F" w:rsidP="00CE4A79">
      <w:pPr>
        <w:rPr>
          <w:b/>
        </w:rPr>
      </w:pPr>
      <w:r>
        <w:rPr>
          <w:noProof/>
        </w:rPr>
        <w:drawing>
          <wp:inline distT="0" distB="0" distL="0" distR="0" wp14:anchorId="77429DDB" wp14:editId="1F3FDBD3">
            <wp:extent cx="5715000" cy="785241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785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387C" w14:textId="5F5CCF61" w:rsidR="00954F86" w:rsidRPr="00752266" w:rsidRDefault="00DA1ABB" w:rsidP="00C15266">
      <w:pPr>
        <w:pStyle w:val="ListParagraph"/>
        <w:numPr>
          <w:ilvl w:val="0"/>
          <w:numId w:val="19"/>
        </w:numPr>
        <w:rPr>
          <w:rFonts w:asciiTheme="minorHAnsi" w:eastAsia="MS PGothic" w:hAnsiTheme="minorHAnsi" w:cstheme="minorHAnsi"/>
          <w:lang w:eastAsia="ja-JP"/>
        </w:rPr>
      </w:pPr>
      <w:r>
        <w:rPr>
          <w:rFonts w:asciiTheme="minorHAnsi" w:eastAsia="MS PGothic" w:hAnsiTheme="minorHAnsi" w:cstheme="minorHAnsi"/>
          <w:lang w:eastAsia="ja-JP"/>
        </w:rPr>
        <w:lastRenderedPageBreak/>
        <w:t xml:space="preserve">Click on </w:t>
      </w:r>
      <w:r w:rsidR="00954F86" w:rsidRPr="00752266">
        <w:rPr>
          <w:rFonts w:asciiTheme="minorHAnsi" w:eastAsia="MS PGothic" w:hAnsiTheme="minorHAnsi" w:cstheme="minorHAnsi"/>
          <w:lang w:eastAsia="ja-JP"/>
        </w:rPr>
        <w:t>a targeted country/ several targeted countries (For example: Japan)</w:t>
      </w:r>
      <w:r>
        <w:rPr>
          <w:rFonts w:asciiTheme="minorHAnsi" w:eastAsia="MS PGothic" w:hAnsiTheme="minorHAnsi" w:cstheme="minorHAnsi"/>
          <w:lang w:eastAsia="ja-JP"/>
        </w:rPr>
        <w:t xml:space="preserve"> from the map</w:t>
      </w:r>
      <w:r w:rsidR="00752266" w:rsidRPr="00752266">
        <w:rPr>
          <w:rFonts w:asciiTheme="minorHAnsi" w:eastAsia="MS PGothic" w:hAnsiTheme="minorHAnsi" w:cstheme="minorHAnsi"/>
          <w:lang w:eastAsia="ja-JP"/>
        </w:rPr>
        <w:t xml:space="preserve">. </w:t>
      </w:r>
      <w:r>
        <w:rPr>
          <w:rFonts w:asciiTheme="minorHAnsi" w:eastAsia="MS PGothic" w:hAnsiTheme="minorHAnsi" w:cstheme="minorHAnsi"/>
          <w:lang w:eastAsia="ja-JP"/>
        </w:rPr>
        <w:t xml:space="preserve">You can also </w:t>
      </w:r>
      <w:r w:rsidR="00752266">
        <w:rPr>
          <w:rFonts w:asciiTheme="minorHAnsi" w:eastAsia="MS PGothic" w:hAnsiTheme="minorHAnsi" w:cstheme="minorHAnsi"/>
          <w:lang w:eastAsia="ja-JP"/>
        </w:rPr>
        <w:t>s</w:t>
      </w:r>
      <w:r w:rsidR="00954F86" w:rsidRPr="00752266">
        <w:rPr>
          <w:rFonts w:asciiTheme="minorHAnsi" w:eastAsia="MS PGothic" w:hAnsiTheme="minorHAnsi" w:cstheme="minorHAnsi"/>
          <w:lang w:eastAsia="ja-JP"/>
        </w:rPr>
        <w:t>elect from the country/region/analytical group list</w:t>
      </w:r>
      <w:r>
        <w:rPr>
          <w:rFonts w:asciiTheme="minorHAnsi" w:eastAsia="MS PGothic" w:hAnsiTheme="minorHAnsi" w:cstheme="minorHAnsi"/>
          <w:lang w:eastAsia="ja-JP"/>
        </w:rPr>
        <w:t xml:space="preserve"> </w:t>
      </w:r>
      <w:r w:rsidR="00084B8F">
        <w:rPr>
          <w:rFonts w:asciiTheme="minorHAnsi" w:eastAsia="MS PGothic" w:hAnsiTheme="minorHAnsi" w:cstheme="minorHAnsi"/>
          <w:lang w:eastAsia="ja-JP"/>
        </w:rPr>
        <w:t>highlighted in yellow</w:t>
      </w:r>
    </w:p>
    <w:p w14:paraId="1ACCFE83" w14:textId="1622E0E6" w:rsidR="00954F86" w:rsidRDefault="00954F86" w:rsidP="00CE4A79">
      <w:pPr>
        <w:rPr>
          <w:b/>
        </w:rPr>
      </w:pPr>
    </w:p>
    <w:p w14:paraId="531AA63B" w14:textId="7B17532B" w:rsidR="006B62CD" w:rsidRDefault="00DA1ABB" w:rsidP="002F3C73">
      <w:pPr>
        <w:ind w:left="360"/>
        <w:rPr>
          <w:b/>
        </w:rPr>
      </w:pPr>
      <w:r>
        <w:rPr>
          <w:noProof/>
        </w:rPr>
        <w:drawing>
          <wp:inline distT="0" distB="0" distL="0" distR="0" wp14:anchorId="222876D3" wp14:editId="138EDE62">
            <wp:extent cx="5715000" cy="1598295"/>
            <wp:effectExtent l="19050" t="19050" r="19050" b="209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982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DE8651" w14:textId="1BD3A845" w:rsidR="00DA1ABB" w:rsidRDefault="00DA1ABB" w:rsidP="00CE4A79">
      <w:pPr>
        <w:rPr>
          <w:b/>
        </w:rPr>
      </w:pPr>
    </w:p>
    <w:p w14:paraId="1521B460" w14:textId="77A72CD1" w:rsidR="00DA1ABB" w:rsidRDefault="00DA1ABB" w:rsidP="00DA1ABB">
      <w:pPr>
        <w:pStyle w:val="ListParagraph"/>
        <w:numPr>
          <w:ilvl w:val="0"/>
          <w:numId w:val="19"/>
        </w:numPr>
        <w:rPr>
          <w:rFonts w:asciiTheme="minorHAnsi" w:eastAsia="MS PGothic" w:hAnsiTheme="minorHAnsi" w:cstheme="minorHAnsi"/>
          <w:lang w:eastAsia="ja-JP"/>
        </w:rPr>
      </w:pPr>
      <w:r w:rsidRPr="00DA1ABB">
        <w:rPr>
          <w:rFonts w:asciiTheme="minorHAnsi" w:eastAsia="MS PGothic" w:hAnsiTheme="minorHAnsi" w:cstheme="minorHAnsi"/>
          <w:lang w:eastAsia="ja-JP"/>
        </w:rPr>
        <w:t>Download result in Excel, map or line chart</w:t>
      </w:r>
      <w:r w:rsidR="00F2791C">
        <w:rPr>
          <w:rFonts w:asciiTheme="minorHAnsi" w:eastAsia="MS PGothic" w:hAnsiTheme="minorHAnsi" w:cstheme="minorHAnsi"/>
          <w:lang w:eastAsia="ja-JP"/>
        </w:rPr>
        <w:t xml:space="preserve"> format</w:t>
      </w:r>
      <w:r>
        <w:rPr>
          <w:rFonts w:asciiTheme="minorHAnsi" w:eastAsia="MS PGothic" w:hAnsiTheme="minorHAnsi" w:cstheme="minorHAnsi"/>
          <w:lang w:eastAsia="ja-JP"/>
        </w:rPr>
        <w:t xml:space="preserve">. You can </w:t>
      </w:r>
      <w:r w:rsidR="00F2791C">
        <w:rPr>
          <w:rFonts w:asciiTheme="minorHAnsi" w:eastAsia="MS PGothic" w:hAnsiTheme="minorHAnsi" w:cstheme="minorHAnsi"/>
          <w:lang w:eastAsia="ja-JP"/>
        </w:rPr>
        <w:t xml:space="preserve">also </w:t>
      </w:r>
      <w:r>
        <w:rPr>
          <w:rFonts w:asciiTheme="minorHAnsi" w:eastAsia="MS PGothic" w:hAnsiTheme="minorHAnsi" w:cstheme="minorHAnsi"/>
          <w:lang w:eastAsia="ja-JP"/>
        </w:rPr>
        <w:t xml:space="preserve">share the URL </w:t>
      </w:r>
      <w:r w:rsidR="00084B8F">
        <w:rPr>
          <w:rFonts w:asciiTheme="minorHAnsi" w:eastAsia="MS PGothic" w:hAnsiTheme="minorHAnsi" w:cstheme="minorHAnsi"/>
          <w:lang w:eastAsia="ja-JP"/>
        </w:rPr>
        <w:t>with a specific view with others</w:t>
      </w:r>
      <w:r w:rsidR="00F2791C">
        <w:rPr>
          <w:rFonts w:asciiTheme="minorHAnsi" w:eastAsia="MS PGothic" w:hAnsiTheme="minorHAnsi" w:cstheme="minorHAnsi"/>
          <w:lang w:eastAsia="ja-JP"/>
        </w:rPr>
        <w:t>. Simply click on the ‘Copy’ button next to the text box where it says ‘Copy and paste URL to desired location’</w:t>
      </w:r>
    </w:p>
    <w:p w14:paraId="571FDB30" w14:textId="77777777" w:rsidR="00DA1ABB" w:rsidRPr="00DA1ABB" w:rsidRDefault="00DA1ABB" w:rsidP="00DA1ABB">
      <w:pPr>
        <w:pStyle w:val="ListParagraph"/>
        <w:rPr>
          <w:rFonts w:asciiTheme="minorHAnsi" w:eastAsia="MS PGothic" w:hAnsiTheme="minorHAnsi" w:cstheme="minorHAnsi"/>
          <w:lang w:eastAsia="ja-JP"/>
        </w:rPr>
      </w:pPr>
    </w:p>
    <w:p w14:paraId="29B5032D" w14:textId="0816F5B2" w:rsidR="00337FA8" w:rsidRDefault="00DA1ABB" w:rsidP="00DA1ABB">
      <w:pPr>
        <w:pStyle w:val="ListParagraph"/>
        <w:ind w:left="360"/>
        <w:rPr>
          <w:b/>
        </w:rPr>
      </w:pPr>
      <w:r>
        <w:rPr>
          <w:noProof/>
        </w:rPr>
        <w:drawing>
          <wp:inline distT="0" distB="0" distL="0" distR="0" wp14:anchorId="4635872A" wp14:editId="43B7C2BA">
            <wp:extent cx="5715000" cy="229679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C5AC5" w14:textId="77777777" w:rsidR="00337FA8" w:rsidRDefault="00337FA8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18E7B11" w14:textId="6498CB24" w:rsidR="00337FA8" w:rsidRPr="00337FA8" w:rsidRDefault="00337FA8" w:rsidP="00337FA8">
      <w:pPr>
        <w:pStyle w:val="ListParagraph"/>
        <w:numPr>
          <w:ilvl w:val="0"/>
          <w:numId w:val="19"/>
        </w:numPr>
        <w:rPr>
          <w:b/>
        </w:rPr>
      </w:pPr>
      <w:r w:rsidRPr="00337FA8">
        <w:rPr>
          <w:lang w:eastAsia="ja-JP"/>
        </w:rPr>
        <w:lastRenderedPageBreak/>
        <w:t>Select a country</w:t>
      </w:r>
    </w:p>
    <w:p w14:paraId="15056C70" w14:textId="6E9BFEE5" w:rsidR="00DF559C" w:rsidRPr="00337FA8" w:rsidRDefault="001C4891" w:rsidP="00337FA8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339F016" wp14:editId="1F7CEB64">
            <wp:extent cx="5715000" cy="371602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7B514" w14:textId="77777777" w:rsidR="00752266" w:rsidRDefault="00752266" w:rsidP="00CE4A79">
      <w:pPr>
        <w:rPr>
          <w:b/>
        </w:rPr>
      </w:pPr>
    </w:p>
    <w:p w14:paraId="79D5966C" w14:textId="25336D80" w:rsidR="009C6677" w:rsidRPr="00337FA8" w:rsidRDefault="00DF559C" w:rsidP="009311CA">
      <w:pPr>
        <w:pStyle w:val="ListParagraph"/>
        <w:numPr>
          <w:ilvl w:val="0"/>
          <w:numId w:val="19"/>
        </w:numPr>
        <w:rPr>
          <w:b/>
        </w:rPr>
      </w:pPr>
      <w:bookmarkStart w:id="0" w:name="_GoBack"/>
      <w:r w:rsidRPr="00337FA8">
        <w:rPr>
          <w:lang w:eastAsia="ja-JP"/>
        </w:rPr>
        <w:t>Country profile view</w:t>
      </w:r>
      <w:bookmarkEnd w:id="0"/>
      <w:r w:rsidR="003E47AB">
        <w:rPr>
          <w:noProof/>
        </w:rPr>
        <w:drawing>
          <wp:inline distT="0" distB="0" distL="0" distR="0" wp14:anchorId="1E76E0E6" wp14:editId="519EA375">
            <wp:extent cx="5715000" cy="372427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724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C6677" w:rsidRPr="00337FA8" w:rsidSect="00D87E53">
      <w:headerReference w:type="default" r:id="rId17"/>
      <w:headerReference w:type="first" r:id="rId18"/>
      <w:pgSz w:w="12240" w:h="15840"/>
      <w:pgMar w:top="144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14BDD" w14:textId="77777777" w:rsidR="006C38DB" w:rsidRDefault="006C38DB" w:rsidP="000B7010">
      <w:pPr>
        <w:spacing w:line="240" w:lineRule="auto"/>
      </w:pPr>
      <w:r>
        <w:separator/>
      </w:r>
    </w:p>
  </w:endnote>
  <w:endnote w:type="continuationSeparator" w:id="0">
    <w:p w14:paraId="38828AD9" w14:textId="77777777" w:rsidR="006C38DB" w:rsidRDefault="006C38DB" w:rsidP="000B7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AFD6D" w14:textId="77777777" w:rsidR="006C38DB" w:rsidRDefault="006C38DB" w:rsidP="000B7010">
      <w:pPr>
        <w:spacing w:line="240" w:lineRule="auto"/>
      </w:pPr>
      <w:r>
        <w:separator/>
      </w:r>
    </w:p>
  </w:footnote>
  <w:footnote w:type="continuationSeparator" w:id="0">
    <w:p w14:paraId="727421CE" w14:textId="77777777" w:rsidR="006C38DB" w:rsidRDefault="006C38DB" w:rsidP="000B70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D1B39" w14:textId="77777777" w:rsidR="005F722E" w:rsidRDefault="005F722E" w:rsidP="005F722E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46A59" w14:textId="77777777" w:rsidR="005F722E" w:rsidRDefault="005F722E" w:rsidP="005F722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F9E495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FB72F9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695C684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D976226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AB90612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E0245FF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6" w15:restartNumberingAfterBreak="0">
    <w:nsid w:val="0E492EBB"/>
    <w:multiLevelType w:val="hybridMultilevel"/>
    <w:tmpl w:val="958A510A"/>
    <w:lvl w:ilvl="0" w:tplc="B5446142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105CA9"/>
    <w:multiLevelType w:val="hybridMultilevel"/>
    <w:tmpl w:val="31C02244"/>
    <w:lvl w:ilvl="0" w:tplc="3CF28AFA">
      <w:start w:val="1"/>
      <w:numFmt w:val="decimal"/>
      <w:pStyle w:val="ParagraphNumbering"/>
      <w:lvlText w:val="%1.     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A770A10"/>
    <w:multiLevelType w:val="hybridMultilevel"/>
    <w:tmpl w:val="1EE81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252A61"/>
    <w:multiLevelType w:val="hybridMultilevel"/>
    <w:tmpl w:val="E85A8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946A5"/>
    <w:multiLevelType w:val="hybridMultilevel"/>
    <w:tmpl w:val="D6A28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8663E"/>
    <w:multiLevelType w:val="hybridMultilevel"/>
    <w:tmpl w:val="82160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A15A1"/>
    <w:multiLevelType w:val="multilevel"/>
    <w:tmpl w:val="68701036"/>
    <w:lvl w:ilvl="0">
      <w:start w:val="1"/>
      <w:numFmt w:val="upperRoman"/>
      <w:pStyle w:val="Heading1"/>
      <w:suff w:val="nothing"/>
      <w:lvlText w:val="%1.   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pStyle w:val="Heading2"/>
      <w:suff w:val="nothing"/>
      <w:lvlText w:val="%2.  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5400"/>
        </w:tabs>
        <w:ind w:left="5040" w:firstLine="0"/>
      </w:pPr>
      <w:rPr>
        <w:rFonts w:hint="default"/>
      </w:rPr>
    </w:lvl>
  </w:abstractNum>
  <w:num w:numId="1">
    <w:abstractNumId w:val="12"/>
  </w:num>
  <w:num w:numId="2">
    <w:abstractNumId w:val="12"/>
  </w:num>
  <w:num w:numId="3">
    <w:abstractNumId w:val="5"/>
  </w:num>
  <w:num w:numId="4">
    <w:abstractNumId w:val="5"/>
  </w:num>
  <w:num w:numId="5">
    <w:abstractNumId w:val="3"/>
  </w:num>
  <w:num w:numId="6">
    <w:abstractNumId w:val="3"/>
  </w:num>
  <w:num w:numId="7">
    <w:abstractNumId w:val="2"/>
  </w:num>
  <w:num w:numId="8">
    <w:abstractNumId w:val="2"/>
  </w:num>
  <w:num w:numId="9">
    <w:abstractNumId w:val="1"/>
  </w:num>
  <w:num w:numId="10">
    <w:abstractNumId w:val="1"/>
  </w:num>
  <w:num w:numId="11">
    <w:abstractNumId w:val="0"/>
  </w:num>
  <w:num w:numId="12">
    <w:abstractNumId w:val="0"/>
  </w:num>
  <w:num w:numId="13">
    <w:abstractNumId w:val="4"/>
  </w:num>
  <w:num w:numId="14">
    <w:abstractNumId w:val="4"/>
  </w:num>
  <w:num w:numId="15">
    <w:abstractNumId w:val="7"/>
  </w:num>
  <w:num w:numId="16">
    <w:abstractNumId w:val="11"/>
  </w:num>
  <w:num w:numId="17">
    <w:abstractNumId w:val="8"/>
  </w:num>
  <w:num w:numId="18">
    <w:abstractNumId w:val="10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86"/>
    <w:rsid w:val="00015466"/>
    <w:rsid w:val="00084B8F"/>
    <w:rsid w:val="000A1AEE"/>
    <w:rsid w:val="000B673C"/>
    <w:rsid w:val="000B7010"/>
    <w:rsid w:val="000C1485"/>
    <w:rsid w:val="00120FC6"/>
    <w:rsid w:val="001369DE"/>
    <w:rsid w:val="001C4891"/>
    <w:rsid w:val="001D081E"/>
    <w:rsid w:val="001E7EF6"/>
    <w:rsid w:val="00232FB2"/>
    <w:rsid w:val="00295187"/>
    <w:rsid w:val="002B05C0"/>
    <w:rsid w:val="002F3C73"/>
    <w:rsid w:val="00325E95"/>
    <w:rsid w:val="00337FA8"/>
    <w:rsid w:val="00362382"/>
    <w:rsid w:val="003712A7"/>
    <w:rsid w:val="003A15EB"/>
    <w:rsid w:val="003A279A"/>
    <w:rsid w:val="003B0CE1"/>
    <w:rsid w:val="003B141B"/>
    <w:rsid w:val="003D2443"/>
    <w:rsid w:val="003E47AB"/>
    <w:rsid w:val="00434F38"/>
    <w:rsid w:val="00451C7E"/>
    <w:rsid w:val="004773C7"/>
    <w:rsid w:val="00513D0A"/>
    <w:rsid w:val="00527B01"/>
    <w:rsid w:val="00531040"/>
    <w:rsid w:val="00567B0B"/>
    <w:rsid w:val="0057760D"/>
    <w:rsid w:val="00580486"/>
    <w:rsid w:val="005C0460"/>
    <w:rsid w:val="005C06E6"/>
    <w:rsid w:val="005D25F7"/>
    <w:rsid w:val="005D560D"/>
    <w:rsid w:val="005F722E"/>
    <w:rsid w:val="0060374F"/>
    <w:rsid w:val="0061550F"/>
    <w:rsid w:val="00633AF4"/>
    <w:rsid w:val="006622A8"/>
    <w:rsid w:val="00693D26"/>
    <w:rsid w:val="006B62CD"/>
    <w:rsid w:val="006C38DB"/>
    <w:rsid w:val="006F658C"/>
    <w:rsid w:val="007270FB"/>
    <w:rsid w:val="00752266"/>
    <w:rsid w:val="007F37F4"/>
    <w:rsid w:val="00864D9E"/>
    <w:rsid w:val="00865052"/>
    <w:rsid w:val="008946D7"/>
    <w:rsid w:val="00896E0A"/>
    <w:rsid w:val="008A3DEB"/>
    <w:rsid w:val="008F1CF7"/>
    <w:rsid w:val="008F5AD2"/>
    <w:rsid w:val="00916BD0"/>
    <w:rsid w:val="00920614"/>
    <w:rsid w:val="009366C2"/>
    <w:rsid w:val="00954F86"/>
    <w:rsid w:val="00980A9C"/>
    <w:rsid w:val="009C6677"/>
    <w:rsid w:val="009F060F"/>
    <w:rsid w:val="009F566B"/>
    <w:rsid w:val="00A26D79"/>
    <w:rsid w:val="00A30482"/>
    <w:rsid w:val="00AA7493"/>
    <w:rsid w:val="00AB2F48"/>
    <w:rsid w:val="00AD2072"/>
    <w:rsid w:val="00B45AB5"/>
    <w:rsid w:val="00BC1DA4"/>
    <w:rsid w:val="00C814CE"/>
    <w:rsid w:val="00CC78B4"/>
    <w:rsid w:val="00CE4A79"/>
    <w:rsid w:val="00D87E53"/>
    <w:rsid w:val="00D973B7"/>
    <w:rsid w:val="00DA1ABB"/>
    <w:rsid w:val="00DF559C"/>
    <w:rsid w:val="00E36F30"/>
    <w:rsid w:val="00EE0FD9"/>
    <w:rsid w:val="00EF174E"/>
    <w:rsid w:val="00F078E4"/>
    <w:rsid w:val="00F2791C"/>
    <w:rsid w:val="00F77F7C"/>
    <w:rsid w:val="00FB3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867916F"/>
  <w15:chartTrackingRefBased/>
  <w15:docId w15:val="{BBFB3A79-F9E7-4BF4-8FDA-C0F4C4550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3" w:qFormat="1"/>
    <w:lsdException w:name="heading 2" w:semiHidden="1" w:uiPriority="4" w:unhideWhenUsed="1" w:qFormat="1"/>
    <w:lsdException w:name="heading 3" w:semiHidden="1" w:uiPriority="5" w:unhideWhenUsed="1" w:qFormat="1"/>
    <w:lsdException w:name="heading 4" w:semiHidden="1" w:uiPriority="6" w:unhideWhenUsed="1" w:qFormat="1"/>
    <w:lsdException w:name="heading 5" w:semiHidden="1" w:uiPriority="7" w:unhideWhenUsed="1" w:qFormat="1"/>
    <w:lsdException w:name="heading 6" w:semiHidden="1" w:uiPriority="8" w:unhideWhenUsed="1" w:qFormat="1"/>
    <w:lsdException w:name="heading 7" w:semiHidden="1" w:uiPriority="8" w:unhideWhenUsed="1" w:qFormat="1"/>
    <w:lsdException w:name="heading 8" w:semiHidden="1" w:uiPriority="8" w:unhideWhenUsed="1" w:qFormat="1"/>
    <w:lsdException w:name="heading 9" w:semiHidden="1" w:uiPriority="8" w:unhideWhenUsed="1" w:qFormat="1"/>
    <w:lsdException w:name="index 1" w:semiHidden="1" w:uiPriority="8" w:unhideWhenUsed="1"/>
    <w:lsdException w:name="index 2" w:semiHidden="1" w:uiPriority="8" w:unhideWhenUsed="1"/>
    <w:lsdException w:name="index 3" w:semiHidden="1" w:uiPriority="8" w:unhideWhenUsed="1"/>
    <w:lsdException w:name="index 4" w:semiHidden="1" w:uiPriority="8" w:unhideWhenUsed="1"/>
    <w:lsdException w:name="index 5" w:semiHidden="1" w:uiPriority="8" w:unhideWhenUsed="1"/>
    <w:lsdException w:name="index 6" w:semiHidden="1" w:uiPriority="8" w:unhideWhenUsed="1"/>
    <w:lsdException w:name="index 7" w:semiHidden="1" w:uiPriority="8" w:unhideWhenUsed="1"/>
    <w:lsdException w:name="index 8" w:semiHidden="1" w:uiPriority="8" w:unhideWhenUsed="1"/>
    <w:lsdException w:name="index 9" w:semiHidden="1" w:uiPriority="8" w:unhideWhenUsed="1"/>
    <w:lsdException w:name="toc 1" w:semiHidden="1" w:uiPriority="8" w:unhideWhenUsed="1"/>
    <w:lsdException w:name="toc 2" w:semiHidden="1" w:uiPriority="8" w:unhideWhenUsed="1"/>
    <w:lsdException w:name="toc 3" w:semiHidden="1" w:uiPriority="8" w:unhideWhenUsed="1"/>
    <w:lsdException w:name="toc 4" w:semiHidden="1" w:uiPriority="8" w:unhideWhenUsed="1"/>
    <w:lsdException w:name="toc 5" w:semiHidden="1" w:uiPriority="8" w:unhideWhenUsed="1"/>
    <w:lsdException w:name="toc 6" w:semiHidden="1" w:uiPriority="8" w:unhideWhenUsed="1"/>
    <w:lsdException w:name="toc 7" w:semiHidden="1" w:uiPriority="8" w:unhideWhenUsed="1"/>
    <w:lsdException w:name="toc 8" w:semiHidden="1" w:uiPriority="8" w:unhideWhenUsed="1"/>
    <w:lsdException w:name="toc 9" w:semiHidden="1" w:uiPriority="8" w:unhideWhenUsed="1"/>
    <w:lsdException w:name="Normal Indent" w:semiHidden="1" w:unhideWhenUsed="1"/>
    <w:lsdException w:name="footnote text" w:semiHidden="1" w:uiPriority="8" w:unhideWhenUsed="1"/>
    <w:lsdException w:name="annotation text" w:semiHidden="1" w:unhideWhenUsed="1"/>
    <w:lsdException w:name="header" w:semiHidden="1" w:unhideWhenUsed="1"/>
    <w:lsdException w:name="footer" w:semiHidden="1" w:uiPriority="8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8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8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8" w:unhideWhenUsed="1"/>
    <w:lsdException w:name="List Bullet 3" w:semiHidden="1" w:uiPriority="8" w:unhideWhenUsed="1"/>
    <w:lsdException w:name="List Bullet 4" w:semiHidden="1" w:uiPriority="8" w:unhideWhenUsed="1"/>
    <w:lsdException w:name="List Bullet 5" w:semiHidden="1" w:uiPriority="8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8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4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3DEB"/>
    <w:pPr>
      <w:spacing w:after="0" w:line="264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8A3DEB"/>
    <w:pPr>
      <w:keepNext/>
      <w:numPr>
        <w:numId w:val="2"/>
      </w:numPr>
      <w:spacing w:after="240"/>
      <w:jc w:val="center"/>
      <w:outlineLvl w:val="0"/>
    </w:pPr>
    <w:rPr>
      <w:rFonts w:cs="Arial"/>
      <w:b/>
      <w:bCs/>
      <w:smallCaps/>
      <w:kern w:val="28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8A3DEB"/>
    <w:pPr>
      <w:keepNext/>
      <w:numPr>
        <w:ilvl w:val="1"/>
        <w:numId w:val="2"/>
      </w:numPr>
      <w:spacing w:after="240"/>
      <w:jc w:val="center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5"/>
    <w:qFormat/>
    <w:rsid w:val="008A3DEB"/>
    <w:pPr>
      <w:keepNext/>
      <w:spacing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6"/>
    <w:qFormat/>
    <w:rsid w:val="008A3DEB"/>
    <w:pPr>
      <w:keepNext/>
      <w:spacing w:after="24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uiPriority w:val="7"/>
    <w:qFormat/>
    <w:rsid w:val="008A3DEB"/>
    <w:pPr>
      <w:keepNext/>
      <w:spacing w:after="240"/>
      <w:outlineLvl w:val="4"/>
    </w:pPr>
    <w:rPr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8"/>
    <w:rsid w:val="008A3DEB"/>
    <w:p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8"/>
    <w:rsid w:val="008A3DEB"/>
    <w:pPr>
      <w:outlineLvl w:val="6"/>
    </w:pPr>
  </w:style>
  <w:style w:type="paragraph" w:styleId="Heading8">
    <w:name w:val="heading 8"/>
    <w:basedOn w:val="Normal"/>
    <w:next w:val="Normal"/>
    <w:link w:val="Heading8Char"/>
    <w:uiPriority w:val="8"/>
    <w:rsid w:val="008A3DEB"/>
    <w:pPr>
      <w:outlineLvl w:val="7"/>
    </w:pPr>
    <w:rPr>
      <w:iCs/>
    </w:rPr>
  </w:style>
  <w:style w:type="paragraph" w:styleId="Heading9">
    <w:name w:val="heading 9"/>
    <w:basedOn w:val="Normal"/>
    <w:next w:val="Normal"/>
    <w:link w:val="Heading9Char"/>
    <w:uiPriority w:val="8"/>
    <w:rsid w:val="008A3DEB"/>
    <w:pPr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">
    <w:name w:val="Appendix"/>
    <w:basedOn w:val="Normal"/>
    <w:uiPriority w:val="8"/>
    <w:qFormat/>
    <w:rsid w:val="008A3DEB"/>
    <w:pPr>
      <w:jc w:val="center"/>
    </w:pPr>
    <w:rPr>
      <w:b/>
    </w:rPr>
  </w:style>
  <w:style w:type="paragraph" w:styleId="BodyText">
    <w:name w:val="Body Text"/>
    <w:basedOn w:val="Normal"/>
    <w:link w:val="BodyTextChar"/>
    <w:uiPriority w:val="8"/>
    <w:rsid w:val="008A3DE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8"/>
    <w:rsid w:val="008A3DEB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8"/>
    <w:rsid w:val="008A3DE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styleId="FootnoteReference">
    <w:name w:val="footnote reference"/>
    <w:basedOn w:val="DefaultParagraphFont"/>
    <w:uiPriority w:val="8"/>
    <w:rsid w:val="008A3DEB"/>
    <w:rPr>
      <w:sz w:val="20"/>
      <w:vertAlign w:val="superscript"/>
    </w:rPr>
  </w:style>
  <w:style w:type="paragraph" w:styleId="FootnoteText">
    <w:name w:val="footnote text"/>
    <w:basedOn w:val="Normal"/>
    <w:link w:val="FootnoteTextChar"/>
    <w:uiPriority w:val="8"/>
    <w:rsid w:val="008A3DEB"/>
    <w:pPr>
      <w:spacing w:after="20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8"/>
    <w:rsid w:val="008A3DEB"/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rsid w:val="008A3DE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3"/>
    <w:rsid w:val="008A3DEB"/>
    <w:rPr>
      <w:rFonts w:ascii="Times New Roman" w:hAnsi="Times New Roman" w:cs="Arial"/>
      <w:b/>
      <w:bCs/>
      <w:smallCaps/>
      <w:kern w:val="28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4"/>
    <w:rsid w:val="008A3DEB"/>
    <w:rPr>
      <w:rFonts w:ascii="Times New Roman" w:hAnsi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5"/>
    <w:rsid w:val="008A3DEB"/>
    <w:rPr>
      <w:rFonts w:ascii="Times New Roman" w:hAnsi="Times New Roman" w:cs="Arial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6"/>
    <w:rsid w:val="008A3DEB"/>
    <w:rPr>
      <w:rFonts w:ascii="Times New Roman" w:hAnsi="Times New Roman" w:cs="Times New Roman"/>
      <w:b/>
      <w:bCs/>
      <w:i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7"/>
    <w:rsid w:val="008A3DEB"/>
    <w:rPr>
      <w:rFonts w:ascii="Times New Roman" w:hAnsi="Times New Roman" w:cs="Times New Roman"/>
      <w:bCs/>
      <w:i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8"/>
    <w:rsid w:val="008A3DEB"/>
    <w:rPr>
      <w:rFonts w:ascii="Times New Roman" w:hAnsi="Times New Roman" w:cs="Times New Roman"/>
      <w:bCs/>
      <w:sz w:val="24"/>
    </w:rPr>
  </w:style>
  <w:style w:type="character" w:customStyle="1" w:styleId="Heading7Char">
    <w:name w:val="Heading 7 Char"/>
    <w:basedOn w:val="DefaultParagraphFont"/>
    <w:link w:val="Heading7"/>
    <w:uiPriority w:val="8"/>
    <w:rsid w:val="008A3DEB"/>
    <w:rPr>
      <w:rFonts w:ascii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8"/>
    <w:rsid w:val="008A3DEB"/>
    <w:rPr>
      <w:rFonts w:ascii="Times New Roman" w:hAnsi="Times New Roman" w:cs="Times New Roman"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8"/>
    <w:rsid w:val="008A3DEB"/>
    <w:rPr>
      <w:rFonts w:ascii="Times New Roman" w:hAnsi="Times New Roman" w:cs="Arial"/>
      <w:sz w:val="24"/>
    </w:rPr>
  </w:style>
  <w:style w:type="paragraph" w:customStyle="1" w:styleId="Indent">
    <w:name w:val="Indent"/>
    <w:basedOn w:val="Normal"/>
    <w:uiPriority w:val="8"/>
    <w:qFormat/>
    <w:rsid w:val="008A3DEB"/>
    <w:pPr>
      <w:ind w:left="720" w:hanging="720"/>
    </w:pPr>
  </w:style>
  <w:style w:type="paragraph" w:styleId="Index1">
    <w:name w:val="index 1"/>
    <w:basedOn w:val="Normal"/>
    <w:next w:val="Normal"/>
    <w:uiPriority w:val="8"/>
    <w:rsid w:val="008A3DEB"/>
    <w:pPr>
      <w:ind w:left="240" w:hanging="240"/>
    </w:pPr>
  </w:style>
  <w:style w:type="paragraph" w:styleId="Index2">
    <w:name w:val="index 2"/>
    <w:basedOn w:val="Normal"/>
    <w:next w:val="Normal"/>
    <w:uiPriority w:val="8"/>
    <w:rsid w:val="008A3DEB"/>
    <w:pPr>
      <w:ind w:left="480" w:hanging="240"/>
    </w:pPr>
  </w:style>
  <w:style w:type="paragraph" w:styleId="Index3">
    <w:name w:val="index 3"/>
    <w:basedOn w:val="Normal"/>
    <w:next w:val="Normal"/>
    <w:uiPriority w:val="8"/>
    <w:rsid w:val="008A3DEB"/>
    <w:pPr>
      <w:ind w:left="720" w:hanging="240"/>
    </w:pPr>
  </w:style>
  <w:style w:type="paragraph" w:styleId="Index4">
    <w:name w:val="index 4"/>
    <w:basedOn w:val="Normal"/>
    <w:next w:val="Normal"/>
    <w:uiPriority w:val="8"/>
    <w:rsid w:val="008A3DEB"/>
    <w:pPr>
      <w:ind w:left="960" w:hanging="240"/>
    </w:pPr>
  </w:style>
  <w:style w:type="paragraph" w:styleId="Index5">
    <w:name w:val="index 5"/>
    <w:basedOn w:val="Normal"/>
    <w:next w:val="Normal"/>
    <w:uiPriority w:val="8"/>
    <w:rsid w:val="008A3DEB"/>
    <w:pPr>
      <w:ind w:left="1200" w:hanging="240"/>
    </w:pPr>
  </w:style>
  <w:style w:type="paragraph" w:styleId="Index6">
    <w:name w:val="index 6"/>
    <w:basedOn w:val="Normal"/>
    <w:next w:val="Normal"/>
    <w:uiPriority w:val="8"/>
    <w:rsid w:val="008A3DEB"/>
    <w:pPr>
      <w:ind w:left="1440" w:hanging="240"/>
    </w:pPr>
  </w:style>
  <w:style w:type="paragraph" w:styleId="Index7">
    <w:name w:val="index 7"/>
    <w:basedOn w:val="Normal"/>
    <w:next w:val="Normal"/>
    <w:uiPriority w:val="8"/>
    <w:rsid w:val="008A3DEB"/>
    <w:pPr>
      <w:ind w:left="1680" w:hanging="240"/>
    </w:pPr>
  </w:style>
  <w:style w:type="paragraph" w:styleId="Index8">
    <w:name w:val="index 8"/>
    <w:basedOn w:val="Normal"/>
    <w:next w:val="Normal"/>
    <w:uiPriority w:val="8"/>
    <w:rsid w:val="008A3DEB"/>
    <w:pPr>
      <w:ind w:left="1920" w:hanging="240"/>
    </w:pPr>
  </w:style>
  <w:style w:type="paragraph" w:styleId="Index9">
    <w:name w:val="index 9"/>
    <w:basedOn w:val="Normal"/>
    <w:next w:val="Normal"/>
    <w:uiPriority w:val="8"/>
    <w:rsid w:val="008A3DEB"/>
    <w:pPr>
      <w:ind w:left="2160" w:hanging="240"/>
    </w:pPr>
  </w:style>
  <w:style w:type="paragraph" w:styleId="ListBullet">
    <w:name w:val="List Bullet"/>
    <w:basedOn w:val="Normal"/>
    <w:uiPriority w:val="2"/>
    <w:qFormat/>
    <w:rsid w:val="008A3DEB"/>
    <w:pPr>
      <w:numPr>
        <w:numId w:val="4"/>
      </w:numPr>
      <w:spacing w:after="240"/>
    </w:pPr>
  </w:style>
  <w:style w:type="paragraph" w:styleId="ListBullet2">
    <w:name w:val="List Bullet 2"/>
    <w:basedOn w:val="Normal"/>
    <w:uiPriority w:val="8"/>
    <w:rsid w:val="008A3DEB"/>
    <w:pPr>
      <w:numPr>
        <w:numId w:val="6"/>
      </w:numPr>
    </w:pPr>
  </w:style>
  <w:style w:type="paragraph" w:styleId="ListBullet3">
    <w:name w:val="List Bullet 3"/>
    <w:basedOn w:val="Normal"/>
    <w:uiPriority w:val="8"/>
    <w:rsid w:val="008A3DEB"/>
    <w:pPr>
      <w:numPr>
        <w:numId w:val="8"/>
      </w:numPr>
    </w:pPr>
  </w:style>
  <w:style w:type="paragraph" w:styleId="ListBullet4">
    <w:name w:val="List Bullet 4"/>
    <w:basedOn w:val="Normal"/>
    <w:uiPriority w:val="8"/>
    <w:rsid w:val="008A3DEB"/>
    <w:pPr>
      <w:numPr>
        <w:numId w:val="10"/>
      </w:numPr>
    </w:pPr>
  </w:style>
  <w:style w:type="paragraph" w:styleId="ListBullet5">
    <w:name w:val="List Bullet 5"/>
    <w:basedOn w:val="Normal"/>
    <w:uiPriority w:val="8"/>
    <w:rsid w:val="008A3DEB"/>
    <w:pPr>
      <w:numPr>
        <w:numId w:val="12"/>
      </w:numPr>
    </w:pPr>
  </w:style>
  <w:style w:type="paragraph" w:styleId="ListNumber">
    <w:name w:val="List Number"/>
    <w:basedOn w:val="Normal"/>
    <w:uiPriority w:val="8"/>
    <w:rsid w:val="008A3DEB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42"/>
    <w:rsid w:val="008A3DEB"/>
    <w:pPr>
      <w:ind w:left="720"/>
      <w:contextualSpacing/>
    </w:pPr>
  </w:style>
  <w:style w:type="paragraph" w:customStyle="1" w:styleId="ParagraphNumbering">
    <w:name w:val="Paragraph Numbering"/>
    <w:basedOn w:val="Normal"/>
    <w:uiPriority w:val="1"/>
    <w:qFormat/>
    <w:rsid w:val="008A3DEB"/>
    <w:pPr>
      <w:numPr>
        <w:numId w:val="15"/>
      </w:numPr>
      <w:spacing w:after="240"/>
    </w:pPr>
  </w:style>
  <w:style w:type="paragraph" w:styleId="Title">
    <w:name w:val="Title"/>
    <w:basedOn w:val="Normal"/>
    <w:link w:val="TitleChar"/>
    <w:uiPriority w:val="8"/>
    <w:rsid w:val="008A3DE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8"/>
    <w:rsid w:val="008A3DEB"/>
    <w:rPr>
      <w:rFonts w:ascii="Arial" w:hAnsi="Arial" w:cs="Arial"/>
      <w:b/>
      <w:bCs/>
      <w:kern w:val="28"/>
      <w:sz w:val="32"/>
      <w:szCs w:val="32"/>
    </w:rPr>
  </w:style>
  <w:style w:type="paragraph" w:styleId="TOC1">
    <w:name w:val="toc 1"/>
    <w:basedOn w:val="Normal"/>
    <w:next w:val="Normal"/>
    <w:uiPriority w:val="8"/>
    <w:rsid w:val="008A3DEB"/>
  </w:style>
  <w:style w:type="paragraph" w:styleId="TOC2">
    <w:name w:val="toc 2"/>
    <w:basedOn w:val="Normal"/>
    <w:next w:val="Normal"/>
    <w:uiPriority w:val="8"/>
    <w:rsid w:val="008A3DEB"/>
    <w:pPr>
      <w:ind w:left="240"/>
    </w:pPr>
  </w:style>
  <w:style w:type="paragraph" w:styleId="TOC3">
    <w:name w:val="toc 3"/>
    <w:basedOn w:val="Normal"/>
    <w:next w:val="Normal"/>
    <w:uiPriority w:val="8"/>
    <w:rsid w:val="008A3DEB"/>
    <w:pPr>
      <w:ind w:left="480"/>
    </w:pPr>
  </w:style>
  <w:style w:type="paragraph" w:styleId="TOC4">
    <w:name w:val="toc 4"/>
    <w:basedOn w:val="Normal"/>
    <w:next w:val="Normal"/>
    <w:uiPriority w:val="8"/>
    <w:rsid w:val="008A3DEB"/>
    <w:pPr>
      <w:ind w:left="720"/>
    </w:pPr>
  </w:style>
  <w:style w:type="paragraph" w:styleId="TOC5">
    <w:name w:val="toc 5"/>
    <w:basedOn w:val="Normal"/>
    <w:next w:val="Normal"/>
    <w:uiPriority w:val="8"/>
    <w:rsid w:val="008A3DEB"/>
    <w:pPr>
      <w:ind w:left="960"/>
    </w:pPr>
  </w:style>
  <w:style w:type="paragraph" w:styleId="TOC6">
    <w:name w:val="toc 6"/>
    <w:basedOn w:val="Normal"/>
    <w:next w:val="Normal"/>
    <w:uiPriority w:val="8"/>
    <w:rsid w:val="008A3DEB"/>
    <w:pPr>
      <w:ind w:left="1200"/>
    </w:pPr>
  </w:style>
  <w:style w:type="paragraph" w:styleId="TOC7">
    <w:name w:val="toc 7"/>
    <w:basedOn w:val="Normal"/>
    <w:next w:val="Normal"/>
    <w:uiPriority w:val="8"/>
    <w:rsid w:val="008A3DEB"/>
    <w:pPr>
      <w:ind w:left="1440"/>
    </w:pPr>
  </w:style>
  <w:style w:type="paragraph" w:styleId="TOC8">
    <w:name w:val="toc 8"/>
    <w:basedOn w:val="Normal"/>
    <w:next w:val="Normal"/>
    <w:uiPriority w:val="8"/>
    <w:rsid w:val="008A3DEB"/>
    <w:pPr>
      <w:ind w:left="1680"/>
    </w:pPr>
  </w:style>
  <w:style w:type="paragraph" w:styleId="TOC9">
    <w:name w:val="toc 9"/>
    <w:basedOn w:val="Normal"/>
    <w:next w:val="Normal"/>
    <w:uiPriority w:val="8"/>
    <w:rsid w:val="008A3DEB"/>
    <w:pPr>
      <w:ind w:left="1920"/>
    </w:pPr>
  </w:style>
  <w:style w:type="paragraph" w:customStyle="1" w:styleId="UnNumberedHeading1">
    <w:name w:val="UnNumbered Heading 1"/>
    <w:basedOn w:val="Normal"/>
    <w:next w:val="Normal"/>
    <w:uiPriority w:val="8"/>
    <w:rsid w:val="008A3DEB"/>
    <w:pPr>
      <w:jc w:val="center"/>
    </w:pPr>
    <w:rPr>
      <w:b/>
      <w:smallCaps/>
    </w:rPr>
  </w:style>
  <w:style w:type="character" w:styleId="PageNumber">
    <w:name w:val="page number"/>
    <w:basedOn w:val="DefaultParagraphFont"/>
    <w:uiPriority w:val="99"/>
    <w:semiHidden/>
    <w:unhideWhenUsed/>
    <w:rsid w:val="005F722E"/>
  </w:style>
  <w:style w:type="character" w:styleId="CommentReference">
    <w:name w:val="annotation reference"/>
    <w:basedOn w:val="DefaultParagraphFont"/>
    <w:uiPriority w:val="99"/>
    <w:semiHidden/>
    <w:unhideWhenUsed/>
    <w:rsid w:val="00434F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4F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34F3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4F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4F38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4F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38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622A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622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4F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www.imf.org/external/datamapper/datasets" TargetMode="Externa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imf.org/external/datamapper/index.php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Qin</dc:creator>
  <cp:keywords/>
  <dc:description/>
  <cp:lastModifiedBy>Liu, Qin</cp:lastModifiedBy>
  <cp:revision>3</cp:revision>
  <dcterms:created xsi:type="dcterms:W3CDTF">2019-10-09T17:38:00Z</dcterms:created>
  <dcterms:modified xsi:type="dcterms:W3CDTF">2019-10-09T17:38:00Z</dcterms:modified>
</cp:coreProperties>
</file>