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C02C12" w:rsidRPr="00C02C12" w:rsidRDefault="00C02C12" w:rsidP="00C02C12">
      <w:pPr>
        <w:pStyle w:val="a6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零基础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-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最基本的学习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sql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语句多表联合查询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(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学生表课程表教师表成绩表</w:t>
      </w:r>
      <w:r w:rsidRPr="00C02C12"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 )</w:t>
      </w:r>
    </w:p>
    <w:p w:rsid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C02C12" w:rsidRPr="00C02C12" w:rsidRDefault="00C02C12" w:rsidP="00C02C12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表结构</w:t>
      </w:r>
    </w:p>
    <w:p w:rsid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Student(S#,Sname,Sage,Ssex)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学生表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Course(C#,Cname,T#)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课程表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SC(S#,C#,score)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成绩表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 xml:space="preserve">Teacher(T#,Tname)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教师表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75B814A2" wp14:editId="31FC8CDA">
            <wp:extent cx="3438525" cy="4019550"/>
            <wp:effectExtent l="0" t="0" r="9525" b="0"/>
            <wp:docPr id="13" name="图片 13" descr="D:\Personal\我的文档\My Knowledge\temp\b2124587-e7d2-4b00-afcc-79311df2cf7e_4_files\c5df40f8-ac3f-4b22-b85e-de975e013a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ersonal\我的文档\My Knowledge\temp\b2124587-e7d2-4b00-afcc-79311df2cf7e_4_files\c5df40f8-ac3f-4b22-b85e-de975e013a7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  <w:sectPr w:rsidR="00A96414" w:rsidSect="00A9641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33E5F6E8" wp14:editId="183DF1B5">
            <wp:extent cx="6645910" cy="2938481"/>
            <wp:effectExtent l="0" t="0" r="2540" b="0"/>
            <wp:docPr id="15" name="图片 15" descr="D:\Personal\我的文档\My Knowledge\temp\b2124587-e7d2-4b00-afcc-79311df2cf7e_4_files\b4c2f5c7-09fb-41cf-98fd-30d2ad4ec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我的文档\My Knowledge\temp\b2124587-e7d2-4b00-afcc-79311df2cf7e_4_files\b4c2f5c7-09fb-41cf-98fd-30d2ad4ec9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629400" cy="2019300"/>
            <wp:effectExtent l="0" t="0" r="0" b="0"/>
            <wp:docPr id="14" name="图片 14" descr="D:\Personal\我的文档\My Knowledge\temp\b2124587-e7d2-4b00-afcc-79311df2cf7e_4_files\5540ee51-11ac-4a23-bb26-9405cb5c9e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sonal\我的文档\My Knowledge\temp\b2124587-e7d2-4b00-afcc-79311df2cf7e_4_files\5540ee51-11ac-4a23-bb26-9405cb5c9eb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A96414" w:rsidRP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建表语句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sage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ssex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t#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nvarchar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) 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插入测试数据语句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'刘一'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'钱二'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'张三'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'李四'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'王五'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'赵六'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'贺高'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'杨艳'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'周磊'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'语文'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'数学'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'英语'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'物理'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union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all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71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问题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问题：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”课程比“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”课程成绩高的所有学生的学号；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 a,(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s#,score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b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b.s#;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、查询平均成绩大于60分的同学的学号和平均成绩；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、查询所有同学的学号、姓名、选课数、总成绩；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(SC.C#),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Outer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、查询姓“李”的老师的个数；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(Tname))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'李%'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、查询没学过“叶平”老师课的同学的学号、姓名；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SC.S#)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SC,Course,Teacher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、查询学过“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”并且也学过编号“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”课程的同学的学号、姓名；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、查询学过“叶平”老师所教的所有课的同学的学号、姓名；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,Course ,Teacher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(SC.C#)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Course,Teacher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、查询课程编号“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”的成绩比课程编号“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”课程低的所有同学的学号、姓名；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Student.S#,Student.Sname,score 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SC_2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score2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S_2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score2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score;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、查询所有课程成绩小于60分的同学的学号、姓名；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AS S,SC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、查询没有学全所有课的同学的学号、姓名；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Student.S#,Student.Sname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(C#)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、查询至少有一门课与学号为“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”的同学所学相同的同学的学号和姓名；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 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where Student.S#=SC.S# and SC.C#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'1001')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、查询至少学过学号为“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”同学所有一门课的其他同学学号和姓名；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SC.S#,Sname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、把“SC”表中“叶平”老师教的课的成绩都更改为此课程的平均成绩；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(SC_2.score)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SC_2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SC_2.C#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SC.C# 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Course,Teacher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、查询和“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”号的同学学习的课程完全相同的其他同学学号和姓名；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'1002'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'1002'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、删除学习“叶平”老师课的SC表记录；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Delect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 ,Teacher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、向SC表中插入一些记录，这些记录要求符合以下条件：没有上过编号“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”课程的同学学号、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号课的平均成绩；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、按平均成绩从高到低显示所有学生的“数据库”、“企业管理”、“英语”三门的课程成绩，按如下形式显示： 学生ID,,数据库,企业管理,英语,有效课程数,有效平均分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学生ID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数据库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企业管理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'006'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英语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有效课程数,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(t.score)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(t.score)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、查询各科成绩最高和最低的分：以如下形式显示：课程ID，最高分，最低分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课程ID,L.score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最高分,R.score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最低分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L ,SC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L.score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(IL.score)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IL,Student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IL.S#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IL.C#)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R.Score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(IR.score)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IR.C#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); 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自己写的:select c# ,max(score)as 最高分 ,min(score) as 最低分 from dbo.sc  group by c#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、按各科平均成绩从低到高和及格率的百分数从高到低顺序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课程号,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(course.Cname)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课程名,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(score),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及格百分数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T,Course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、查询如下课程平均成绩和及格率的百分数(用"1行"显示): 企业管理（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），马克思（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），OO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&amp;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UML 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），数据库（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）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企业管理平均分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企业管理及格百分数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马克思平均分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马克思及格百分数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UML平均分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UML及格百分数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数据库平均分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/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数据库及格百分数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、查询不同老师所教不同课程平均分从高到低显示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(Z.T#)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教师ID,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(Z.Tname)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教师姓名,C.C#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课程ＩＤ,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(C.Cname)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课程名称,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T,Course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,Teacher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Z.T#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、查询如下课程成绩第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名到第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名的学生成绩单：企业管理（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），马克思（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），UML 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），数据库（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）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[学生ID]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[学生姓名]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,企业管理,马克思,UML,数据库,平均成绩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SC.S#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学生学号,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Student.Sname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学生姓名 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T1.score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企业管理,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T2.score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马克思,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T3.score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UML,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T4.score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数据库,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(T1.score,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(T2.score,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(T3.score,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(T4.score,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总分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'002'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(T1.score,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(T2.score,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(T3.score,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(T4.score,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SELECTDISTINCTTOP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WITH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TIES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(T1.score,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(T2.score,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(T3.score,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(T4.score,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'k1'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'k2'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T3.C#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'k3'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LEFT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T4.C#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'k4'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(T1.score,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(T2.score,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(T3.score,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(T4.score,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、统计列印各科成绩,各分数段人数:课程ID,课程名称,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[100-85]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[85-70]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[70-60]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 &lt;60]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课程ID, Cname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课程名称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[100 - 85]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[85 - 70]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BETWEEN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[70 - 60]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SUM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CASE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THEN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END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[60 -]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SC,Course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SC.C#,Cname;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、查询学生平均成绩及其名次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+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T2.平均成绩)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名次,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学生学号,平均成绩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T2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平均成绩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、查询各科成绩前三名的记录:(不考虑成绩并列情况)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学生ID,t1.C#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课程ID,Score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t1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、查询每门课程被选修的学生数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、查询出只选修了一门课程的全部学生的学号和姓名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SC.S#,Student.Sname,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(C#)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选课数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,Student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 ,Student.Sname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(C#)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、查询男生、女生人数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(Ssex)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男生人数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Ssex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Ssex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'男'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(Ssex)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女生人数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Ssex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Ssex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、查询姓“张”的学生名单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'张%'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、查询同名同性学生名单，并统计同名人数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、1981年出生的学生名单(注：Student表中Sage列的类型是datetime)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CONVERT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DATEPART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,Sage))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age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CONVERT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DATEPART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year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,Sage))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'1981'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、查询每门课程的平均成绩，结果按平均成绩升序排列，平均成绩相同时，按课程号降序排列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(score),C#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、查询平均成绩大于85的所有学生的学号、姓名和平均成绩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Sname,SC.S# 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(score)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SC.S#,Sname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、查询课程名称为“数据库”，且分数低于60的学生姓名和分数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Student,SC,Course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Course.Cname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'数据库'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、查询所有学生的选课情况；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SC.S#,SC.C#,Sname,Cname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SC,Student,Course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、查询任何一门课程成绩在70分以上的姓名、课程名称和分数；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student.S#,student.Sname,SC.C#,SC.score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&gt;=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、查询不及格的课程，并按课程号从大到小排列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 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、查询课程编号为003且课程成绩在80分以上的学生的学号和姓名；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SC.S#,Student.Sname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SC,Student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'003'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、求选了课程的学生人数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、查询选修“叶平”老师所授课程的学生中，成绩最高的学生姓名及其成绩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Student.Sname,score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Student,SC,Course C,Teacher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Student.S#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SC.S#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Teacher.Tname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(score)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C.C# 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、查询各个课程及相应的选修人数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、查询不同课程成绩相同的学生的学号、课程号、学生成绩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A.S#,B.score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A  ,SC B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A.Score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&lt;&gt;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B.C# 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43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、查询每门功成绩最好的前两名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学生ID,t1.C#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课程ID,Score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分数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t1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TOP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t1.C#;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、统计每门课程的学生选修人数（超过10人的课程才统计）。要求输出课程号和选修人数，查询结果按人数降序排列，查询结果按人数降序排列，若人数相同，按课程号升序排列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课程号,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人数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,c#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、检索至少选修两门课程的学生学号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S#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s#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246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、查询全部学生都选修的课程的课程号和课程名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C#,Cname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Course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c#) 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、查询没学过“叶平”老师讲授的任一门课程的学生姓名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Course,Teacher,SC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Course.T#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Teacher.T#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course.C#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'叶平'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、查询两门以上不及格课程的同学的学号及其平均成绩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S#,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avg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isnull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(score,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、检索“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”课程分数小于60，按分数降序排列的同学学号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'004'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score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、删除“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”同学的“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001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”课程的成绩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C#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'001'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问题描述：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本题用到下面三个关系表：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CARD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借书卡。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CNO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卡号，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NAME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姓名，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CLASS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班级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BOOKS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图书。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BNO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书号，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BNAME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书名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,AUTHOR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作者，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PRICE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单价，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QUANTITY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库存册数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BORROW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借书记录。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CNO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借书卡号，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BNO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书号，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RDATE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还书日期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备注：限定每人每种书只能借一本；库存册数随借书、还书而改变。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要求实现如下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15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个处理：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写出建立BORROW表的SQL语句，要求定义主码完整性约束和引用完整性约束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CNO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CARD(CNO),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BNO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FOREIGN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REFERENCES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BOOKS(BNO),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RDATE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datetime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(CNO,BNO))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lastRenderedPageBreak/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找出借书超过5本的读者,输出借书卡号及所借图书册数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CNO,借图书册数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查询借阅了"水浒"一书的读者，输出姓名及班级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CARD c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a,BOOKS b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b.BNO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b.BNAME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'水浒'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c.CNO)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查询过期未还图书，输出借阅者（卡号）、书号及还书日期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RDATE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&lt;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GETDATE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查询书名包括"网络"关键词的图书，输出书号、书名、作者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BNO,BNAME,AUTHOR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BNAME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LIKE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'%网络%'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查询现有图书中价格最高的图书，输出书名及作者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BNO,BNAME,AUTHOR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PRICE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MAX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(PRICE)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查询当前借了"计算方法"但没有借"计算方法习题集"的读者，输出其借书卡号，并按卡号降序排序输出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a,BOOKS 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b.BNO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b.BNAME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'计算方法'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aa,BOOKS bb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aa.BNO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bb.BNO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bb.BNAME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'计算方法习题集'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aa.CNO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a.CNO)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8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将"C01"班同学所借图书的还期都延长一周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UPDATE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RDATE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DATEADD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Day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7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,b.RDATE)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CARD a,BORROW 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b.CNO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a.CLASS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'C01'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9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从BOOKS表中删除当前无人借阅的图书记录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a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EXISTS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a.BNO)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如果经常按书名查询图书信息，请建立合适的索引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CLUSTERED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INDEX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IDX_BOOKS_BNAME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BOOKS(BNAME)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在BORROW表上建立一个触发器，完成如下功能：如果读者借阅的书名是"数据库技术及应用"，就将该读者的借阅记录保存在BORROW_SAVE表中（注ORROW_SAVE表结构同BORROW表）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TRIGGER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TR_SAVE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UPDATEASIF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b/>
          <w:bCs/>
          <w:color w:val="008000"/>
          <w:kern w:val="0"/>
          <w:sz w:val="24"/>
          <w:szCs w:val="24"/>
        </w:rPr>
        <w:t>@@ROWCOUNT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0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BORROW_SAVE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i.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INSERTED i,BOOKS 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b.BNO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b.BNAME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'数据库技术及应用'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建立一个视图，显示"力01"班学生的借书信息（只要求显示姓名和书名）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CREATE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VIEW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V_VIEW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ASSELECT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a.NAME,b.BNAME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ab,CARD a,BOOKS 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ab.CNO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a.CNO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ab.BNO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b.BNO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a.CLASS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'力01'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查询当前同时借有"计算方法"和"组合数学"两本书的读者，输出其借书卡号，并按卡号升序排序输出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BORROW a,BOOKS b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a.BNO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b.BNO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b.BNAME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'计算方法'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,N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'组合数学'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ORDER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a.CNO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DESC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假定在建BOOKS表时没有定义主码，写出为BOOKS表追加定义主码的语句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BOOKS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ADD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PRIMARY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KEY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(BNO)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15.1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将NAME最大列宽增加到10个字符（假定原为6个字符）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COLUMN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15.2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为该表增加1列NAME（系名），可变长，最大20个字符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TABLE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ADD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系名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20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问题描述：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为管理岗位业务培训信息，建立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个表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 (S#,SN,SD,SA) S#,SN,SD,SA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分别代表学号、学员姓名、所属单位、学员年龄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 (C#,CN ) C#,CN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分别代表课程编号、课程名称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SC ( S#,C#,G ) S#,C#,G 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分别代表学号、所选修的课程编号、学习成绩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要求实现如下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5</w:t>
      </w: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个处理：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1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 使用标准SQL嵌套语句查询选修课程名称为’税收基础’的学员学号和姓名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SN,SD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C,SC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SC.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CN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N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'税收基础'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2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使用标准SQL嵌套语句查询选修课程编号为’C2’的学员姓名和所属单位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S.SN,S.SD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S,SC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SC.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AND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'C2'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3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使用标准SQL嵌套语句查询不选修课程编号为’C5’的学员姓名和所属单位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SN,SD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NOT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'C5'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4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使用标准SQL嵌套语句查询选修全部课程的学员姓名和所属单位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SN,SD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RIGHT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JOIN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ON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C.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*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查询选修了课程的学员人数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学员人数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6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. 查询选修课程超过5门的学员学号和所属单位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8080"/>
          <w:kern w:val="0"/>
          <w:sz w:val="24"/>
          <w:szCs w:val="24"/>
        </w:rPr>
        <w:t>--实现代码：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SN,SD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WHERE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IN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SELECT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FROM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 </w:t>
      </w:r>
    </w:p>
    <w:p w:rsidR="00A96414" w:rsidRPr="00A96414" w:rsidRDefault="00A96414" w:rsidP="00A9641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GROUP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BY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[S#]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HAVING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FF"/>
          <w:kern w:val="0"/>
          <w:sz w:val="24"/>
          <w:szCs w:val="24"/>
        </w:rPr>
        <w:t>COUNT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A96414">
        <w:rPr>
          <w:rFonts w:ascii="宋体" w:eastAsia="宋体" w:hAnsi="宋体" w:cs="宋体"/>
          <w:color w:val="0000FF"/>
          <w:kern w:val="0"/>
          <w:sz w:val="24"/>
          <w:szCs w:val="24"/>
        </w:rPr>
        <w:t>DISTINCT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A96414">
        <w:rPr>
          <w:rFonts w:ascii="宋体" w:eastAsia="宋体" w:hAnsi="宋体" w:cs="宋体"/>
          <w:color w:val="FF0000"/>
          <w:kern w:val="0"/>
          <w:sz w:val="24"/>
          <w:szCs w:val="24"/>
        </w:rPr>
        <w:t>[C#]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A96414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A96414">
        <w:rPr>
          <w:rFonts w:ascii="宋体" w:eastAsia="宋体" w:hAnsi="宋体" w:cs="宋体"/>
          <w:b/>
          <w:bCs/>
          <w:color w:val="800000"/>
          <w:kern w:val="0"/>
          <w:sz w:val="24"/>
          <w:szCs w:val="24"/>
        </w:rPr>
        <w:t>5</w:t>
      </w:r>
      <w:r w:rsidRPr="00A96414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A96414" w:rsidRPr="00A96414" w:rsidRDefault="00A96414" w:rsidP="00A96414">
      <w:pPr>
        <w:widowControl/>
        <w:shd w:val="clear" w:color="auto" w:fill="F5F5F5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414" w:rsidRPr="00A96414" w:rsidRDefault="00A96414" w:rsidP="00A96414">
      <w:pPr>
        <w:widowControl/>
        <w:shd w:val="clear" w:color="auto" w:fill="FFFFFF"/>
        <w:spacing w:before="150" w:after="15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A96414" w:rsidRPr="00A96414" w:rsidRDefault="00A96414" w:rsidP="00A96414">
      <w:pPr>
        <w:widowControl/>
        <w:shd w:val="clear" w:color="auto" w:fill="FFFFFF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A96414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sectPr w:rsidR="00A96414" w:rsidRPr="00A96414" w:rsidSect="00A96414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D70D4"/>
    <w:multiLevelType w:val="hybridMultilevel"/>
    <w:tmpl w:val="A2ECB2E6"/>
    <w:lvl w:ilvl="0" w:tplc="FD346CF6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4"/>
    <w:rsid w:val="0013679C"/>
    <w:rsid w:val="00A96414"/>
    <w:rsid w:val="00C0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C64D"/>
  <w15:chartTrackingRefBased/>
  <w15:docId w15:val="{DD108E2A-B77B-4B33-AC07-9466CE309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9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96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964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6414"/>
    <w:rPr>
      <w:color w:val="800080"/>
      <w:u w:val="single"/>
    </w:rPr>
  </w:style>
  <w:style w:type="character" w:customStyle="1" w:styleId="cnblogscodecopy">
    <w:name w:val="cnblogs_code_copy"/>
    <w:basedOn w:val="a0"/>
    <w:rsid w:val="00A96414"/>
  </w:style>
  <w:style w:type="paragraph" w:styleId="HTML">
    <w:name w:val="HTML Preformatted"/>
    <w:basedOn w:val="a"/>
    <w:link w:val="HTML0"/>
    <w:uiPriority w:val="99"/>
    <w:semiHidden/>
    <w:unhideWhenUsed/>
    <w:rsid w:val="00A964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6414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02C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5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5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654335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4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431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794759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9688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8415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97170968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36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534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47761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7702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43712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3238959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20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481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28009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4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2461</Words>
  <Characters>14034</Characters>
  <Application>Microsoft Office Word</Application>
  <DocSecurity>0</DocSecurity>
  <Lines>116</Lines>
  <Paragraphs>32</Paragraphs>
  <ScaleCrop>false</ScaleCrop>
  <Company/>
  <LinksUpToDate>false</LinksUpToDate>
  <CharactersWithSpaces>16463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2016-04-09T06:22:00Z</dcterms:created>
  <dcterms:modified xsi:type="dcterms:W3CDTF">2016-04-09T06:32:00Z</dcterms:modified>
</cp:coreProperties>
</file>