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事件处理"/>
      <w:bookmarkEnd w:id="21"/>
      <w:r>
        <w:t xml:space="preserve">事件处理</w:t>
      </w:r>
    </w:p>
    <w:p>
      <w:pPr>
        <w:pStyle w:val="FirstParagraph"/>
      </w:pPr>
      <w:r>
        <w:t xml:space="preserve">Montage在浏览器原生事件处理上包装实现了自身的事件处理模块，但是包装对用户如何使用事件是透明的。Montage事件处理提供几个特性，包括让事件处理代码更简单、属性改变监听器和高性能。</w:t>
      </w:r>
    </w:p>
    <w:p>
      <w:pPr>
        <w:pStyle w:val="Heading2"/>
      </w:pPr>
      <w:bookmarkStart w:id="22" w:name="事件委托"/>
      <w:bookmarkEnd w:id="22"/>
      <w:r>
        <w:t xml:space="preserve">事件委托</w:t>
      </w:r>
    </w:p>
    <w:p>
      <w:pPr>
        <w:pStyle w:val="FirstParagraph"/>
      </w:pPr>
      <w:r>
        <w:t xml:space="preserve">Montage使用事件委托来管理事件处理和分发。使用事件委托不需要在每一个元素上面定义监听，只需要在父元素上绑定一个监听， 然后所有的子元素都使用它。 这样的事件处理方式依赖于</w:t>
      </w:r>
      <w:hyperlink r:id="rId23">
        <w:r>
          <w:rPr>
            <w:rStyle w:val="Hyperlink"/>
          </w:rPr>
          <w:t xml:space="preserve">DOM Level 3 Event Specification</w:t>
        </w:r>
      </w:hyperlink>
      <w:r>
        <w:t xml:space="preserve">定义的标准事件“流"。</w:t>
      </w:r>
    </w:p>
    <w:p>
      <w:pPr>
        <w:pStyle w:val="BodyText"/>
      </w:pPr>
      <w:r>
        <w:t xml:space="preserve">事件委托方式有很多好处。比如，因为减少事件监听器的定义，所以性能更高。在Montage应用中只有一个“原生”事件监听器，它负责所有其它事件的接收和分发，可以把它看做是一个主事件监听器。委托也可以让Montage应用可以监听到对象属性值和数组改变事件。</w:t>
      </w:r>
    </w:p>
    <w:p>
      <w:pPr>
        <w:pStyle w:val="Heading2"/>
      </w:pPr>
      <w:bookmarkStart w:id="24" w:name="创建事件处理"/>
      <w:bookmarkEnd w:id="24"/>
      <w:r>
        <w:t xml:space="preserve">创建事件处理</w:t>
      </w:r>
    </w:p>
    <w:p>
      <w:pPr>
        <w:pStyle w:val="FirstParagraph"/>
      </w:pPr>
      <w:r>
        <w:t xml:space="preserve">使用标准的</w:t>
      </w:r>
      <w:r>
        <w:rPr>
          <w:rStyle w:val="VerbatimChar"/>
        </w:rPr>
        <w:t xml:space="preserve">addEventListener()</w:t>
      </w:r>
      <w:r>
        <w:t xml:space="preserve">函数在目标对象上面注册一个事件处理，在Montage事件处理中，目标对象可以是任意的JavaScript对象，而不是像JavaScript事件处理只可以是DOM元素。</w:t>
      </w:r>
    </w:p>
    <w:p>
      <w:pPr>
        <w:pStyle w:val="BodyText"/>
      </w:pPr>
      <w:r>
        <w:rPr>
          <w:rStyle w:val="VerbatimChar"/>
        </w:rPr>
        <w:t xml:space="preserve">target.addEventListener(eventType, listener[, useCapture]);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eventType</w:t>
      </w:r>
      <w:r>
        <w:t xml:space="preserve"> </w:t>
      </w:r>
      <w:r>
        <w:t xml:space="preserve">事件名字的字符串。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listener</w:t>
      </w:r>
      <w:r>
        <w:t xml:space="preserve"> </w:t>
      </w:r>
      <w:r>
        <w:t xml:space="preserve">事件处理对象（实现Montage事件监听器接口），或者直接就是一个函数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useCapture</w:t>
      </w:r>
      <w:r>
        <w:t xml:space="preserve">是一个布尔参数；如果值为</w:t>
      </w:r>
      <w:r>
        <w:rPr>
          <w:rStyle w:val="VerbatimChar"/>
        </w:rPr>
        <w:t xml:space="preserve">true</w:t>
      </w:r>
      <w:r>
        <w:t xml:space="preserve">，监听器对象的处理函数会被第一个调用，然后监听器对象子组件对应的监听函数被调用。</w:t>
      </w:r>
      <w:r>
        <w:rPr>
          <w:rStyle w:val="VerbatimChar"/>
        </w:rPr>
        <w:t xml:space="preserve">useCapture</w:t>
      </w:r>
      <w:r>
        <w:t xml:space="preserve">默认值</w:t>
      </w:r>
      <w:r>
        <w:rPr>
          <w:rStyle w:val="VerbatimChar"/>
        </w:rPr>
        <w:t xml:space="preserve">false</w:t>
      </w:r>
      <w:r>
        <w:t xml:space="preserve">,也就是冒泡方式(</w:t>
      </w:r>
      <w:r>
        <w:rPr>
          <w:b/>
        </w:rPr>
        <w:t xml:space="preserve">bubble</w:t>
      </w:r>
      <w:r>
        <w:t xml:space="preserve">)传递事件, 如果是</w:t>
      </w:r>
      <w:r>
        <w:rPr>
          <w:rStyle w:val="VerbatimChar"/>
        </w:rPr>
        <w:t xml:space="preserve">true</w:t>
      </w:r>
      <w:r>
        <w:t xml:space="preserve">就是捕获方式(</w:t>
      </w:r>
      <w:r>
        <w:rPr>
          <w:b/>
        </w:rPr>
        <w:t xml:space="preserve">capture</w:t>
      </w:r>
      <w:r>
        <w:t xml:space="preserve">)。</w:t>
      </w:r>
    </w:p>
    <w:p>
      <w:pPr>
        <w:pStyle w:val="Heading3"/>
      </w:pPr>
      <w:bookmarkStart w:id="25" w:name="montage事件监听器接口"/>
      <w:bookmarkEnd w:id="25"/>
      <w:r>
        <w:t xml:space="preserve">Montage事件监听器接口</w:t>
      </w:r>
    </w:p>
    <w:p>
      <w:pPr>
        <w:pStyle w:val="FirstParagraph"/>
      </w:pPr>
      <w:r>
        <w:t xml:space="preserve">Montage事件监听接口实现</w:t>
      </w:r>
      <w:hyperlink r:id="rId26">
        <w:r>
          <w:rPr>
            <w:rStyle w:val="Hyperlink"/>
          </w:rPr>
          <w:t xml:space="preserve">DOM Level 3 EventListener interface</w:t>
        </w:r>
      </w:hyperlink>
      <w:r>
        <w:t xml:space="preserve">标准定义，这个定义被当前全部浏览器支持。第一步在目标对象上设置一个事件监听器对象，当相应的事件被触发后，浏览器会调用监听器对象的</w:t>
      </w:r>
      <w:r>
        <w:rPr>
          <w:rStyle w:val="VerbatimChar"/>
        </w:rPr>
        <w:t xml:space="preserve">handleEvent()</w:t>
      </w:r>
      <w:r>
        <w:t xml:space="preserve">方法。</w:t>
      </w:r>
    </w:p>
    <w:p>
      <w:pPr>
        <w:pStyle w:val="SourceCode"/>
      </w:pPr>
      <w:r>
        <w:rPr>
          <w:rStyle w:val="VerbatimChar"/>
        </w:rPr>
        <w:t xml:space="preserve">// DOM Level 3 EventListener interface</w:t>
      </w:r>
      <w:r>
        <w:br w:type="textWrapping"/>
      </w:r>
      <w:r>
        <w:rPr>
          <w:rStyle w:val="VerbatimChar"/>
        </w:rPr>
        <w:t xml:space="preserve">var listenerObj = {};</w:t>
      </w:r>
      <w:r>
        <w:br w:type="textWrapping"/>
      </w:r>
      <w:r>
        <w:rPr>
          <w:rStyle w:val="VerbatimChar"/>
        </w:rPr>
        <w:t xml:space="preserve">listenerObj.handleEvent = function(event) {</w:t>
      </w:r>
      <w:r>
        <w:br w:type="textWrapping"/>
      </w:r>
      <w:r>
        <w:rPr>
          <w:rStyle w:val="VerbatimChar"/>
        </w:rPr>
        <w:t xml:space="preserve">     alert("Got 'mousedown' event.");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var loginBtn = document.querySelector("#loginBtn");</w:t>
      </w:r>
      <w:r>
        <w:br w:type="textWrapping"/>
      </w:r>
      <w:r>
        <w:rPr>
          <w:rStyle w:val="VerbatimChar"/>
        </w:rPr>
        <w:t xml:space="preserve">loginBtn.addEventListener("mousedown", listenerObj);</w:t>
      </w:r>
    </w:p>
    <w:p>
      <w:pPr>
        <w:pStyle w:val="FirstParagraph"/>
      </w:pPr>
      <w:r>
        <w:t xml:space="preserve">Montage增强了这个接口让开发者更容易使用。在Montage中，不是调用监听器对象的</w:t>
      </w:r>
      <w:r>
        <w:rPr>
          <w:rStyle w:val="VerbatimChar"/>
        </w:rPr>
        <w:t xml:space="preserve">handleEvent()</w:t>
      </w:r>
      <w:r>
        <w:t xml:space="preserve">方法，而是调用事件对象中与当前事件相应的方法。在事件处理方法的传入参数中包括以下三个数据：</w:t>
      </w:r>
    </w:p>
    <w:p>
      <w:pPr>
        <w:pStyle w:val="Compact"/>
        <w:numPr>
          <w:numId w:val="1002"/>
          <w:ilvl w:val="0"/>
        </w:numPr>
      </w:pPr>
      <w:r>
        <w:t xml:space="preserve">事件阶段（冒泡或者捕获）</w:t>
      </w:r>
    </w:p>
    <w:p>
      <w:pPr>
        <w:pStyle w:val="Compact"/>
        <w:numPr>
          <w:numId w:val="1002"/>
          <w:ilvl w:val="0"/>
        </w:numPr>
      </w:pPr>
      <w:r>
        <w:t xml:space="preserve">事件名字</w:t>
      </w:r>
    </w:p>
    <w:p>
      <w:pPr>
        <w:pStyle w:val="Compact"/>
        <w:numPr>
          <w:numId w:val="1002"/>
          <w:ilvl w:val="0"/>
        </w:numPr>
      </w:pPr>
      <w:r>
        <w:t xml:space="preserve">缺省的，字符串类型标识符，标识目标DOM元素或者Javascript对象。</w:t>
      </w:r>
    </w:p>
    <w:p>
      <w:pPr>
        <w:pStyle w:val="FirstParagraph"/>
      </w:pPr>
      <w:r>
        <w:t xml:space="preserve">下面的伪代码展示事件模块是如何确定调用监听器对象的什么方法：</w:t>
      </w:r>
    </w:p>
    <w:p>
      <w:pPr>
        <w:pStyle w:val="SourceCode"/>
      </w:pPr>
      <w:r>
        <w:rPr>
          <w:rStyle w:val="VerbatimChar"/>
        </w:rPr>
        <w:t xml:space="preserve">methodToInvoke = "";</w:t>
      </w:r>
      <w:r>
        <w:br w:type="textWrapping"/>
      </w:r>
      <w:r>
        <w:rPr>
          <w:rStyle w:val="VerbatimChar"/>
        </w:rPr>
        <w:t xml:space="preserve">identifier = eventTarget.identifier;</w:t>
      </w:r>
      <w:r>
        <w:br w:type="textWrapping"/>
      </w:r>
      <w:r>
        <w:rPr>
          <w:rStyle w:val="VerbatimChar"/>
        </w:rPr>
        <w:t xml:space="preserve">if (event.phase == "bubble" ) {</w:t>
      </w:r>
      <w:r>
        <w:br w:type="textWrapping"/>
      </w:r>
      <w:r>
        <w:rPr>
          <w:rStyle w:val="VerbatimChar"/>
        </w:rPr>
        <w:t xml:space="preserve">   methodToInvoke = "handle" + </w:t>
      </w:r>
      <w:r>
        <w:br w:type="textWrapping"/>
      </w:r>
      <w:r>
        <w:rPr>
          <w:rStyle w:val="VerbatimChar"/>
        </w:rPr>
        <w:t xml:space="preserve">                     (identifier ? identifier.toCapitalized() : "") +</w:t>
      </w:r>
      <w:r>
        <w:br w:type="textWrapping"/>
      </w:r>
      <w:r>
        <w:rPr>
          <w:rStyle w:val="VerbatimChar"/>
        </w:rPr>
        <w:t xml:space="preserve">                     eventType.toCapitalized();</w:t>
      </w:r>
      <w:r>
        <w:br w:type="textWrapping"/>
      </w:r>
      <w:r>
        <w:rPr>
          <w:rStyle w:val="VerbatimChar"/>
        </w:rPr>
        <w:t xml:space="preserve">} else {</w:t>
      </w:r>
      <w:r>
        <w:br w:type="textWrapping"/>
      </w:r>
      <w:r>
        <w:rPr>
          <w:rStyle w:val="VerbatimChar"/>
        </w:rPr>
        <w:t xml:space="preserve">   methodtoInvoke = "capture" + </w:t>
      </w:r>
      <w:r>
        <w:br w:type="textWrapping"/>
      </w:r>
      <w:r>
        <w:rPr>
          <w:rStyle w:val="VerbatimChar"/>
        </w:rPr>
        <w:t xml:space="preserve">                    (identifier ? identifier.toCapitalized() : "") + </w:t>
      </w:r>
      <w:r>
        <w:br w:type="textWrapping"/>
      </w:r>
      <w:r>
        <w:rPr>
          <w:rStyle w:val="VerbatimChar"/>
        </w:rPr>
        <w:t xml:space="preserve">                     eventType.toCapitalized();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理解Montage事件处理最好的方法是通过例子来了解。</w:t>
      </w:r>
    </w:p>
    <w:p>
      <w:pPr>
        <w:pStyle w:val="Heading2"/>
      </w:pPr>
      <w:bookmarkStart w:id="27" w:name="例子"/>
      <w:bookmarkEnd w:id="27"/>
      <w:r>
        <w:t xml:space="preserve">例子</w:t>
      </w:r>
    </w:p>
    <w:p>
      <w:pPr>
        <w:pStyle w:val="FirstParagraph"/>
      </w:pPr>
      <w:r>
        <w:t xml:space="preserve">下面的代码跟上面的例子一样，只是事件处理方法名是</w:t>
      </w:r>
      <w:r>
        <w:rPr>
          <w:rStyle w:val="VerbatimChar"/>
        </w:rPr>
        <w:t xml:space="preserve">handleMousedown()</w:t>
      </w:r>
      <w:r>
        <w:t xml:space="preserve">而不是</w:t>
      </w:r>
      <w:r>
        <w:rPr>
          <w:rStyle w:val="VerbatimChar"/>
        </w:rPr>
        <w:t xml:space="preserve">handleEvent()</w:t>
      </w:r>
      <w:r>
        <w:t xml:space="preserve">（Montage事件处理）。当</w:t>
      </w:r>
      <w:r>
        <w:rPr>
          <w:rStyle w:val="VerbatimChar"/>
        </w:rPr>
        <w:t xml:space="preserve">loginBtn</w:t>
      </w:r>
      <w:r>
        <w:t xml:space="preserve">触发</w:t>
      </w:r>
      <w:r>
        <w:rPr>
          <w:rStyle w:val="VerbatimChar"/>
        </w:rPr>
        <w:t xml:space="preserve">mousedown</w:t>
      </w:r>
      <w:r>
        <w:t xml:space="preserve">事件之后这个方法会被自动调用，注意只是在事件冒泡阶段。</w:t>
      </w:r>
    </w:p>
    <w:p>
      <w:pPr>
        <w:pStyle w:val="SourceCode"/>
      </w:pPr>
      <w:r>
        <w:rPr>
          <w:rStyle w:val="VerbatimChar"/>
        </w:rPr>
        <w:t xml:space="preserve">// Listening for mousedown event during bubble phase</w:t>
      </w:r>
      <w:r>
        <w:br w:type="textWrapping"/>
      </w:r>
      <w:r>
        <w:rPr>
          <w:rStyle w:val="VerbatimChar"/>
        </w:rPr>
        <w:t xml:space="preserve">var listenerObj = {};</w:t>
      </w:r>
      <w:r>
        <w:br w:type="textWrapping"/>
      </w:r>
      <w:r>
        <w:rPr>
          <w:rStyle w:val="VerbatimChar"/>
        </w:rPr>
        <w:t xml:space="preserve">listenerObj.handleMousedown = function(event) {</w:t>
      </w:r>
      <w:r>
        <w:br w:type="textWrapping"/>
      </w:r>
      <w:r>
        <w:rPr>
          <w:rStyle w:val="VerbatimChar"/>
        </w:rPr>
        <w:t xml:space="preserve">     alert("Got 'mousedown' event.");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var loginBtn = document.querySelector("#loginBtn");</w:t>
      </w:r>
      <w:r>
        <w:br w:type="textWrapping"/>
      </w:r>
      <w:r>
        <w:rPr>
          <w:rStyle w:val="VerbatimChar"/>
        </w:rPr>
        <w:t xml:space="preserve">loginBtn.addEventListener("mousedown", listenerObj);</w:t>
      </w:r>
    </w:p>
    <w:p>
      <w:pPr>
        <w:pStyle w:val="FirstParagraph"/>
      </w:pPr>
      <w:r>
        <w:t xml:space="preserve">如果想监听事件的捕获阶段，你需要设置</w:t>
      </w:r>
      <w:r>
        <w:rPr>
          <w:rStyle w:val="VerbatimChar"/>
        </w:rPr>
        <w:t xml:space="preserve">addEventListener()</w:t>
      </w:r>
      <w:r>
        <w:t xml:space="preserve">第三个参数为</w:t>
      </w:r>
      <w:r>
        <w:rPr>
          <w:rStyle w:val="VerbatimChar"/>
        </w:rPr>
        <w:t xml:space="preserve">true</w:t>
      </w:r>
      <w:r>
        <w:t xml:space="preserve">，然后修改处理函数</w:t>
      </w:r>
      <w:r>
        <w:rPr>
          <w:rStyle w:val="VerbatimChar"/>
        </w:rPr>
        <w:t xml:space="preserve">handleMousedown()</w:t>
      </w:r>
      <w:r>
        <w:t xml:space="preserve">名为</w:t>
      </w:r>
      <w:r>
        <w:rPr>
          <w:rStyle w:val="VerbatimChar"/>
        </w:rPr>
        <w:t xml:space="preserve">captureMousedown()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// Listening for capture events on same element </w:t>
      </w:r>
      <w:r>
        <w:br w:type="textWrapping"/>
      </w:r>
      <w:r>
        <w:rPr>
          <w:rStyle w:val="VerbatimChar"/>
        </w:rPr>
        <w:t xml:space="preserve">var listenerObj = {};</w:t>
      </w:r>
      <w:r>
        <w:br w:type="textWrapping"/>
      </w:r>
      <w:r>
        <w:rPr>
          <w:rStyle w:val="VerbatimChar"/>
        </w:rPr>
        <w:t xml:space="preserve">listenerObj.captureMousedown = function(event) {</w:t>
      </w:r>
      <w:r>
        <w:br w:type="textWrapping"/>
      </w:r>
      <w:r>
        <w:rPr>
          <w:rStyle w:val="VerbatimChar"/>
        </w:rPr>
        <w:t xml:space="preserve">     alert("Got 'mousedown' event during bubble phase.");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var loginBtn = document.querySelector("#loginBtn");</w:t>
      </w:r>
      <w:r>
        <w:br w:type="textWrapping"/>
      </w:r>
      <w:r>
        <w:rPr>
          <w:rStyle w:val="VerbatimChar"/>
        </w:rPr>
        <w:t xml:space="preserve">loginBtn.addEventListener("mousedown", listenerObj, true); // useCapture = true</w:t>
      </w:r>
    </w:p>
    <w:p>
      <w:pPr>
        <w:pStyle w:val="FirstParagraph"/>
      </w:pPr>
      <w:r>
        <w:t xml:space="preserve">你还可以指定事件目标对象的</w:t>
      </w:r>
      <w:r>
        <w:rPr>
          <w:rStyle w:val="VerbatimChar"/>
        </w:rPr>
        <w:t xml:space="preserve">identifier</w:t>
      </w:r>
      <w:r>
        <w:t xml:space="preserve">属性，这样只有相应的事件处理函数会被调用。事件处理模块会调用</w:t>
      </w:r>
      <w:r>
        <w:rPr>
          <w:rStyle w:val="VerbatimChar"/>
        </w:rPr>
        <w:t xml:space="preserve">identifier</w:t>
      </w:r>
      <w:r>
        <w:t xml:space="preserve">首字面大写的函数。 在下面的例子中，</w:t>
      </w:r>
      <w:r>
        <w:rPr>
          <w:rStyle w:val="VerbatimChar"/>
        </w:rPr>
        <w:t xml:space="preserve">loginBtn</w:t>
      </w:r>
      <w:r>
        <w:t xml:space="preserve">的</w:t>
      </w:r>
      <w:r>
        <w:rPr>
          <w:rStyle w:val="VerbatimChar"/>
        </w:rPr>
        <w:t xml:space="preserve">identifier</w:t>
      </w:r>
      <w:r>
        <w:t xml:space="preserve">值为__login__，所以对应的事件处理函数名为</w:t>
      </w:r>
      <w:r>
        <w:rPr>
          <w:rStyle w:val="VerbatimChar"/>
        </w:rPr>
        <w:t xml:space="preserve">handleLoginMousedown()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// Using identifier strings on target elements</w:t>
      </w:r>
      <w:r>
        <w:br w:type="textWrapping"/>
      </w:r>
      <w:r>
        <w:rPr>
          <w:rStyle w:val="VerbatimChar"/>
        </w:rPr>
        <w:t xml:space="preserve">var listenerObj = {};</w:t>
      </w:r>
      <w:r>
        <w:br w:type="textWrapping"/>
      </w:r>
      <w:r>
        <w:rPr>
          <w:rStyle w:val="VerbatimChar"/>
        </w:rPr>
        <w:t xml:space="preserve">// Listener for loginBtn</w:t>
      </w:r>
      <w:r>
        <w:br w:type="textWrapping"/>
      </w:r>
      <w:r>
        <w:rPr>
          <w:rStyle w:val="VerbatimChar"/>
        </w:rPr>
        <w:t xml:space="preserve">listenerObj.handleLoginMousedown = function(event) {</w:t>
      </w:r>
      <w:r>
        <w:br w:type="textWrapping"/>
      </w:r>
      <w:r>
        <w:rPr>
          <w:rStyle w:val="VerbatimChar"/>
        </w:rPr>
        <w:t xml:space="preserve">    console.log("mousedown on loginBtn");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var loginBtn = document.querySelector("#loginBtn");</w:t>
      </w:r>
      <w:r>
        <w:br w:type="textWrapping"/>
      </w:r>
      <w:r>
        <w:rPr>
          <w:rStyle w:val="VerbatimChar"/>
        </w:rPr>
        <w:t xml:space="preserve">// Assign string identifier to button</w:t>
      </w:r>
      <w:r>
        <w:br w:type="textWrapping"/>
      </w:r>
      <w:r>
        <w:rPr>
          <w:rStyle w:val="VerbatimChar"/>
        </w:rPr>
        <w:t xml:space="preserve">loginBtn.identifier = "login";</w:t>
      </w:r>
      <w:r>
        <w:br w:type="textWrapping"/>
      </w:r>
      <w:r>
        <w:rPr>
          <w:rStyle w:val="VerbatimChar"/>
        </w:rPr>
        <w:t xml:space="preserve">loginBtn.addEventListener("mousedown", listenerObj);</w:t>
      </w:r>
    </w:p>
    <w:p>
      <w:pPr>
        <w:pStyle w:val="Heading3"/>
      </w:pPr>
      <w:bookmarkStart w:id="28" w:name="事件处理优先级"/>
      <w:bookmarkEnd w:id="28"/>
      <w:r>
        <w:t xml:space="preserve">事件处理优先级</w:t>
      </w:r>
    </w:p>
    <w:p>
      <w:pPr>
        <w:pStyle w:val="FirstParagraph"/>
      </w:pPr>
      <w:r>
        <w:t xml:space="preserve">事件处理模块会调用更具体的事件处理。比如下面的例子中，定义了两个事件处理函数，一个包含目标的标识符(</w:t>
      </w:r>
      <w:r>
        <w:rPr>
          <w:rStyle w:val="VerbatimChar"/>
        </w:rPr>
        <w:t xml:space="preserve">handleLoginMousedown()</w:t>
      </w:r>
      <w:r>
        <w:t xml:space="preserve">)， 而另外一个不包含(</w:t>
      </w:r>
      <w:r>
        <w:rPr>
          <w:rStyle w:val="VerbatimChar"/>
        </w:rPr>
        <w:t xml:space="preserve">handleMousedown()</w:t>
      </w:r>
      <w:r>
        <w:t xml:space="preserve">)。 Montage会调用</w:t>
      </w:r>
      <w:r>
        <w:rPr>
          <w:rStyle w:val="VerbatimChar"/>
        </w:rPr>
        <w:t xml:space="preserve">handleLoginMousedown()</w:t>
      </w:r>
      <w:r>
        <w:t xml:space="preserve">，因为它比另外一个更具体。</w:t>
      </w:r>
    </w:p>
    <w:p>
      <w:pPr>
        <w:pStyle w:val="SourceCode"/>
      </w:pPr>
      <w:r>
        <w:rPr>
          <w:rStyle w:val="VerbatimChar"/>
        </w:rPr>
        <w:t xml:space="preserve">// Event handler precedence</w:t>
      </w:r>
      <w:r>
        <w:br w:type="textWrapping"/>
      </w:r>
      <w:r>
        <w:rPr>
          <w:rStyle w:val="VerbatimChar"/>
        </w:rPr>
        <w:t xml:space="preserve">var listenerObj = {};</w:t>
      </w:r>
      <w:r>
        <w:br w:type="textWrapping"/>
      </w:r>
      <w:r>
        <w:rPr>
          <w:rStyle w:val="VerbatimChar"/>
        </w:rPr>
        <w:t xml:space="preserve">listenerObj.handleMousedown = function(event) {</w:t>
      </w:r>
      <w:r>
        <w:br w:type="textWrapping"/>
      </w:r>
      <w:r>
        <w:rPr>
          <w:rStyle w:val="VerbatimChar"/>
        </w:rPr>
        <w:t xml:space="preserve">     // This won't get called.</w:t>
      </w:r>
      <w:r>
        <w:br w:type="textWrapping"/>
      </w:r>
      <w:r>
        <w:rPr>
          <w:rStyle w:val="VerbatimChar"/>
        </w:rPr>
        <w:t xml:space="preserve">     alert("Got 'mousedown' event.");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listenerObj.handleLoginMousedown = function (event) {</w:t>
      </w:r>
      <w:r>
        <w:br w:type="textWrapping"/>
      </w:r>
      <w:r>
        <w:rPr>
          <w:rStyle w:val="VerbatimChar"/>
        </w:rPr>
        <w:t xml:space="preserve">     alert("Got 'mousedown' event on event.target"); 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var loginBtn = document.querySelector("#loginBtn");</w:t>
      </w:r>
      <w:r>
        <w:br w:type="textWrapping"/>
      </w:r>
      <w:r>
        <w:rPr>
          <w:rStyle w:val="VerbatimChar"/>
        </w:rPr>
        <w:t xml:space="preserve">loginBtn.identifier = "login";</w:t>
      </w:r>
      <w:r>
        <w:br w:type="textWrapping"/>
      </w:r>
      <w:r>
        <w:rPr>
          <w:rStyle w:val="VerbatimChar"/>
        </w:rPr>
        <w:t xml:space="preserve">loginBtn.addEventListener("mousedown", listenerObj);</w:t>
      </w:r>
    </w:p>
    <w:p>
      <w:pPr>
        <w:pStyle w:val="FirstParagraph"/>
      </w:pPr>
      <w:r>
        <w:t xml:space="preserve">注意如果</w:t>
      </w:r>
      <w:r>
        <w:rPr>
          <w:rStyle w:val="VerbatimChar"/>
        </w:rPr>
        <w:t xml:space="preserve">loginBtn</w:t>
      </w:r>
      <w:r>
        <w:t xml:space="preserve">没有定义</w:t>
      </w:r>
      <w:r>
        <w:rPr>
          <w:rStyle w:val="VerbatimChar"/>
        </w:rPr>
        <w:t xml:space="preserve">identifier</w:t>
      </w:r>
      <w:r>
        <w:t xml:space="preserve">属性，</w:t>
      </w:r>
      <w:r>
        <w:rPr>
          <w:rStyle w:val="VerbatimChar"/>
        </w:rPr>
        <w:t xml:space="preserve">handleMousedown()</w:t>
      </w:r>
      <w:r>
        <w:t xml:space="preserve">会被调用。</w:t>
      </w:r>
    </w:p>
    <w:p>
      <w:pPr>
        <w:pStyle w:val="BodyText"/>
      </w:pPr>
      <w:r>
        <w:t xml:space="preserve">当然如果监听器对象里面没有定义具体的事件处理函数，Montage会调用</w:t>
      </w:r>
      <w:r>
        <w:rPr>
          <w:rStyle w:val="VerbatimChar"/>
        </w:rPr>
        <w:t xml:space="preserve">handleEvent()</w:t>
      </w:r>
      <w:r>
        <w:t xml:space="preserve">方法。这样就提供了一种对“普通”事件的处理机制。</w:t>
      </w:r>
    </w:p>
    <w:p>
      <w:pPr>
        <w:pStyle w:val="SourceCode"/>
      </w:pPr>
      <w:r>
        <w:rPr>
          <w:rStyle w:val="VerbatimChar"/>
        </w:rPr>
        <w:t xml:space="preserve">// Using default handleEvent() handler</w:t>
      </w:r>
      <w:r>
        <w:br w:type="textWrapping"/>
      </w:r>
      <w:r>
        <w:rPr>
          <w:rStyle w:val="VerbatimChar"/>
        </w:rPr>
        <w:t xml:space="preserve">var listenerObj = {};</w:t>
      </w:r>
      <w:r>
        <w:br w:type="textWrapping"/>
      </w:r>
      <w:r>
        <w:rPr>
          <w:rStyle w:val="VerbatimChar"/>
        </w:rPr>
        <w:t xml:space="preserve">listenerObj.captureClickEvent = function(event) {</w:t>
      </w:r>
      <w:r>
        <w:br w:type="textWrapping"/>
      </w:r>
      <w:r>
        <w:rPr>
          <w:rStyle w:val="VerbatimChar"/>
        </w:rPr>
        <w:t xml:space="preserve">     alert("Got click event");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listenerObj.handleEvent = function(event) {</w:t>
      </w:r>
      <w:r>
        <w:br w:type="textWrapping"/>
      </w:r>
      <w:r>
        <w:rPr>
          <w:rStyle w:val="VerbatimChar"/>
        </w:rPr>
        <w:t xml:space="preserve">     alert("No specific handler for " + event.type);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loginBtn.addEventListener("mousedown", listenerObj);</w:t>
      </w:r>
      <w:r>
        <w:br w:type="textWrapping"/>
      </w:r>
      <w:r>
        <w:rPr>
          <w:rStyle w:val="VerbatimChar"/>
        </w:rPr>
        <w:t xml:space="preserve">loginBtn.addEventListener("click", listenerObj, true);</w:t>
      </w:r>
    </w:p>
    <w:p>
      <w:pPr>
        <w:pStyle w:val="Heading2"/>
      </w:pPr>
      <w:bookmarkStart w:id="29" w:name="在组件模板中定义事件监听器"/>
      <w:bookmarkEnd w:id="29"/>
      <w:r>
        <w:t xml:space="preserve">在组件模板中定义事件监听器</w:t>
      </w:r>
    </w:p>
    <w:p>
      <w:pPr>
        <w:pStyle w:val="FirstParagraph"/>
      </w:pPr>
      <w:r>
        <w:t xml:space="preserve">在模板中每个对象可以包含一个"listeners"数组指定监听的事件名字和监听器对象，事件是否是捕获方式（可选）。</w:t>
      </w:r>
    </w:p>
    <w:p>
      <w:pPr>
        <w:pStyle w:val="BodyText"/>
      </w:pPr>
      <w:r>
        <w:t xml:space="preserve">首先在组件JS文件中新建</w:t>
      </w:r>
      <w:r>
        <w:rPr>
          <w:rStyle w:val="VerbatimChar"/>
        </w:rPr>
        <w:t xml:space="preserve">handleAction()</w:t>
      </w:r>
      <w:r>
        <w:t xml:space="preserve">方法，这个方法的功能是改变触发该事件按钮的标签。</w:t>
      </w:r>
    </w:p>
    <w:p>
      <w:pPr>
        <w:pStyle w:val="SourceCode"/>
      </w:pPr>
      <w:r>
        <w:rPr>
          <w:rStyle w:val="VerbatimChar"/>
        </w:rPr>
        <w:t xml:space="preserve">// controller.js</w:t>
      </w:r>
      <w:r>
        <w:br w:type="textWrapping"/>
      </w:r>
      <w:r>
        <w:rPr>
          <w:rStyle w:val="VerbatimChar"/>
        </w:rPr>
        <w:t xml:space="preserve">var Component = require("montage/ui/component").Component;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exports.Controller =  Component.specialize({</w:t>
      </w:r>
      <w:r>
        <w:br w:type="textWrapping"/>
      </w:r>
      <w:r>
        <w:rPr>
          <w:rStyle w:val="VerbatimChar"/>
        </w:rPr>
        <w:t xml:space="preserve">    handleAction: {</w:t>
      </w:r>
      <w:r>
        <w:br w:type="textWrapping"/>
      </w:r>
      <w:r>
        <w:rPr>
          <w:rStyle w:val="VerbatimChar"/>
        </w:rPr>
        <w:t xml:space="preserve">        value: function(event) {</w:t>
      </w:r>
      <w:r>
        <w:br w:type="textWrapping"/>
      </w:r>
      <w:r>
        <w:rPr>
          <w:rStyle w:val="VerbatimChar"/>
        </w:rPr>
        <w:t xml:space="preserve">            event.target.value = "Well done";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接下来在组件模板中定义按钮组件。按钮组件的</w:t>
      </w:r>
      <w:r>
        <w:rPr>
          <w:rStyle w:val="VerbatimChar"/>
        </w:rPr>
        <w:t xml:space="preserve">listeners</w:t>
      </w:r>
      <w:r>
        <w:t xml:space="preserve">属性包含事件名字(</w:t>
      </w:r>
      <w:r>
        <w:rPr>
          <w:rStyle w:val="VerbatimChar"/>
        </w:rPr>
        <w:t xml:space="preserve">action</w:t>
      </w:r>
      <w:r>
        <w:t xml:space="preserve">)和用来处理事件的监听器对象。</w:t>
      </w:r>
    </w:p>
    <w:p>
      <w:pPr>
        <w:pStyle w:val="SourceCode"/>
      </w:pPr>
      <w:r>
        <w:rPr>
          <w:rStyle w:val="VerbatimChar"/>
        </w:rPr>
        <w:t xml:space="preserve">&lt;html&gt;</w:t>
      </w:r>
      <w:r>
        <w:br w:type="textWrapping"/>
      </w:r>
      <w:r>
        <w:rPr>
          <w:rStyle w:val="VerbatimChar"/>
        </w:rPr>
        <w:t xml:space="preserve"> ...</w:t>
      </w:r>
      <w:r>
        <w:br w:type="textWrapping"/>
      </w:r>
      <w:r>
        <w:rPr>
          <w:rStyle w:val="VerbatimChar"/>
        </w:rPr>
        <w:t xml:space="preserve">&lt;script type="text/montage-serialization"&gt;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"button" : {</w:t>
      </w:r>
      <w:r>
        <w:br w:type="textWrapping"/>
      </w:r>
      <w:r>
        <w:rPr>
          <w:rStyle w:val="VerbatimChar"/>
        </w:rPr>
        <w:t xml:space="preserve">        "name": "Button",</w:t>
      </w:r>
      <w:r>
        <w:br w:type="textWrapping"/>
      </w:r>
      <w:r>
        <w:rPr>
          <w:rStyle w:val="VerbatimChar"/>
        </w:rPr>
        <w:t xml:space="preserve">        "module": "montage/ui/button.reel",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"btn"}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"listeners": [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"type": "action",</w:t>
      </w:r>
      <w:r>
        <w:br w:type="textWrapping"/>
      </w:r>
      <w:r>
        <w:rPr>
          <w:rStyle w:val="VerbatimChar"/>
        </w:rPr>
        <w:t xml:space="preserve">                "listener": {"@": "owner"}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]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  <w:r>
        <w:br w:type="textWrapping"/>
      </w:r>
      <w:r>
        <w:rPr>
          <w:rStyle w:val="VerbatimChar"/>
        </w:rPr>
        <w:t xml:space="preserve"> ...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你也可以像下面这样指定</w:t>
      </w:r>
      <w:r>
        <w:rPr>
          <w:rStyle w:val="VerbatimChar"/>
        </w:rPr>
        <w:t xml:space="preserve">identifier</w:t>
      </w:r>
      <w:r>
        <w:t xml:space="preserve">属性：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"button" : {</w:t>
      </w:r>
      <w:r>
        <w:br w:type="textWrapping"/>
      </w:r>
      <w:r>
        <w:rPr>
          <w:rStyle w:val="VerbatimChar"/>
        </w:rPr>
        <w:t xml:space="preserve">        "name": "Button",</w:t>
      </w:r>
      <w:r>
        <w:br w:type="textWrapping"/>
      </w:r>
      <w:r>
        <w:rPr>
          <w:rStyle w:val="VerbatimChar"/>
        </w:rPr>
        <w:t xml:space="preserve">        "module": "montage/ui/button.reel",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"btn"},</w:t>
      </w:r>
      <w:r>
        <w:br w:type="textWrapping"/>
      </w:r>
      <w:r>
        <w:rPr>
          <w:rStyle w:val="VerbatimChar"/>
        </w:rPr>
        <w:t xml:space="preserve">            "identifier": "purchase"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"listeners": [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"type": "action",</w:t>
      </w:r>
      <w:r>
        <w:br w:type="textWrapping"/>
      </w:r>
      <w:r>
        <w:rPr>
          <w:rStyle w:val="VerbatimChar"/>
        </w:rPr>
        <w:t xml:space="preserve">                "listener": {"@": "owner"}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]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f1e7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ee33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dev.w3.org/2006/webapi/DOM-Level-3-Events/html/DOM3-Events.html#interface-EventListener" TargetMode="External" /><Relationship Type="http://schemas.openxmlformats.org/officeDocument/2006/relationships/hyperlink" Id="rId23" Target="http://www.w3.org/TR/DOM-Level-3-Events/#event-flo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dev.w3.org/2006/webapi/DOM-Level-3-Events/html/DOM3-Events.html#interface-EventListener" TargetMode="External" /><Relationship Type="http://schemas.openxmlformats.org/officeDocument/2006/relationships/hyperlink" Id="rId23" Target="http://www.w3.org/TR/DOM-Level-3-Events/#event-flo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